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CA6" w:rsidRDefault="00D03CA6" w:rsidP="00D03CA6">
      <w:pPr>
        <w:pStyle w:val="1013"/>
        <w:rPr>
          <w:sz w:val="28"/>
        </w:rPr>
      </w:pPr>
      <w:r>
        <w:rPr>
          <w:rFonts w:hint="eastAsia"/>
          <w:sz w:val="28"/>
        </w:rPr>
        <w:t>具体评分因素：</w:t>
      </w: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1153"/>
        <w:gridCol w:w="141"/>
        <w:gridCol w:w="567"/>
        <w:gridCol w:w="6425"/>
      </w:tblGrid>
      <w:tr w:rsidR="00D03CA6" w:rsidRPr="00E236D2" w:rsidTr="004D4450">
        <w:trPr>
          <w:trHeight w:val="567"/>
          <w:jc w:val="center"/>
        </w:trPr>
        <w:tc>
          <w:tcPr>
            <w:tcW w:w="655" w:type="dxa"/>
            <w:vAlign w:val="center"/>
          </w:tcPr>
          <w:p w:rsidR="00D03CA6" w:rsidRPr="00E236D2" w:rsidRDefault="00D03CA6" w:rsidP="004D44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1"/>
              </w:rPr>
            </w:pPr>
            <w:r w:rsidRPr="00E236D2">
              <w:rPr>
                <w:rFonts w:ascii="Times New Roman" w:hAnsi="Times New Roman" w:cs="Times New Roman"/>
                <w:b/>
                <w:sz w:val="24"/>
                <w:szCs w:val="21"/>
              </w:rPr>
              <w:t>序号</w:t>
            </w:r>
          </w:p>
        </w:tc>
        <w:tc>
          <w:tcPr>
            <w:tcW w:w="1153" w:type="dxa"/>
            <w:vAlign w:val="center"/>
          </w:tcPr>
          <w:p w:rsidR="00D03CA6" w:rsidRPr="00E236D2" w:rsidRDefault="00D03CA6" w:rsidP="004D44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1"/>
              </w:rPr>
            </w:pPr>
            <w:r w:rsidRPr="00E236D2">
              <w:rPr>
                <w:rFonts w:ascii="Times New Roman" w:hAnsi="Times New Roman" w:cs="Times New Roman"/>
                <w:b/>
                <w:sz w:val="24"/>
                <w:szCs w:val="21"/>
              </w:rPr>
              <w:t>评审</w:t>
            </w:r>
          </w:p>
          <w:p w:rsidR="00D03CA6" w:rsidRPr="00E236D2" w:rsidRDefault="00D03CA6" w:rsidP="004D44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1"/>
              </w:rPr>
            </w:pPr>
            <w:r w:rsidRPr="00E236D2">
              <w:rPr>
                <w:rFonts w:ascii="Times New Roman" w:hAnsi="Times New Roman" w:cs="Times New Roman"/>
                <w:b/>
                <w:sz w:val="24"/>
                <w:szCs w:val="21"/>
              </w:rPr>
              <w:t>因素</w:t>
            </w:r>
          </w:p>
        </w:tc>
        <w:tc>
          <w:tcPr>
            <w:tcW w:w="708" w:type="dxa"/>
            <w:gridSpan w:val="2"/>
            <w:vAlign w:val="center"/>
          </w:tcPr>
          <w:p w:rsidR="00D03CA6" w:rsidRPr="00E236D2" w:rsidRDefault="00D03CA6" w:rsidP="004D44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1"/>
              </w:rPr>
            </w:pPr>
            <w:r w:rsidRPr="00E236D2">
              <w:rPr>
                <w:rFonts w:ascii="Times New Roman" w:hAnsi="Times New Roman" w:cs="Times New Roman"/>
                <w:b/>
                <w:sz w:val="24"/>
                <w:szCs w:val="21"/>
              </w:rPr>
              <w:t>分值</w:t>
            </w:r>
          </w:p>
        </w:tc>
        <w:tc>
          <w:tcPr>
            <w:tcW w:w="6425" w:type="dxa"/>
            <w:vAlign w:val="center"/>
          </w:tcPr>
          <w:p w:rsidR="00D03CA6" w:rsidRPr="00E236D2" w:rsidRDefault="00D03CA6" w:rsidP="004D44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1"/>
              </w:rPr>
            </w:pPr>
            <w:r w:rsidRPr="00E236D2">
              <w:rPr>
                <w:rFonts w:ascii="Times New Roman" w:hAnsi="Times New Roman" w:cs="Times New Roman"/>
                <w:b/>
                <w:sz w:val="24"/>
                <w:szCs w:val="21"/>
              </w:rPr>
              <w:t>评分标准说明</w:t>
            </w:r>
          </w:p>
        </w:tc>
      </w:tr>
      <w:tr w:rsidR="00D03CA6" w:rsidRPr="00E236D2" w:rsidTr="004D4450">
        <w:trPr>
          <w:trHeight w:val="567"/>
          <w:jc w:val="center"/>
        </w:trPr>
        <w:tc>
          <w:tcPr>
            <w:tcW w:w="8941" w:type="dxa"/>
            <w:gridSpan w:val="5"/>
            <w:vAlign w:val="center"/>
          </w:tcPr>
          <w:p w:rsidR="00D03CA6" w:rsidRPr="00E236D2" w:rsidRDefault="00D03CA6" w:rsidP="004D44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E236D2">
              <w:rPr>
                <w:rFonts w:ascii="Times New Roman" w:hAnsi="Times New Roman" w:cs="Times New Roman"/>
                <w:b/>
                <w:sz w:val="24"/>
              </w:rPr>
              <w:t>价格部分（</w:t>
            </w:r>
            <w:r w:rsidRPr="00E236D2"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  <w:t>40</w:t>
            </w:r>
            <w:r w:rsidRPr="00E236D2">
              <w:rPr>
                <w:rFonts w:ascii="Times New Roman" w:hAnsi="Times New Roman" w:cs="Times New Roman"/>
                <w:b/>
                <w:sz w:val="24"/>
              </w:rPr>
              <w:t>分）</w:t>
            </w:r>
          </w:p>
        </w:tc>
      </w:tr>
      <w:tr w:rsidR="00D03CA6" w:rsidRPr="00E236D2" w:rsidTr="004D4450">
        <w:trPr>
          <w:trHeight w:val="567"/>
          <w:jc w:val="center"/>
        </w:trPr>
        <w:tc>
          <w:tcPr>
            <w:tcW w:w="655" w:type="dxa"/>
            <w:vAlign w:val="center"/>
          </w:tcPr>
          <w:p w:rsidR="00D03CA6" w:rsidRPr="00E236D2" w:rsidRDefault="00D03CA6" w:rsidP="004D4450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236D2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153" w:type="dxa"/>
            <w:vAlign w:val="center"/>
          </w:tcPr>
          <w:p w:rsidR="00D03CA6" w:rsidRPr="00E236D2" w:rsidRDefault="00D03CA6" w:rsidP="004D4450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236D2">
              <w:rPr>
                <w:rFonts w:ascii="Times New Roman" w:hAnsi="Times New Roman" w:cs="Times New Roman"/>
                <w:sz w:val="22"/>
              </w:rPr>
              <w:t>价格</w:t>
            </w:r>
          </w:p>
        </w:tc>
        <w:tc>
          <w:tcPr>
            <w:tcW w:w="708" w:type="dxa"/>
            <w:gridSpan w:val="2"/>
            <w:vAlign w:val="center"/>
          </w:tcPr>
          <w:p w:rsidR="00D03CA6" w:rsidRPr="00E236D2" w:rsidRDefault="00D03CA6" w:rsidP="004D4450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236D2"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  <w:t>40</w:t>
            </w:r>
          </w:p>
        </w:tc>
        <w:tc>
          <w:tcPr>
            <w:tcW w:w="6425" w:type="dxa"/>
            <w:vAlign w:val="center"/>
          </w:tcPr>
          <w:p w:rsidR="00D03CA6" w:rsidRPr="00E236D2" w:rsidRDefault="00D03CA6" w:rsidP="004D4450">
            <w:pPr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E236D2">
              <w:rPr>
                <w:rFonts w:ascii="Times New Roman" w:hAnsi="Times New Roman" w:cs="Times New Roman"/>
                <w:sz w:val="22"/>
              </w:rPr>
              <w:t>1</w:t>
            </w:r>
            <w:r w:rsidRPr="00E236D2">
              <w:rPr>
                <w:rFonts w:ascii="Times New Roman" w:hAnsi="Times New Roman" w:cs="Times New Roman"/>
                <w:sz w:val="22"/>
              </w:rPr>
              <w:t>、价格分统一采用低价优先法计算，即满足采购文件要求且响应价格最低的有效响应报价（即除低于成本报价以外的所有报价）为评标基准价，其价格分为满分。</w:t>
            </w:r>
          </w:p>
          <w:p w:rsidR="00D03CA6" w:rsidRPr="00E236D2" w:rsidRDefault="00D03CA6" w:rsidP="004D4450">
            <w:pPr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E236D2">
              <w:rPr>
                <w:rFonts w:ascii="Times New Roman" w:hAnsi="Times New Roman" w:cs="Times New Roman"/>
                <w:sz w:val="22"/>
              </w:rPr>
              <w:t>2</w:t>
            </w:r>
            <w:r w:rsidRPr="00E236D2">
              <w:rPr>
                <w:rFonts w:ascii="Times New Roman" w:hAnsi="Times New Roman" w:cs="Times New Roman"/>
                <w:sz w:val="22"/>
              </w:rPr>
              <w:t>、其他供应商的价格分统一按照以下公式计算：</w:t>
            </w:r>
          </w:p>
          <w:p w:rsidR="00D03CA6" w:rsidRPr="00E236D2" w:rsidRDefault="00D03CA6" w:rsidP="004D4450">
            <w:pPr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E236D2">
              <w:rPr>
                <w:rFonts w:ascii="Times New Roman" w:hAnsi="Times New Roman" w:cs="Times New Roman"/>
                <w:sz w:val="22"/>
              </w:rPr>
              <w:t>响应报价得分</w:t>
            </w:r>
            <w:r w:rsidRPr="00E236D2">
              <w:rPr>
                <w:rFonts w:ascii="Times New Roman" w:hAnsi="Times New Roman" w:cs="Times New Roman"/>
                <w:sz w:val="22"/>
              </w:rPr>
              <w:t>=</w:t>
            </w:r>
            <w:r w:rsidRPr="00E236D2">
              <w:rPr>
                <w:rFonts w:ascii="Times New Roman" w:hAnsi="Times New Roman" w:cs="Times New Roman"/>
                <w:sz w:val="22"/>
              </w:rPr>
              <w:t>（评标基准价</w:t>
            </w:r>
            <w:r w:rsidRPr="00E236D2">
              <w:rPr>
                <w:rFonts w:ascii="Times New Roman" w:hAnsi="Times New Roman" w:cs="Times New Roman"/>
                <w:sz w:val="22"/>
              </w:rPr>
              <w:t>/</w:t>
            </w:r>
            <w:r w:rsidRPr="00E236D2">
              <w:rPr>
                <w:rFonts w:ascii="Times New Roman" w:hAnsi="Times New Roman" w:cs="Times New Roman"/>
                <w:sz w:val="22"/>
              </w:rPr>
              <w:t>响应总报价）</w:t>
            </w:r>
            <w:r w:rsidRPr="00E236D2">
              <w:rPr>
                <w:rFonts w:ascii="Times New Roman" w:hAnsi="Times New Roman" w:cs="Times New Roman"/>
                <w:sz w:val="22"/>
              </w:rPr>
              <w:t>×</w:t>
            </w:r>
            <w:r w:rsidRPr="00E236D2"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  <w:t>40</w:t>
            </w:r>
          </w:p>
        </w:tc>
      </w:tr>
      <w:tr w:rsidR="00D03CA6" w:rsidRPr="00E236D2" w:rsidTr="004D4450">
        <w:trPr>
          <w:trHeight w:val="567"/>
          <w:jc w:val="center"/>
        </w:trPr>
        <w:tc>
          <w:tcPr>
            <w:tcW w:w="8941" w:type="dxa"/>
            <w:gridSpan w:val="5"/>
            <w:vAlign w:val="center"/>
          </w:tcPr>
          <w:p w:rsidR="00D03CA6" w:rsidRPr="00E236D2" w:rsidRDefault="00D03CA6" w:rsidP="004D44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E236D2">
              <w:rPr>
                <w:rFonts w:ascii="Times New Roman" w:hAnsi="Times New Roman" w:cs="Times New Roman"/>
                <w:b/>
                <w:sz w:val="24"/>
              </w:rPr>
              <w:t>商务部分（</w:t>
            </w:r>
            <w:r w:rsidRPr="00E236D2"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  <w:t>20</w:t>
            </w:r>
            <w:r w:rsidRPr="00E236D2">
              <w:rPr>
                <w:rFonts w:ascii="Times New Roman" w:hAnsi="Times New Roman" w:cs="Times New Roman"/>
                <w:b/>
                <w:sz w:val="24"/>
              </w:rPr>
              <w:t>分）</w:t>
            </w:r>
          </w:p>
        </w:tc>
      </w:tr>
      <w:tr w:rsidR="00D03CA6" w:rsidRPr="00E236D2" w:rsidTr="004D4450">
        <w:trPr>
          <w:trHeight w:val="567"/>
          <w:jc w:val="center"/>
        </w:trPr>
        <w:tc>
          <w:tcPr>
            <w:tcW w:w="655" w:type="dxa"/>
            <w:vAlign w:val="center"/>
          </w:tcPr>
          <w:p w:rsidR="00D03CA6" w:rsidRPr="00E236D2" w:rsidRDefault="00D03CA6" w:rsidP="004D4450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236D2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1153" w:type="dxa"/>
            <w:vAlign w:val="center"/>
          </w:tcPr>
          <w:p w:rsidR="00D03CA6" w:rsidRPr="00E236D2" w:rsidRDefault="00D03CA6" w:rsidP="004D4450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236D2"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  <w:t>服务响应与配合能力</w:t>
            </w:r>
          </w:p>
        </w:tc>
        <w:tc>
          <w:tcPr>
            <w:tcW w:w="708" w:type="dxa"/>
            <w:gridSpan w:val="2"/>
            <w:vAlign w:val="center"/>
          </w:tcPr>
          <w:p w:rsidR="00D03CA6" w:rsidRPr="00E236D2" w:rsidRDefault="00D03CA6" w:rsidP="004D4450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236D2"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  <w:t>10</w:t>
            </w:r>
          </w:p>
        </w:tc>
        <w:tc>
          <w:tcPr>
            <w:tcW w:w="6425" w:type="dxa"/>
            <w:vAlign w:val="center"/>
          </w:tcPr>
          <w:p w:rsidR="00D03CA6" w:rsidRPr="00E236D2" w:rsidRDefault="00D03CA6" w:rsidP="004D4450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 w:rsidRPr="00E236D2">
              <w:rPr>
                <w:rFonts w:ascii="Times New Roman" w:hAnsi="Times New Roman" w:cs="Times New Roman"/>
              </w:rPr>
              <w:t>评估沟通效率、项目周期控制、能否提供定制化服务、问题响应速度</w:t>
            </w:r>
          </w:p>
          <w:p w:rsidR="00D03CA6" w:rsidRPr="00E236D2" w:rsidRDefault="00D03CA6" w:rsidP="004D4450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bookmarkStart w:id="0" w:name="OLE_LINK34"/>
            <w:bookmarkStart w:id="1" w:name="OLE_LINK35"/>
            <w:r w:rsidRPr="00E236D2">
              <w:rPr>
                <w:rFonts w:ascii="Times New Roman" w:hAnsi="Times New Roman" w:cs="Times New Roman"/>
              </w:rPr>
              <w:t xml:space="preserve">A </w:t>
            </w:r>
            <w:r w:rsidRPr="00E236D2">
              <w:rPr>
                <w:rFonts w:ascii="Times New Roman" w:hAnsi="Times New Roman" w:cs="Times New Roman"/>
              </w:rPr>
              <w:t>响应及时、周期可控：</w:t>
            </w:r>
            <w:r w:rsidRPr="00E236D2">
              <w:rPr>
                <w:rFonts w:ascii="Times New Roman" w:hAnsi="Times New Roman" w:cs="Times New Roman"/>
              </w:rPr>
              <w:t>10</w:t>
            </w:r>
            <w:r w:rsidRPr="00E236D2">
              <w:rPr>
                <w:rFonts w:ascii="Times New Roman" w:hAnsi="Times New Roman" w:cs="Times New Roman"/>
              </w:rPr>
              <w:t>分</w:t>
            </w:r>
          </w:p>
          <w:p w:rsidR="00D03CA6" w:rsidRPr="00E236D2" w:rsidRDefault="00D03CA6" w:rsidP="004D4450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 w:rsidRPr="00E236D2">
              <w:rPr>
                <w:rFonts w:ascii="Times New Roman" w:hAnsi="Times New Roman" w:cs="Times New Roman"/>
              </w:rPr>
              <w:t xml:space="preserve">B </w:t>
            </w:r>
            <w:r w:rsidRPr="00E236D2">
              <w:rPr>
                <w:rFonts w:ascii="Times New Roman" w:hAnsi="Times New Roman" w:cs="Times New Roman"/>
              </w:rPr>
              <w:t>一般响应，工作时间内能配合：</w:t>
            </w:r>
            <w:r w:rsidRPr="00E236D2">
              <w:rPr>
                <w:rFonts w:ascii="Times New Roman" w:hAnsi="Times New Roman" w:cs="Times New Roman"/>
              </w:rPr>
              <w:t>7-9</w:t>
            </w:r>
            <w:r w:rsidRPr="00E236D2">
              <w:rPr>
                <w:rFonts w:ascii="Times New Roman" w:hAnsi="Times New Roman" w:cs="Times New Roman"/>
              </w:rPr>
              <w:t>分</w:t>
            </w:r>
          </w:p>
          <w:p w:rsidR="00D03CA6" w:rsidRPr="00E236D2" w:rsidRDefault="00D03CA6" w:rsidP="004D4450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 w:rsidRPr="00E236D2">
              <w:rPr>
                <w:rFonts w:ascii="Times New Roman" w:hAnsi="Times New Roman" w:cs="Times New Roman"/>
              </w:rPr>
              <w:t>C</w:t>
            </w:r>
            <w:r w:rsidRPr="00E236D2">
              <w:rPr>
                <w:rFonts w:ascii="Times New Roman" w:hAnsi="Times New Roman" w:cs="Times New Roman"/>
              </w:rPr>
              <w:t>响应不及时、沟通滞后：</w:t>
            </w:r>
            <w:r w:rsidRPr="00E236D2">
              <w:rPr>
                <w:rFonts w:ascii="Times New Roman" w:hAnsi="Times New Roman" w:cs="Times New Roman"/>
              </w:rPr>
              <w:t>4-6</w:t>
            </w:r>
            <w:r w:rsidRPr="00E236D2">
              <w:rPr>
                <w:rFonts w:ascii="Times New Roman" w:hAnsi="Times New Roman" w:cs="Times New Roman"/>
              </w:rPr>
              <w:t>分</w:t>
            </w:r>
          </w:p>
          <w:p w:rsidR="00D03CA6" w:rsidRPr="00E236D2" w:rsidRDefault="00D03CA6" w:rsidP="004D4450">
            <w:pPr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E236D2">
              <w:rPr>
                <w:rFonts w:ascii="Times New Roman" w:hAnsi="Times New Roman" w:cs="Times New Roman"/>
              </w:rPr>
              <w:t>D</w:t>
            </w:r>
            <w:r w:rsidRPr="00E236D2">
              <w:rPr>
                <w:rFonts w:ascii="Times New Roman" w:hAnsi="Times New Roman" w:cs="Times New Roman"/>
              </w:rPr>
              <w:t>缺乏配合意愿或流程僵化：</w:t>
            </w:r>
            <w:r w:rsidRPr="00E236D2">
              <w:rPr>
                <w:rFonts w:ascii="Times New Roman" w:hAnsi="Times New Roman" w:cs="Times New Roman"/>
              </w:rPr>
              <w:t>0-3</w:t>
            </w:r>
            <w:r w:rsidRPr="00E236D2">
              <w:rPr>
                <w:rFonts w:ascii="Times New Roman" w:hAnsi="Times New Roman" w:cs="Times New Roman"/>
              </w:rPr>
              <w:t>分</w:t>
            </w:r>
            <w:bookmarkEnd w:id="0"/>
            <w:bookmarkEnd w:id="1"/>
          </w:p>
        </w:tc>
      </w:tr>
      <w:tr w:rsidR="00D03CA6" w:rsidRPr="00E236D2" w:rsidTr="004D4450">
        <w:trPr>
          <w:trHeight w:val="567"/>
          <w:jc w:val="center"/>
        </w:trPr>
        <w:tc>
          <w:tcPr>
            <w:tcW w:w="655" w:type="dxa"/>
            <w:vAlign w:val="center"/>
          </w:tcPr>
          <w:p w:rsidR="00D03CA6" w:rsidRPr="00E236D2" w:rsidRDefault="00D03CA6" w:rsidP="004D4450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236D2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1153" w:type="dxa"/>
            <w:vAlign w:val="center"/>
          </w:tcPr>
          <w:p w:rsidR="00D03CA6" w:rsidRPr="00E236D2" w:rsidRDefault="00D03CA6" w:rsidP="004D445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</w:pPr>
            <w:r w:rsidRPr="00E236D2">
              <w:rPr>
                <w:rFonts w:ascii="Times New Roman" w:hAnsi="Times New Roman" w:cs="Times New Roman"/>
              </w:rPr>
              <w:t>合同及条款清晰性</w:t>
            </w:r>
          </w:p>
        </w:tc>
        <w:tc>
          <w:tcPr>
            <w:tcW w:w="708" w:type="dxa"/>
            <w:gridSpan w:val="2"/>
            <w:vAlign w:val="center"/>
          </w:tcPr>
          <w:p w:rsidR="00D03CA6" w:rsidRPr="00E236D2" w:rsidRDefault="00D03CA6" w:rsidP="004D445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</w:pPr>
            <w:r w:rsidRPr="00E236D2"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  <w:t>10</w:t>
            </w:r>
          </w:p>
        </w:tc>
        <w:tc>
          <w:tcPr>
            <w:tcW w:w="6425" w:type="dxa"/>
            <w:vAlign w:val="center"/>
          </w:tcPr>
          <w:p w:rsidR="00D03CA6" w:rsidRPr="00E236D2" w:rsidRDefault="00D03CA6" w:rsidP="004D4450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 w:rsidRPr="00E236D2">
              <w:rPr>
                <w:rFonts w:ascii="Times New Roman" w:hAnsi="Times New Roman" w:cs="Times New Roman"/>
              </w:rPr>
              <w:t>评估合同条款是否完备、责任分配是否明确</w:t>
            </w:r>
          </w:p>
          <w:p w:rsidR="00D03CA6" w:rsidRPr="00E236D2" w:rsidRDefault="00D03CA6" w:rsidP="004D4450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bookmarkStart w:id="2" w:name="OLE_LINK36"/>
            <w:r w:rsidRPr="00E236D2">
              <w:rPr>
                <w:rFonts w:ascii="Times New Roman" w:hAnsi="Times New Roman" w:cs="Times New Roman"/>
              </w:rPr>
              <w:t>A</w:t>
            </w:r>
            <w:r w:rsidRPr="00E236D2">
              <w:rPr>
                <w:rFonts w:ascii="Times New Roman" w:hAnsi="Times New Roman" w:cs="Times New Roman"/>
              </w:rPr>
              <w:t>合同完备，责任义务清晰，支持定制条款：</w:t>
            </w:r>
            <w:r w:rsidRPr="00E236D2">
              <w:rPr>
                <w:rFonts w:ascii="Times New Roman" w:hAnsi="Times New Roman" w:cs="Times New Roman"/>
              </w:rPr>
              <w:t>10</w:t>
            </w:r>
            <w:r w:rsidRPr="00E236D2">
              <w:rPr>
                <w:rFonts w:ascii="Times New Roman" w:hAnsi="Times New Roman" w:cs="Times New Roman"/>
              </w:rPr>
              <w:t>分</w:t>
            </w:r>
          </w:p>
          <w:p w:rsidR="00D03CA6" w:rsidRPr="00E236D2" w:rsidRDefault="00D03CA6" w:rsidP="004D4450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 w:rsidRPr="00E236D2">
              <w:rPr>
                <w:rFonts w:ascii="Times New Roman" w:hAnsi="Times New Roman" w:cs="Times New Roman"/>
              </w:rPr>
              <w:t>B</w:t>
            </w:r>
            <w:r w:rsidRPr="00E236D2">
              <w:rPr>
                <w:rFonts w:ascii="Times New Roman" w:hAnsi="Times New Roman" w:cs="Times New Roman"/>
              </w:rPr>
              <w:t>条款基本合理，但细节略显模糊：</w:t>
            </w:r>
            <w:r w:rsidRPr="00E236D2">
              <w:rPr>
                <w:rFonts w:ascii="Times New Roman" w:hAnsi="Times New Roman" w:cs="Times New Roman"/>
              </w:rPr>
              <w:t>7-9</w:t>
            </w:r>
            <w:r w:rsidRPr="00E236D2">
              <w:rPr>
                <w:rFonts w:ascii="Times New Roman" w:hAnsi="Times New Roman" w:cs="Times New Roman"/>
              </w:rPr>
              <w:t>分</w:t>
            </w:r>
          </w:p>
          <w:p w:rsidR="00D03CA6" w:rsidRPr="00E236D2" w:rsidRDefault="00D03CA6" w:rsidP="004D4450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 w:rsidRPr="00E236D2">
              <w:rPr>
                <w:rFonts w:ascii="Times New Roman" w:hAnsi="Times New Roman" w:cs="Times New Roman"/>
              </w:rPr>
              <w:t>C</w:t>
            </w:r>
            <w:r w:rsidRPr="00E236D2">
              <w:rPr>
                <w:rFonts w:ascii="Times New Roman" w:hAnsi="Times New Roman" w:cs="Times New Roman"/>
              </w:rPr>
              <w:t>合同模版粗略、重点条款缺失：</w:t>
            </w:r>
            <w:r w:rsidRPr="00E236D2">
              <w:rPr>
                <w:rFonts w:ascii="Times New Roman" w:hAnsi="Times New Roman" w:cs="Times New Roman"/>
              </w:rPr>
              <w:t>4-6</w:t>
            </w:r>
            <w:r w:rsidRPr="00E236D2">
              <w:rPr>
                <w:rFonts w:ascii="Times New Roman" w:hAnsi="Times New Roman" w:cs="Times New Roman"/>
              </w:rPr>
              <w:t>分</w:t>
            </w:r>
          </w:p>
          <w:p w:rsidR="00D03CA6" w:rsidRPr="00E236D2" w:rsidRDefault="00D03CA6" w:rsidP="004D4450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</w:pPr>
            <w:r w:rsidRPr="00E236D2">
              <w:rPr>
                <w:rFonts w:ascii="Times New Roman" w:hAnsi="Times New Roman" w:cs="Times New Roman"/>
                <w:kern w:val="0"/>
              </w:rPr>
              <w:t>D</w:t>
            </w:r>
            <w:r w:rsidRPr="00E236D2">
              <w:rPr>
                <w:rFonts w:ascii="Times New Roman" w:hAnsi="Times New Roman" w:cs="Times New Roman"/>
              </w:rPr>
              <w:t>缺乏合同条款或不接受修改：</w:t>
            </w:r>
            <w:r w:rsidRPr="00E236D2">
              <w:rPr>
                <w:rFonts w:ascii="Times New Roman" w:hAnsi="Times New Roman" w:cs="Times New Roman"/>
              </w:rPr>
              <w:t>0-3</w:t>
            </w:r>
            <w:r w:rsidRPr="00E236D2">
              <w:rPr>
                <w:rFonts w:ascii="Times New Roman" w:hAnsi="Times New Roman" w:cs="Times New Roman"/>
              </w:rPr>
              <w:t>分</w:t>
            </w:r>
            <w:bookmarkEnd w:id="2"/>
          </w:p>
        </w:tc>
      </w:tr>
      <w:tr w:rsidR="00D03CA6" w:rsidRPr="00E236D2" w:rsidTr="004D4450">
        <w:trPr>
          <w:trHeight w:val="567"/>
          <w:jc w:val="center"/>
        </w:trPr>
        <w:tc>
          <w:tcPr>
            <w:tcW w:w="8941" w:type="dxa"/>
            <w:gridSpan w:val="5"/>
            <w:vAlign w:val="center"/>
          </w:tcPr>
          <w:p w:rsidR="00D03CA6" w:rsidRPr="00E236D2" w:rsidRDefault="00D03CA6" w:rsidP="004D445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236D2">
              <w:rPr>
                <w:rFonts w:ascii="Times New Roman" w:hAnsi="Times New Roman" w:cs="Times New Roman"/>
                <w:b/>
                <w:sz w:val="24"/>
                <w:szCs w:val="20"/>
              </w:rPr>
              <w:t>技术部分（</w:t>
            </w:r>
            <w:r w:rsidRPr="00E236D2"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  <w:t>40</w:t>
            </w:r>
            <w:r w:rsidRPr="00E236D2">
              <w:rPr>
                <w:rFonts w:ascii="Times New Roman" w:hAnsi="Times New Roman" w:cs="Times New Roman"/>
                <w:b/>
                <w:sz w:val="24"/>
                <w:szCs w:val="20"/>
              </w:rPr>
              <w:t>分）</w:t>
            </w:r>
          </w:p>
        </w:tc>
      </w:tr>
      <w:tr w:rsidR="00D03CA6" w:rsidRPr="00E236D2" w:rsidTr="004D4450">
        <w:trPr>
          <w:trHeight w:val="567"/>
          <w:jc w:val="center"/>
        </w:trPr>
        <w:tc>
          <w:tcPr>
            <w:tcW w:w="655" w:type="dxa"/>
            <w:vAlign w:val="center"/>
          </w:tcPr>
          <w:p w:rsidR="00D03CA6" w:rsidRPr="00E236D2" w:rsidRDefault="00D03CA6" w:rsidP="004D4450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236D2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1294" w:type="dxa"/>
            <w:gridSpan w:val="2"/>
            <w:vAlign w:val="center"/>
          </w:tcPr>
          <w:p w:rsidR="00D03CA6" w:rsidRPr="00E236D2" w:rsidRDefault="00D03CA6" w:rsidP="004D4450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236D2">
              <w:rPr>
                <w:rFonts w:ascii="Times New Roman" w:hAnsi="Times New Roman" w:cs="Times New Roman"/>
              </w:rPr>
              <w:t>技术能力与人员资质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03CA6" w:rsidRPr="00E236D2" w:rsidRDefault="00D03CA6" w:rsidP="004D4450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236D2"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  <w:t>10</w:t>
            </w:r>
          </w:p>
        </w:tc>
        <w:tc>
          <w:tcPr>
            <w:tcW w:w="6425" w:type="dxa"/>
            <w:vAlign w:val="center"/>
          </w:tcPr>
          <w:p w:rsidR="00D03CA6" w:rsidRPr="00E236D2" w:rsidRDefault="00D03CA6" w:rsidP="004D4450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</w:pPr>
            <w:r w:rsidRPr="00E236D2"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  <w:t>关键岗位（阅片专家）是否具有病理学相关专业硕士及以上学位，中级以上职称</w:t>
            </w:r>
          </w:p>
          <w:p w:rsidR="00D03CA6" w:rsidRPr="00E236D2" w:rsidRDefault="00D03CA6" w:rsidP="004D4450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bookmarkStart w:id="3" w:name="OLE_LINK37"/>
            <w:r w:rsidRPr="00E236D2">
              <w:rPr>
                <w:rFonts w:ascii="Times New Roman" w:hAnsi="Times New Roman" w:cs="Times New Roman"/>
              </w:rPr>
              <w:t>A</w:t>
            </w:r>
            <w:r w:rsidRPr="00E236D2">
              <w:rPr>
                <w:rFonts w:ascii="Times New Roman" w:hAnsi="Times New Roman" w:cs="Times New Roman"/>
              </w:rPr>
              <w:t>具有硕士以上学位</w:t>
            </w:r>
            <w:r w:rsidRPr="00E236D2">
              <w:rPr>
                <w:rFonts w:ascii="Times New Roman" w:hAnsi="Times New Roman" w:cs="Times New Roman"/>
              </w:rPr>
              <w:t>/</w:t>
            </w:r>
            <w:r w:rsidRPr="00E236D2">
              <w:rPr>
                <w:rFonts w:ascii="Times New Roman" w:hAnsi="Times New Roman" w:cs="Times New Roman"/>
              </w:rPr>
              <w:t>中级以上职称人员</w:t>
            </w:r>
            <w:r w:rsidRPr="00E236D2">
              <w:rPr>
                <w:rFonts w:ascii="Times New Roman" w:hAnsi="Times New Roman" w:cs="Times New Roman"/>
              </w:rPr>
              <w:t>≥2</w:t>
            </w:r>
            <w:r w:rsidRPr="00E236D2">
              <w:rPr>
                <w:rFonts w:ascii="Times New Roman" w:hAnsi="Times New Roman" w:cs="Times New Roman"/>
              </w:rPr>
              <w:t>名：</w:t>
            </w:r>
            <w:r w:rsidRPr="00E236D2">
              <w:rPr>
                <w:rFonts w:ascii="Times New Roman" w:hAnsi="Times New Roman" w:cs="Times New Roman"/>
              </w:rPr>
              <w:t>10</w:t>
            </w:r>
            <w:r w:rsidRPr="00E236D2">
              <w:rPr>
                <w:rFonts w:ascii="Times New Roman" w:hAnsi="Times New Roman" w:cs="Times New Roman"/>
              </w:rPr>
              <w:t>分</w:t>
            </w:r>
          </w:p>
          <w:p w:rsidR="00D03CA6" w:rsidRPr="00E236D2" w:rsidRDefault="00D03CA6" w:rsidP="004D4450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 w:rsidRPr="00E236D2">
              <w:rPr>
                <w:rFonts w:ascii="Times New Roman" w:hAnsi="Times New Roman" w:cs="Times New Roman"/>
              </w:rPr>
              <w:t>B</w:t>
            </w:r>
            <w:r w:rsidRPr="00E236D2">
              <w:rPr>
                <w:rFonts w:ascii="Times New Roman" w:hAnsi="Times New Roman" w:cs="Times New Roman"/>
              </w:rPr>
              <w:t>良好（本科为主</w:t>
            </w:r>
            <w:r w:rsidRPr="00E236D2">
              <w:rPr>
                <w:rFonts w:ascii="Times New Roman" w:hAnsi="Times New Roman" w:cs="Times New Roman"/>
              </w:rPr>
              <w:t>/</w:t>
            </w:r>
            <w:r w:rsidRPr="00E236D2">
              <w:rPr>
                <w:rFonts w:ascii="Times New Roman" w:hAnsi="Times New Roman" w:cs="Times New Roman"/>
              </w:rPr>
              <w:t>关键岗位有相关经验人员）：</w:t>
            </w:r>
            <w:r w:rsidRPr="00E236D2">
              <w:rPr>
                <w:rFonts w:ascii="Times New Roman" w:hAnsi="Times New Roman" w:cs="Times New Roman"/>
              </w:rPr>
              <w:t>7-9</w:t>
            </w:r>
            <w:r w:rsidRPr="00E236D2">
              <w:rPr>
                <w:rFonts w:ascii="Times New Roman" w:hAnsi="Times New Roman" w:cs="Times New Roman"/>
              </w:rPr>
              <w:t>分</w:t>
            </w:r>
          </w:p>
          <w:p w:rsidR="00D03CA6" w:rsidRPr="00E236D2" w:rsidRDefault="00D03CA6" w:rsidP="004D4450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 w:rsidRPr="00E236D2">
              <w:rPr>
                <w:rFonts w:ascii="Times New Roman" w:hAnsi="Times New Roman" w:cs="Times New Roman"/>
              </w:rPr>
              <w:t>C</w:t>
            </w:r>
            <w:r w:rsidRPr="00E236D2">
              <w:rPr>
                <w:rFonts w:ascii="Times New Roman" w:hAnsi="Times New Roman" w:cs="Times New Roman"/>
              </w:rPr>
              <w:t>一般（人员资质不明或经验不足）：</w:t>
            </w:r>
            <w:r w:rsidRPr="00E236D2">
              <w:rPr>
                <w:rFonts w:ascii="Times New Roman" w:hAnsi="Times New Roman" w:cs="Times New Roman"/>
              </w:rPr>
              <w:t>4-6</w:t>
            </w:r>
            <w:r w:rsidRPr="00E236D2">
              <w:rPr>
                <w:rFonts w:ascii="Times New Roman" w:hAnsi="Times New Roman" w:cs="Times New Roman"/>
              </w:rPr>
              <w:t>分</w:t>
            </w:r>
          </w:p>
          <w:p w:rsidR="00D03CA6" w:rsidRPr="00E236D2" w:rsidRDefault="00D03CA6" w:rsidP="004D4450">
            <w:pPr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E236D2">
              <w:rPr>
                <w:rFonts w:ascii="Times New Roman" w:hAnsi="Times New Roman" w:cs="Times New Roman"/>
                <w:kern w:val="0"/>
              </w:rPr>
              <w:t>D</w:t>
            </w:r>
            <w:r w:rsidRPr="00E236D2">
              <w:rPr>
                <w:rFonts w:ascii="Times New Roman" w:hAnsi="Times New Roman" w:cs="Times New Roman"/>
              </w:rPr>
              <w:t>较差（无明确资质支撑或仅为外包团队）：</w:t>
            </w:r>
            <w:r w:rsidRPr="00E236D2">
              <w:rPr>
                <w:rFonts w:ascii="Times New Roman" w:hAnsi="Times New Roman" w:cs="Times New Roman"/>
              </w:rPr>
              <w:t>0-3</w:t>
            </w:r>
            <w:r w:rsidRPr="00E236D2">
              <w:rPr>
                <w:rFonts w:ascii="Times New Roman" w:hAnsi="Times New Roman" w:cs="Times New Roman"/>
              </w:rPr>
              <w:t>分</w:t>
            </w:r>
            <w:bookmarkEnd w:id="3"/>
          </w:p>
        </w:tc>
      </w:tr>
      <w:tr w:rsidR="00D03CA6" w:rsidRPr="00E236D2" w:rsidTr="004D4450">
        <w:trPr>
          <w:trHeight w:val="567"/>
          <w:jc w:val="center"/>
        </w:trPr>
        <w:tc>
          <w:tcPr>
            <w:tcW w:w="655" w:type="dxa"/>
            <w:vAlign w:val="center"/>
          </w:tcPr>
          <w:p w:rsidR="00D03CA6" w:rsidRPr="00E236D2" w:rsidRDefault="00D03CA6" w:rsidP="004D4450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236D2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1294" w:type="dxa"/>
            <w:gridSpan w:val="2"/>
            <w:vAlign w:val="center"/>
          </w:tcPr>
          <w:p w:rsidR="00D03CA6" w:rsidRPr="00E236D2" w:rsidRDefault="00D03CA6" w:rsidP="004D4450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236D2">
              <w:rPr>
                <w:rFonts w:ascii="Times New Roman" w:hAnsi="Times New Roman" w:cs="Times New Roman"/>
              </w:rPr>
              <w:t>设备与工艺条件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03CA6" w:rsidRPr="00E236D2" w:rsidRDefault="00D03CA6" w:rsidP="004D4450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236D2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6425" w:type="dxa"/>
            <w:vAlign w:val="center"/>
          </w:tcPr>
          <w:p w:rsidR="00D03CA6" w:rsidRPr="00E236D2" w:rsidRDefault="00D03CA6" w:rsidP="004D4450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 w:rsidRPr="00E236D2">
              <w:rPr>
                <w:rFonts w:ascii="Times New Roman" w:hAnsi="Times New Roman" w:cs="Times New Roman"/>
              </w:rPr>
              <w:t>是否配备高质量切片机、染色机、脱水机等关键设备</w:t>
            </w:r>
          </w:p>
          <w:p w:rsidR="00D03CA6" w:rsidRPr="00E236D2" w:rsidRDefault="00D03CA6" w:rsidP="004D4450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 w:rsidRPr="00E236D2">
              <w:rPr>
                <w:rFonts w:ascii="Times New Roman" w:hAnsi="Times New Roman" w:cs="Times New Roman"/>
              </w:rPr>
              <w:t>A</w:t>
            </w:r>
            <w:r w:rsidRPr="00E236D2">
              <w:rPr>
                <w:rFonts w:ascii="Times New Roman" w:hAnsi="Times New Roman" w:cs="Times New Roman"/>
              </w:rPr>
              <w:t>设备先进齐全、具备自动化及数字化能力：</w:t>
            </w:r>
            <w:r w:rsidRPr="00E236D2">
              <w:rPr>
                <w:rFonts w:ascii="Times New Roman" w:hAnsi="Times New Roman" w:cs="Times New Roman"/>
              </w:rPr>
              <w:t>10</w:t>
            </w:r>
            <w:r w:rsidRPr="00E236D2">
              <w:rPr>
                <w:rFonts w:ascii="Times New Roman" w:hAnsi="Times New Roman" w:cs="Times New Roman"/>
              </w:rPr>
              <w:t>分</w:t>
            </w:r>
          </w:p>
          <w:p w:rsidR="00D03CA6" w:rsidRPr="00E236D2" w:rsidRDefault="00D03CA6" w:rsidP="004D4450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 w:rsidRPr="00E236D2">
              <w:rPr>
                <w:rFonts w:ascii="Times New Roman" w:hAnsi="Times New Roman" w:cs="Times New Roman"/>
              </w:rPr>
              <w:lastRenderedPageBreak/>
              <w:t>B</w:t>
            </w:r>
            <w:r w:rsidRPr="00E236D2">
              <w:rPr>
                <w:rFonts w:ascii="Times New Roman" w:hAnsi="Times New Roman" w:cs="Times New Roman"/>
              </w:rPr>
              <w:t>设备齐全但以手工操作比例高：</w:t>
            </w:r>
            <w:r w:rsidRPr="00E236D2">
              <w:rPr>
                <w:rFonts w:ascii="Times New Roman" w:hAnsi="Times New Roman" w:cs="Times New Roman"/>
              </w:rPr>
              <w:t>7-9</w:t>
            </w:r>
            <w:r w:rsidRPr="00E236D2">
              <w:rPr>
                <w:rFonts w:ascii="Times New Roman" w:hAnsi="Times New Roman" w:cs="Times New Roman"/>
              </w:rPr>
              <w:t>分</w:t>
            </w:r>
          </w:p>
          <w:p w:rsidR="00D03CA6" w:rsidRPr="00E236D2" w:rsidRDefault="00D03CA6" w:rsidP="004D4450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 w:rsidRPr="00E236D2">
              <w:rPr>
                <w:rFonts w:ascii="Times New Roman" w:hAnsi="Times New Roman" w:cs="Times New Roman"/>
              </w:rPr>
              <w:t>C</w:t>
            </w:r>
            <w:r w:rsidRPr="00E236D2">
              <w:rPr>
                <w:rFonts w:ascii="Times New Roman" w:hAnsi="Times New Roman" w:cs="Times New Roman"/>
              </w:rPr>
              <w:t>设备较为基础，大部分依赖手工操作：</w:t>
            </w:r>
            <w:r w:rsidRPr="00E236D2">
              <w:rPr>
                <w:rFonts w:ascii="Times New Roman" w:hAnsi="Times New Roman" w:cs="Times New Roman"/>
              </w:rPr>
              <w:t>4-6</w:t>
            </w:r>
            <w:r w:rsidRPr="00E236D2">
              <w:rPr>
                <w:rFonts w:ascii="Times New Roman" w:hAnsi="Times New Roman" w:cs="Times New Roman"/>
              </w:rPr>
              <w:t>分</w:t>
            </w:r>
          </w:p>
          <w:p w:rsidR="00D03CA6" w:rsidRPr="00E236D2" w:rsidRDefault="00D03CA6" w:rsidP="004D4450">
            <w:pPr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E236D2">
              <w:rPr>
                <w:rFonts w:ascii="Times New Roman" w:hAnsi="Times New Roman" w:cs="Times New Roman"/>
                <w:kern w:val="0"/>
              </w:rPr>
              <w:t>D</w:t>
            </w:r>
            <w:r w:rsidRPr="00E236D2">
              <w:rPr>
                <w:rFonts w:ascii="Times New Roman" w:hAnsi="Times New Roman" w:cs="Times New Roman"/>
              </w:rPr>
              <w:t>设备陈旧或无明确说明：</w:t>
            </w:r>
            <w:r w:rsidRPr="00E236D2">
              <w:rPr>
                <w:rFonts w:ascii="Times New Roman" w:hAnsi="Times New Roman" w:cs="Times New Roman"/>
              </w:rPr>
              <w:t>0-3</w:t>
            </w:r>
            <w:r w:rsidRPr="00E236D2">
              <w:rPr>
                <w:rFonts w:ascii="Times New Roman" w:hAnsi="Times New Roman" w:cs="Times New Roman"/>
              </w:rPr>
              <w:t>分</w:t>
            </w:r>
          </w:p>
        </w:tc>
      </w:tr>
      <w:tr w:rsidR="00D03CA6" w:rsidRPr="00E236D2" w:rsidTr="004D4450">
        <w:trPr>
          <w:trHeight w:val="567"/>
          <w:jc w:val="center"/>
        </w:trPr>
        <w:tc>
          <w:tcPr>
            <w:tcW w:w="655" w:type="dxa"/>
            <w:vAlign w:val="center"/>
          </w:tcPr>
          <w:p w:rsidR="00D03CA6" w:rsidRPr="00E236D2" w:rsidRDefault="00D03CA6" w:rsidP="004D4450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236D2">
              <w:rPr>
                <w:rFonts w:ascii="Times New Roman" w:hAnsi="Times New Roman" w:cs="Times New Roman"/>
                <w:sz w:val="22"/>
              </w:rPr>
              <w:lastRenderedPageBreak/>
              <w:t>6</w:t>
            </w:r>
          </w:p>
        </w:tc>
        <w:tc>
          <w:tcPr>
            <w:tcW w:w="1294" w:type="dxa"/>
            <w:gridSpan w:val="2"/>
            <w:vAlign w:val="center"/>
          </w:tcPr>
          <w:p w:rsidR="00D03CA6" w:rsidRPr="00E236D2" w:rsidRDefault="00D03CA6" w:rsidP="004D4450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236D2">
              <w:rPr>
                <w:rFonts w:ascii="Times New Roman" w:hAnsi="Times New Roman" w:cs="Times New Roman"/>
              </w:rPr>
              <w:t>质量控制体系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03CA6" w:rsidRPr="00E236D2" w:rsidRDefault="00D03CA6" w:rsidP="004D4450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236D2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6425" w:type="dxa"/>
            <w:vAlign w:val="center"/>
          </w:tcPr>
          <w:p w:rsidR="00D03CA6" w:rsidRPr="00E236D2" w:rsidRDefault="00D03CA6" w:rsidP="004D4450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 w:rsidRPr="00E236D2">
              <w:rPr>
                <w:rFonts w:ascii="Times New Roman" w:hAnsi="Times New Roman" w:cs="Times New Roman"/>
              </w:rPr>
              <w:t>是否建立标准操作流程（</w:t>
            </w:r>
            <w:r w:rsidRPr="00E236D2">
              <w:rPr>
                <w:rFonts w:ascii="Times New Roman" w:hAnsi="Times New Roman" w:cs="Times New Roman"/>
              </w:rPr>
              <w:t>SOP</w:t>
            </w:r>
            <w:r w:rsidRPr="00E236D2">
              <w:rPr>
                <w:rFonts w:ascii="Times New Roman" w:hAnsi="Times New Roman" w:cs="Times New Roman"/>
              </w:rPr>
              <w:t>）、有内部质控机制（如阳性对照、批内重复）、是否获能力认可</w:t>
            </w:r>
          </w:p>
          <w:p w:rsidR="00D03CA6" w:rsidRPr="00E236D2" w:rsidRDefault="00D03CA6" w:rsidP="004D4450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 w:rsidRPr="00E236D2">
              <w:rPr>
                <w:rFonts w:ascii="Times New Roman" w:hAnsi="Times New Roman" w:cs="Times New Roman"/>
              </w:rPr>
              <w:t>A</w:t>
            </w:r>
            <w:bookmarkStart w:id="4" w:name="OLE_LINK38"/>
            <w:bookmarkStart w:id="5" w:name="OLE_LINK39"/>
            <w:r w:rsidRPr="00E236D2">
              <w:rPr>
                <w:rFonts w:ascii="Times New Roman" w:hAnsi="Times New Roman" w:cs="Times New Roman"/>
              </w:rPr>
              <w:t>有完整</w:t>
            </w:r>
            <w:r w:rsidRPr="00E236D2">
              <w:rPr>
                <w:rFonts w:ascii="Times New Roman" w:hAnsi="Times New Roman" w:cs="Times New Roman"/>
              </w:rPr>
              <w:t>SOP</w:t>
            </w:r>
            <w:r w:rsidRPr="00E236D2">
              <w:rPr>
                <w:rFonts w:ascii="Times New Roman" w:hAnsi="Times New Roman" w:cs="Times New Roman"/>
              </w:rPr>
              <w:t>、日常质控记录</w:t>
            </w:r>
            <w:bookmarkEnd w:id="4"/>
            <w:bookmarkEnd w:id="5"/>
            <w:r w:rsidRPr="00E236D2">
              <w:rPr>
                <w:rFonts w:ascii="Times New Roman" w:hAnsi="Times New Roman" w:cs="Times New Roman"/>
              </w:rPr>
              <w:t>、获得</w:t>
            </w:r>
            <w:r w:rsidRPr="00E236D2">
              <w:rPr>
                <w:rFonts w:ascii="Times New Roman" w:hAnsi="Times New Roman" w:cs="Times New Roman"/>
              </w:rPr>
              <w:t>CNAS</w:t>
            </w:r>
            <w:r w:rsidRPr="00E236D2">
              <w:rPr>
                <w:rFonts w:ascii="Times New Roman" w:hAnsi="Times New Roman" w:cs="Times New Roman"/>
              </w:rPr>
              <w:t>能力认可：</w:t>
            </w:r>
            <w:r w:rsidRPr="00E236D2">
              <w:rPr>
                <w:rFonts w:ascii="Times New Roman" w:hAnsi="Times New Roman" w:cs="Times New Roman"/>
              </w:rPr>
              <w:t>10</w:t>
            </w:r>
            <w:r w:rsidRPr="00E236D2">
              <w:rPr>
                <w:rFonts w:ascii="Times New Roman" w:hAnsi="Times New Roman" w:cs="Times New Roman"/>
              </w:rPr>
              <w:t>分</w:t>
            </w:r>
          </w:p>
          <w:p w:rsidR="00D03CA6" w:rsidRPr="00E236D2" w:rsidRDefault="00D03CA6" w:rsidP="004D4450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 w:rsidRPr="00E236D2">
              <w:rPr>
                <w:rFonts w:ascii="Times New Roman" w:hAnsi="Times New Roman" w:cs="Times New Roman"/>
              </w:rPr>
              <w:t>B</w:t>
            </w:r>
            <w:r w:rsidRPr="00E236D2">
              <w:rPr>
                <w:rFonts w:ascii="Times New Roman" w:hAnsi="Times New Roman" w:cs="Times New Roman"/>
                <w:kern w:val="0"/>
              </w:rPr>
              <w:t>有完整</w:t>
            </w:r>
            <w:r w:rsidRPr="00E236D2">
              <w:rPr>
                <w:rFonts w:ascii="Times New Roman" w:hAnsi="Times New Roman" w:cs="Times New Roman"/>
                <w:kern w:val="0"/>
              </w:rPr>
              <w:t>SOP</w:t>
            </w:r>
            <w:r w:rsidRPr="00E236D2">
              <w:rPr>
                <w:rFonts w:ascii="Times New Roman" w:hAnsi="Times New Roman" w:cs="Times New Roman"/>
                <w:kern w:val="0"/>
              </w:rPr>
              <w:t>、日常质控记录</w:t>
            </w:r>
            <w:r w:rsidRPr="00E236D2">
              <w:rPr>
                <w:rFonts w:ascii="Times New Roman" w:hAnsi="Times New Roman" w:cs="Times New Roman"/>
              </w:rPr>
              <w:t>：</w:t>
            </w:r>
            <w:r w:rsidRPr="00E236D2">
              <w:rPr>
                <w:rFonts w:ascii="Times New Roman" w:hAnsi="Times New Roman" w:cs="Times New Roman"/>
              </w:rPr>
              <w:t>7-9</w:t>
            </w:r>
            <w:r w:rsidRPr="00E236D2">
              <w:rPr>
                <w:rFonts w:ascii="Times New Roman" w:hAnsi="Times New Roman" w:cs="Times New Roman"/>
              </w:rPr>
              <w:t>分</w:t>
            </w:r>
          </w:p>
          <w:p w:rsidR="00D03CA6" w:rsidRPr="00E236D2" w:rsidRDefault="00D03CA6" w:rsidP="004D4450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 w:rsidRPr="00E236D2">
              <w:rPr>
                <w:rFonts w:ascii="Times New Roman" w:hAnsi="Times New Roman" w:cs="Times New Roman"/>
              </w:rPr>
              <w:t>C</w:t>
            </w:r>
            <w:r w:rsidRPr="00E236D2">
              <w:rPr>
                <w:rFonts w:ascii="Times New Roman" w:hAnsi="Times New Roman" w:cs="Times New Roman"/>
              </w:rPr>
              <w:t>有部分</w:t>
            </w:r>
            <w:r w:rsidRPr="00E236D2">
              <w:rPr>
                <w:rFonts w:ascii="Times New Roman" w:hAnsi="Times New Roman" w:cs="Times New Roman"/>
              </w:rPr>
              <w:t>SOP</w:t>
            </w:r>
            <w:r w:rsidRPr="00E236D2">
              <w:rPr>
                <w:rFonts w:ascii="Times New Roman" w:hAnsi="Times New Roman" w:cs="Times New Roman"/>
              </w:rPr>
              <w:t>或质控机制但执行力待提升：</w:t>
            </w:r>
            <w:r w:rsidRPr="00E236D2">
              <w:rPr>
                <w:rFonts w:ascii="Times New Roman" w:hAnsi="Times New Roman" w:cs="Times New Roman"/>
              </w:rPr>
              <w:t>7-9</w:t>
            </w:r>
            <w:r w:rsidRPr="00E236D2">
              <w:rPr>
                <w:rFonts w:ascii="Times New Roman" w:hAnsi="Times New Roman" w:cs="Times New Roman"/>
              </w:rPr>
              <w:t>分</w:t>
            </w:r>
          </w:p>
          <w:p w:rsidR="00D03CA6" w:rsidRPr="00E236D2" w:rsidRDefault="00D03CA6" w:rsidP="004D4450">
            <w:pPr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E236D2">
              <w:rPr>
                <w:rFonts w:ascii="Times New Roman" w:hAnsi="Times New Roman" w:cs="Times New Roman"/>
                <w:kern w:val="0"/>
              </w:rPr>
              <w:t>D</w:t>
            </w:r>
            <w:r w:rsidRPr="00E236D2">
              <w:rPr>
                <w:rFonts w:ascii="Times New Roman" w:hAnsi="Times New Roman" w:cs="Times New Roman"/>
              </w:rPr>
              <w:t>仅口头承诺质控、缺乏文档依据：</w:t>
            </w:r>
            <w:r w:rsidRPr="00E236D2">
              <w:rPr>
                <w:rFonts w:ascii="Times New Roman" w:hAnsi="Times New Roman" w:cs="Times New Roman"/>
              </w:rPr>
              <w:t>0-3</w:t>
            </w:r>
            <w:r w:rsidRPr="00E236D2">
              <w:rPr>
                <w:rFonts w:ascii="Times New Roman" w:hAnsi="Times New Roman" w:cs="Times New Roman"/>
              </w:rPr>
              <w:t>分</w:t>
            </w:r>
          </w:p>
        </w:tc>
      </w:tr>
      <w:tr w:rsidR="00D03CA6" w:rsidRPr="00E236D2" w:rsidTr="004D4450">
        <w:trPr>
          <w:trHeight w:val="1144"/>
          <w:jc w:val="center"/>
        </w:trPr>
        <w:tc>
          <w:tcPr>
            <w:tcW w:w="655" w:type="dxa"/>
            <w:vAlign w:val="center"/>
          </w:tcPr>
          <w:p w:rsidR="00D03CA6" w:rsidRPr="00E236D2" w:rsidRDefault="00D03CA6" w:rsidP="004D4450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236D2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1294" w:type="dxa"/>
            <w:gridSpan w:val="2"/>
            <w:vAlign w:val="center"/>
          </w:tcPr>
          <w:p w:rsidR="00D03CA6" w:rsidRPr="00E236D2" w:rsidRDefault="00D03CA6" w:rsidP="004D4450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236D2">
              <w:rPr>
                <w:rFonts w:ascii="Times New Roman" w:hAnsi="Times New Roman" w:cs="Times New Roman"/>
              </w:rPr>
              <w:t>技术服务经验与案例</w:t>
            </w:r>
          </w:p>
        </w:tc>
        <w:tc>
          <w:tcPr>
            <w:tcW w:w="567" w:type="dxa"/>
            <w:vAlign w:val="center"/>
          </w:tcPr>
          <w:p w:rsidR="00D03CA6" w:rsidRPr="00E236D2" w:rsidRDefault="00D03CA6" w:rsidP="004D4450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236D2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6425" w:type="dxa"/>
            <w:vAlign w:val="center"/>
          </w:tcPr>
          <w:p w:rsidR="00D03CA6" w:rsidRPr="00E236D2" w:rsidRDefault="00D03CA6" w:rsidP="004D4450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 w:rsidRPr="00E236D2">
              <w:rPr>
                <w:rFonts w:ascii="Times New Roman" w:hAnsi="Times New Roman" w:cs="Times New Roman"/>
              </w:rPr>
              <w:t>是否为科研、检验机构提供过组织病理学服务，有无服务大型客户（如检验机构、高校、研究所）经验。</w:t>
            </w:r>
          </w:p>
          <w:p w:rsidR="00D03CA6" w:rsidRPr="00E236D2" w:rsidRDefault="00D03CA6" w:rsidP="004D4450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 w:rsidRPr="00E236D2">
              <w:rPr>
                <w:rFonts w:ascii="Times New Roman" w:hAnsi="Times New Roman" w:cs="Times New Roman"/>
              </w:rPr>
              <w:t>A</w:t>
            </w:r>
            <w:r w:rsidRPr="00E236D2">
              <w:rPr>
                <w:rFonts w:ascii="Times New Roman" w:hAnsi="Times New Roman" w:cs="Times New Roman"/>
              </w:rPr>
              <w:t>有多个高水平机构合作经验：</w:t>
            </w:r>
            <w:r w:rsidRPr="00E236D2">
              <w:rPr>
                <w:rFonts w:ascii="Times New Roman" w:hAnsi="Times New Roman" w:cs="Times New Roman"/>
              </w:rPr>
              <w:t>10</w:t>
            </w:r>
            <w:r w:rsidRPr="00E236D2">
              <w:rPr>
                <w:rFonts w:ascii="Times New Roman" w:hAnsi="Times New Roman" w:cs="Times New Roman"/>
              </w:rPr>
              <w:t>分</w:t>
            </w:r>
          </w:p>
          <w:p w:rsidR="00D03CA6" w:rsidRPr="00E236D2" w:rsidRDefault="00D03CA6" w:rsidP="004D4450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 w:rsidRPr="00E236D2">
              <w:rPr>
                <w:rFonts w:ascii="Times New Roman" w:hAnsi="Times New Roman" w:cs="Times New Roman"/>
              </w:rPr>
              <w:t>B</w:t>
            </w:r>
            <w:r w:rsidRPr="00E236D2">
              <w:rPr>
                <w:rFonts w:ascii="Times New Roman" w:hAnsi="Times New Roman" w:cs="Times New Roman"/>
              </w:rPr>
              <w:t>有一定项目经验：</w:t>
            </w:r>
            <w:r w:rsidRPr="00E236D2">
              <w:rPr>
                <w:rFonts w:ascii="Times New Roman" w:hAnsi="Times New Roman" w:cs="Times New Roman"/>
              </w:rPr>
              <w:t>7-9</w:t>
            </w:r>
            <w:r w:rsidRPr="00E236D2">
              <w:rPr>
                <w:rFonts w:ascii="Times New Roman" w:hAnsi="Times New Roman" w:cs="Times New Roman"/>
              </w:rPr>
              <w:t>分</w:t>
            </w:r>
          </w:p>
          <w:p w:rsidR="00D03CA6" w:rsidRPr="00E236D2" w:rsidRDefault="00D03CA6" w:rsidP="004D4450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 w:rsidRPr="00E236D2">
              <w:rPr>
                <w:rFonts w:ascii="Times New Roman" w:hAnsi="Times New Roman" w:cs="Times New Roman"/>
              </w:rPr>
              <w:t>C</w:t>
            </w:r>
            <w:r w:rsidRPr="00E236D2">
              <w:rPr>
                <w:rFonts w:ascii="Times New Roman" w:hAnsi="Times New Roman" w:cs="Times New Roman"/>
              </w:rPr>
              <w:t>项目经验较少，仅为通用服务：</w:t>
            </w:r>
            <w:r w:rsidRPr="00E236D2">
              <w:rPr>
                <w:rFonts w:ascii="Times New Roman" w:hAnsi="Times New Roman" w:cs="Times New Roman"/>
              </w:rPr>
              <w:t>4-6</w:t>
            </w:r>
            <w:r w:rsidRPr="00E236D2">
              <w:rPr>
                <w:rFonts w:ascii="Times New Roman" w:hAnsi="Times New Roman" w:cs="Times New Roman"/>
              </w:rPr>
              <w:t>分</w:t>
            </w:r>
          </w:p>
          <w:p w:rsidR="00D03CA6" w:rsidRPr="00E236D2" w:rsidRDefault="00D03CA6" w:rsidP="004D4450">
            <w:pPr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E236D2">
              <w:rPr>
                <w:rFonts w:ascii="Times New Roman" w:hAnsi="Times New Roman" w:cs="Times New Roman"/>
              </w:rPr>
              <w:t>C</w:t>
            </w:r>
            <w:r w:rsidRPr="00E236D2">
              <w:rPr>
                <w:rFonts w:ascii="Times New Roman" w:hAnsi="Times New Roman" w:cs="Times New Roman"/>
              </w:rPr>
              <w:t>无项目经验说明或无实际操作案例：</w:t>
            </w:r>
            <w:r w:rsidRPr="00E236D2">
              <w:rPr>
                <w:rFonts w:ascii="Times New Roman" w:hAnsi="Times New Roman" w:cs="Times New Roman"/>
              </w:rPr>
              <w:t>0-3</w:t>
            </w:r>
            <w:r w:rsidRPr="00E236D2">
              <w:rPr>
                <w:rFonts w:ascii="Times New Roman" w:hAnsi="Times New Roman" w:cs="Times New Roman"/>
              </w:rPr>
              <w:t>分</w:t>
            </w:r>
          </w:p>
        </w:tc>
      </w:tr>
      <w:tr w:rsidR="00D03CA6" w:rsidRPr="00E236D2" w:rsidTr="004D4450">
        <w:trPr>
          <w:trHeight w:val="567"/>
          <w:jc w:val="center"/>
        </w:trPr>
        <w:tc>
          <w:tcPr>
            <w:tcW w:w="1949" w:type="dxa"/>
            <w:gridSpan w:val="3"/>
            <w:vAlign w:val="center"/>
          </w:tcPr>
          <w:p w:rsidR="00D03CA6" w:rsidRPr="00E236D2" w:rsidRDefault="00D03CA6" w:rsidP="004D4450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E236D2">
              <w:rPr>
                <w:rFonts w:ascii="Times New Roman" w:hAnsi="Times New Roman" w:cs="Times New Roman"/>
                <w:szCs w:val="21"/>
              </w:rPr>
              <w:t>总分</w:t>
            </w:r>
          </w:p>
        </w:tc>
        <w:tc>
          <w:tcPr>
            <w:tcW w:w="6992" w:type="dxa"/>
            <w:gridSpan w:val="2"/>
            <w:vAlign w:val="center"/>
          </w:tcPr>
          <w:p w:rsidR="00D03CA6" w:rsidRPr="00E236D2" w:rsidRDefault="00D03CA6" w:rsidP="004D4450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E236D2">
              <w:rPr>
                <w:rFonts w:ascii="Times New Roman" w:hAnsi="Times New Roman" w:cs="Times New Roman"/>
                <w:szCs w:val="21"/>
              </w:rPr>
              <w:t>100</w:t>
            </w:r>
          </w:p>
        </w:tc>
      </w:tr>
    </w:tbl>
    <w:p w:rsidR="00D03CA6" w:rsidRDefault="00D03CA6" w:rsidP="00D03CA6">
      <w:pPr>
        <w:spacing w:line="360" w:lineRule="auto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/>
          <w:sz w:val="24"/>
        </w:rPr>
        <w:t>注：1、所有打分分值小数位按四舍五入保留两位计算。</w:t>
      </w:r>
    </w:p>
    <w:p w:rsidR="00D03CA6" w:rsidRDefault="00D03CA6" w:rsidP="00D03CA6">
      <w:pPr>
        <w:numPr>
          <w:ilvl w:val="0"/>
          <w:numId w:val="1"/>
        </w:numPr>
        <w:spacing w:line="360" w:lineRule="auto"/>
        <w:ind w:firstLineChars="200" w:firstLine="482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/>
          <w:sz w:val="24"/>
        </w:rPr>
        <w:t>评标方法中对业绩状况的要求以独立法人单位为考核对象。如投标人下属分公司为非独立法人单位，则分公司的业绩可计入投标人的业绩中；如投标人下属子公司为独立法人单位，则子公司的业绩不可</w:t>
      </w:r>
      <w:bookmarkStart w:id="6" w:name="_GoBack"/>
      <w:bookmarkEnd w:id="6"/>
      <w:r>
        <w:rPr>
          <w:rFonts w:asciiTheme="minorEastAsia" w:hAnsiTheme="minorEastAsia" w:hint="eastAsia"/>
          <w:b/>
          <w:sz w:val="24"/>
        </w:rPr>
        <w:t>计入投标人的业绩中。</w:t>
      </w:r>
    </w:p>
    <w:p w:rsidR="00AC7472" w:rsidRPr="00D03CA6" w:rsidRDefault="00D769F9"/>
    <w:sectPr w:rsidR="00AC7472" w:rsidRPr="00D03C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9F9" w:rsidRDefault="00D769F9" w:rsidP="00D03CA6">
      <w:r>
        <w:separator/>
      </w:r>
    </w:p>
  </w:endnote>
  <w:endnote w:type="continuationSeparator" w:id="0">
    <w:p w:rsidR="00D769F9" w:rsidRDefault="00D769F9" w:rsidP="00D03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9F9" w:rsidRDefault="00D769F9" w:rsidP="00D03CA6">
      <w:r>
        <w:separator/>
      </w:r>
    </w:p>
  </w:footnote>
  <w:footnote w:type="continuationSeparator" w:id="0">
    <w:p w:rsidR="00D769F9" w:rsidRDefault="00D769F9" w:rsidP="00D03C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06727A"/>
    <w:multiLevelType w:val="singleLevel"/>
    <w:tmpl w:val="B506727A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CC6"/>
    <w:rsid w:val="002D3AA8"/>
    <w:rsid w:val="00450A03"/>
    <w:rsid w:val="00D03CA6"/>
    <w:rsid w:val="00D769F9"/>
    <w:rsid w:val="00F5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3C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3C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3C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3CA6"/>
    <w:rPr>
      <w:sz w:val="18"/>
      <w:szCs w:val="18"/>
    </w:rPr>
  </w:style>
  <w:style w:type="paragraph" w:customStyle="1" w:styleId="1013">
    <w:name w:val="样式 10 磅13"/>
    <w:basedOn w:val="a"/>
    <w:qFormat/>
    <w:rsid w:val="00D03CA6"/>
    <w:rPr>
      <w:rFonts w:ascii="Times New Roman" w:eastAsia="宋体" w:hAnsi="Times New Roman" w:cs="Times New Roman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3C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3C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3C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3CA6"/>
    <w:rPr>
      <w:sz w:val="18"/>
      <w:szCs w:val="18"/>
    </w:rPr>
  </w:style>
  <w:style w:type="paragraph" w:customStyle="1" w:styleId="1013">
    <w:name w:val="样式 10 磅13"/>
    <w:basedOn w:val="a"/>
    <w:qFormat/>
    <w:rsid w:val="00D03CA6"/>
    <w:rPr>
      <w:rFonts w:ascii="Times New Roman" w:eastAsia="宋体" w:hAnsi="Times New Roman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webuser</dc:creator>
  <cp:keywords/>
  <dc:description/>
  <cp:lastModifiedBy>webuser</cp:lastModifiedBy>
  <cp:revision>2</cp:revision>
  <dcterms:created xsi:type="dcterms:W3CDTF">2025-07-04T08:34:00Z</dcterms:created>
  <dcterms:modified xsi:type="dcterms:W3CDTF">2025-07-04T08:34:00Z</dcterms:modified>
</cp:coreProperties>
</file>