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5F8" w:rsidRDefault="00415517" w:rsidP="00415517">
      <w:pPr>
        <w:jc w:val="center"/>
        <w:rPr>
          <w:rFonts w:hint="eastAsia"/>
          <w:b/>
          <w:sz w:val="24"/>
        </w:rPr>
      </w:pPr>
      <w:r w:rsidRPr="00415517">
        <w:rPr>
          <w:rFonts w:hint="eastAsia"/>
          <w:b/>
          <w:sz w:val="24"/>
        </w:rPr>
        <w:t>消炎利胆片中植物组织检查方法</w:t>
      </w:r>
    </w:p>
    <w:p w:rsidR="00F66C90" w:rsidRDefault="00F66C90" w:rsidP="00415517">
      <w:pPr>
        <w:jc w:val="center"/>
        <w:rPr>
          <w:rFonts w:hint="eastAsia"/>
          <w:b/>
          <w:sz w:val="24"/>
        </w:rPr>
      </w:pPr>
    </w:p>
    <w:p w:rsidR="00F66C90" w:rsidRPr="00F66C90" w:rsidRDefault="00F66C90" w:rsidP="00F66C90">
      <w:pPr>
        <w:spacing w:line="360" w:lineRule="auto"/>
        <w:ind w:firstLineChars="200" w:firstLine="480"/>
        <w:rPr>
          <w:rFonts w:ascii="Calibri" w:eastAsia="宋体" w:hAnsi="Calibri" w:cs="Times New Roman"/>
          <w:sz w:val="24"/>
          <w:szCs w:val="24"/>
        </w:rPr>
      </w:pPr>
      <w:bookmarkStart w:id="0" w:name="_GoBack"/>
      <w:bookmarkEnd w:id="0"/>
      <w:r w:rsidRPr="00F66C90">
        <w:rPr>
          <w:rFonts w:ascii="Calibri" w:eastAsia="宋体" w:hAnsi="Calibri" w:cs="Times New Roman" w:hint="eastAsia"/>
          <w:sz w:val="24"/>
          <w:szCs w:val="24"/>
        </w:rPr>
        <w:t>【</w:t>
      </w:r>
      <w:r w:rsidRPr="00F66C90">
        <w:rPr>
          <w:rFonts w:ascii="Calibri" w:eastAsia="宋体" w:hAnsi="Calibri" w:cs="Times New Roman" w:hint="eastAsia"/>
          <w:b/>
          <w:sz w:val="24"/>
          <w:szCs w:val="24"/>
        </w:rPr>
        <w:t>检查</w:t>
      </w:r>
      <w:r w:rsidRPr="00F66C90">
        <w:rPr>
          <w:rFonts w:ascii="Calibri" w:eastAsia="宋体" w:hAnsi="Calibri" w:cs="Times New Roman" w:hint="eastAsia"/>
          <w:sz w:val="24"/>
          <w:szCs w:val="24"/>
        </w:rPr>
        <w:t>】</w:t>
      </w:r>
      <w:r w:rsidRPr="00F66C90">
        <w:rPr>
          <w:rFonts w:ascii="Calibri" w:eastAsia="宋体" w:hAnsi="Calibri" w:cs="Times New Roman" w:hint="eastAsia"/>
          <w:b/>
          <w:sz w:val="24"/>
          <w:szCs w:val="24"/>
        </w:rPr>
        <w:t>植物组织</w:t>
      </w:r>
      <w:r w:rsidRPr="00F66C90">
        <w:rPr>
          <w:rFonts w:ascii="Calibri" w:eastAsia="宋体" w:hAnsi="Calibri" w:cs="Times New Roman" w:hint="eastAsia"/>
          <w:sz w:val="24"/>
          <w:szCs w:val="24"/>
        </w:rPr>
        <w:t xml:space="preserve"> </w:t>
      </w:r>
      <w:r w:rsidRPr="00F66C90">
        <w:rPr>
          <w:rFonts w:ascii="Calibri" w:eastAsia="宋体" w:hAnsi="Calibri" w:cs="Times New Roman" w:hint="eastAsia"/>
          <w:sz w:val="24"/>
          <w:szCs w:val="24"/>
        </w:rPr>
        <w:t>本品为浸膏制成的片剂，不得检出植物组织。</w:t>
      </w:r>
    </w:p>
    <w:p w:rsidR="00F66C90" w:rsidRPr="00F66C90" w:rsidRDefault="00F66C90" w:rsidP="00F66C90">
      <w:pPr>
        <w:spacing w:line="360" w:lineRule="auto"/>
        <w:ind w:firstLineChars="200" w:firstLine="480"/>
        <w:rPr>
          <w:rFonts w:ascii="Calibri" w:eastAsia="宋体" w:hAnsi="Calibri" w:cs="Times New Roman"/>
          <w:sz w:val="24"/>
          <w:szCs w:val="24"/>
        </w:rPr>
      </w:pPr>
      <w:r w:rsidRPr="00F66C90">
        <w:rPr>
          <w:rFonts w:ascii="Calibri" w:eastAsia="宋体" w:hAnsi="Calibri" w:cs="Times New Roman" w:hint="eastAsia"/>
          <w:sz w:val="24"/>
          <w:szCs w:val="24"/>
        </w:rPr>
        <w:t>取本品片芯，研细，取</w:t>
      </w:r>
      <w:r w:rsidRPr="00F66C90">
        <w:rPr>
          <w:rFonts w:ascii="Calibri" w:eastAsia="宋体" w:hAnsi="Calibri" w:cs="Times New Roman" w:hint="eastAsia"/>
          <w:sz w:val="24"/>
          <w:szCs w:val="24"/>
        </w:rPr>
        <w:t>0.1g</w:t>
      </w:r>
      <w:r w:rsidRPr="00F66C90">
        <w:rPr>
          <w:rFonts w:ascii="Calibri" w:eastAsia="宋体" w:hAnsi="Calibri" w:cs="Times New Roman" w:hint="eastAsia"/>
          <w:sz w:val="24"/>
          <w:szCs w:val="24"/>
        </w:rPr>
        <w:t>，加水</w:t>
      </w:r>
      <w:r w:rsidRPr="00F66C90">
        <w:rPr>
          <w:rFonts w:ascii="Calibri" w:eastAsia="宋体" w:hAnsi="Calibri" w:cs="Times New Roman" w:hint="eastAsia"/>
          <w:sz w:val="24"/>
          <w:szCs w:val="24"/>
        </w:rPr>
        <w:t>10ml</w:t>
      </w:r>
      <w:r w:rsidRPr="00F66C90">
        <w:rPr>
          <w:rFonts w:ascii="Calibri" w:eastAsia="宋体" w:hAnsi="Calibri" w:cs="Times New Roman" w:hint="eastAsia"/>
          <w:sz w:val="24"/>
          <w:szCs w:val="24"/>
        </w:rPr>
        <w:t>使溶解，离心，弃去上清液，沉淀加水</w:t>
      </w:r>
      <w:r w:rsidRPr="00F66C90">
        <w:rPr>
          <w:rFonts w:ascii="Calibri" w:eastAsia="宋体" w:hAnsi="Calibri" w:cs="Times New Roman" w:hint="eastAsia"/>
          <w:sz w:val="24"/>
          <w:szCs w:val="24"/>
        </w:rPr>
        <w:t>0.5ml</w:t>
      </w:r>
      <w:r w:rsidRPr="00F66C90">
        <w:rPr>
          <w:rFonts w:ascii="Calibri" w:eastAsia="宋体" w:hAnsi="Calibri" w:cs="Times New Roman" w:hint="eastAsia"/>
          <w:sz w:val="24"/>
          <w:szCs w:val="24"/>
        </w:rPr>
        <w:t>使混悬，</w:t>
      </w:r>
      <w:proofErr w:type="gramStart"/>
      <w:r w:rsidRPr="00F66C90">
        <w:rPr>
          <w:rFonts w:ascii="Calibri" w:eastAsia="宋体" w:hAnsi="Calibri" w:cs="Times New Roman" w:hint="eastAsia"/>
          <w:sz w:val="24"/>
          <w:szCs w:val="24"/>
        </w:rPr>
        <w:t>取混悬液</w:t>
      </w:r>
      <w:proofErr w:type="gramEnd"/>
      <w:r w:rsidRPr="00F66C90">
        <w:rPr>
          <w:rFonts w:ascii="Calibri" w:eastAsia="宋体" w:hAnsi="Calibri" w:cs="Times New Roman" w:hint="eastAsia"/>
          <w:sz w:val="24"/>
          <w:szCs w:val="24"/>
        </w:rPr>
        <w:t>1</w:t>
      </w:r>
      <w:r w:rsidRPr="00F66C90">
        <w:rPr>
          <w:rFonts w:ascii="Calibri" w:eastAsia="宋体" w:hAnsi="Calibri" w:cs="Times New Roman" w:hint="eastAsia"/>
          <w:sz w:val="24"/>
          <w:szCs w:val="24"/>
        </w:rPr>
        <w:t>滴于载玻片上，加水合氯醛试液适量，加热透化，盖上盖玻片，置显微镜</w:t>
      </w:r>
      <w:r w:rsidRPr="00F66C90">
        <w:rPr>
          <w:rFonts w:ascii="Calibri" w:eastAsia="宋体" w:hAnsi="Calibri" w:cs="Times New Roman" w:hint="eastAsia"/>
          <w:sz w:val="24"/>
          <w:szCs w:val="24"/>
        </w:rPr>
        <w:t>1</w:t>
      </w:r>
      <w:r w:rsidRPr="00F66C90">
        <w:rPr>
          <w:rFonts w:ascii="Calibri" w:eastAsia="宋体" w:hAnsi="Calibri" w:cs="Times New Roman"/>
          <w:sz w:val="24"/>
          <w:szCs w:val="24"/>
        </w:rPr>
        <w:t>00</w:t>
      </w:r>
      <w:r w:rsidRPr="00F66C90">
        <w:rPr>
          <w:rFonts w:ascii="Calibri" w:eastAsia="宋体" w:hAnsi="Calibri" w:cs="Times New Roman" w:hint="eastAsia"/>
          <w:sz w:val="24"/>
          <w:szCs w:val="24"/>
        </w:rPr>
        <w:t>倍下，参照下图位置，选取</w:t>
      </w:r>
      <w:r w:rsidRPr="00F66C90">
        <w:rPr>
          <w:rFonts w:ascii="Calibri" w:eastAsia="宋体" w:hAnsi="Calibri" w:cs="Times New Roman"/>
          <w:sz w:val="24"/>
          <w:szCs w:val="24"/>
        </w:rPr>
        <w:t>9</w:t>
      </w:r>
      <w:r w:rsidRPr="00F66C90">
        <w:rPr>
          <w:rFonts w:ascii="Calibri" w:eastAsia="宋体" w:hAnsi="Calibri" w:cs="Times New Roman" w:hint="eastAsia"/>
          <w:sz w:val="24"/>
          <w:szCs w:val="24"/>
        </w:rPr>
        <w:t>个检查点检视，视野中不得检出植物组织。</w:t>
      </w:r>
    </w:p>
    <w:p w:rsidR="00F66C90" w:rsidRPr="00F66C90" w:rsidRDefault="00F66C90" w:rsidP="00F66C90">
      <w:pPr>
        <w:spacing w:line="360" w:lineRule="auto"/>
        <w:ind w:firstLineChars="200" w:firstLine="480"/>
        <w:rPr>
          <w:rFonts w:ascii="Calibri" w:eastAsia="宋体" w:hAnsi="Calibri" w:cs="Times New Roman"/>
          <w:sz w:val="24"/>
          <w:szCs w:val="24"/>
        </w:rPr>
      </w:pPr>
      <w:r w:rsidRPr="00F66C90">
        <w:rPr>
          <w:rFonts w:ascii="Calibri" w:eastAsia="宋体" w:hAnsi="Calibri" w:cs="Times New Roman" w:hint="eastAsia"/>
          <w:sz w:val="24"/>
          <w:szCs w:val="24"/>
        </w:rPr>
        <w:t>如仅有</w:t>
      </w:r>
      <w:r w:rsidRPr="00F66C90">
        <w:rPr>
          <w:rFonts w:ascii="Calibri" w:eastAsia="宋体" w:hAnsi="Calibri" w:cs="Times New Roman"/>
          <w:sz w:val="24"/>
          <w:szCs w:val="24"/>
        </w:rPr>
        <w:t>1</w:t>
      </w:r>
      <w:r w:rsidRPr="00F66C90">
        <w:rPr>
          <w:rFonts w:ascii="Calibri" w:eastAsia="宋体" w:hAnsi="Calibri" w:cs="Times New Roman" w:hint="eastAsia"/>
          <w:sz w:val="24"/>
          <w:szCs w:val="24"/>
        </w:rPr>
        <w:t>个检查点视野中检出植物组织，应依法制片复试，复试不得检出。</w:t>
      </w:r>
    </w:p>
    <w:p w:rsidR="00F66C90" w:rsidRPr="00F66C90" w:rsidRDefault="00F66C90" w:rsidP="00F66C90">
      <w:pPr>
        <w:jc w:val="center"/>
        <w:rPr>
          <w:rFonts w:ascii="Calibri" w:eastAsia="宋体" w:hAnsi="Calibri" w:cs="Times New Roman"/>
        </w:rPr>
      </w:pPr>
      <w:r w:rsidRPr="00F66C90">
        <w:rPr>
          <w:rFonts w:ascii="Calibri" w:eastAsia="宋体" w:hAnsi="Calibri" w:cs="Times New Roman"/>
          <w:noProof/>
        </w:rPr>
        <w:drawing>
          <wp:inline distT="0" distB="0" distL="0" distR="0" wp14:anchorId="1B280AA9" wp14:editId="6A2DB2FC">
            <wp:extent cx="2524125" cy="2143125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C90" w:rsidRPr="00F66C90" w:rsidRDefault="00F66C90" w:rsidP="00F66C90">
      <w:pPr>
        <w:spacing w:line="360" w:lineRule="auto"/>
        <w:ind w:firstLineChars="200" w:firstLine="480"/>
        <w:jc w:val="center"/>
        <w:rPr>
          <w:rFonts w:ascii="Calibri" w:eastAsia="宋体" w:hAnsi="Calibri" w:cs="Times New Roman"/>
          <w:sz w:val="24"/>
          <w:szCs w:val="24"/>
        </w:rPr>
      </w:pPr>
      <w:r w:rsidRPr="00F66C90">
        <w:rPr>
          <w:rFonts w:ascii="Calibri" w:eastAsia="宋体" w:hAnsi="Calibri" w:cs="Times New Roman" w:hint="eastAsia"/>
          <w:sz w:val="24"/>
          <w:szCs w:val="24"/>
        </w:rPr>
        <w:t>图：盖玻片上检查点示意图</w:t>
      </w:r>
    </w:p>
    <w:p w:rsidR="00F66C90" w:rsidRPr="00F66C90" w:rsidRDefault="00F66C90" w:rsidP="00F66C90">
      <w:pPr>
        <w:jc w:val="left"/>
        <w:rPr>
          <w:rFonts w:ascii="Calibri" w:eastAsia="宋体" w:hAnsi="Calibri" w:cs="Times New Roman"/>
          <w:sz w:val="28"/>
          <w:szCs w:val="28"/>
        </w:rPr>
      </w:pPr>
    </w:p>
    <w:p w:rsidR="00F66C90" w:rsidRPr="00F66C90" w:rsidRDefault="00F66C90" w:rsidP="00F66C90">
      <w:pPr>
        <w:jc w:val="left"/>
        <w:rPr>
          <w:rFonts w:ascii="Calibri" w:eastAsia="宋体" w:hAnsi="Calibri" w:cs="Times New Roman"/>
          <w:sz w:val="28"/>
          <w:szCs w:val="28"/>
        </w:rPr>
      </w:pPr>
    </w:p>
    <w:p w:rsidR="00F66C90" w:rsidRPr="00F66C90" w:rsidRDefault="00F66C90" w:rsidP="00F66C90">
      <w:pPr>
        <w:jc w:val="left"/>
        <w:rPr>
          <w:rFonts w:ascii="Calibri" w:eastAsia="宋体" w:hAnsi="Calibri" w:cs="Times New Roman"/>
          <w:sz w:val="28"/>
          <w:szCs w:val="28"/>
        </w:rPr>
      </w:pPr>
    </w:p>
    <w:p w:rsidR="00F66C90" w:rsidRPr="00F66C90" w:rsidRDefault="00F66C90" w:rsidP="00F66C90">
      <w:pPr>
        <w:jc w:val="left"/>
        <w:rPr>
          <w:rFonts w:ascii="Calibri" w:eastAsia="宋体" w:hAnsi="Calibri" w:cs="Times New Roman"/>
          <w:sz w:val="28"/>
          <w:szCs w:val="28"/>
        </w:rPr>
      </w:pPr>
    </w:p>
    <w:p w:rsidR="00F66C90" w:rsidRPr="00F66C90" w:rsidRDefault="00F66C90" w:rsidP="00415517">
      <w:pPr>
        <w:jc w:val="center"/>
        <w:rPr>
          <w:b/>
          <w:sz w:val="24"/>
        </w:rPr>
      </w:pPr>
    </w:p>
    <w:sectPr w:rsidR="00F66C90" w:rsidRPr="00F66C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0BE" w:rsidRDefault="000A20BE" w:rsidP="00415517">
      <w:r>
        <w:separator/>
      </w:r>
    </w:p>
  </w:endnote>
  <w:endnote w:type="continuationSeparator" w:id="0">
    <w:p w:rsidR="000A20BE" w:rsidRDefault="000A20BE" w:rsidP="00415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0BE" w:rsidRDefault="000A20BE" w:rsidP="00415517">
      <w:r>
        <w:separator/>
      </w:r>
    </w:p>
  </w:footnote>
  <w:footnote w:type="continuationSeparator" w:id="0">
    <w:p w:rsidR="000A20BE" w:rsidRDefault="000A20BE" w:rsidP="004155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DF8"/>
    <w:rsid w:val="000215F8"/>
    <w:rsid w:val="000A20BE"/>
    <w:rsid w:val="000B3422"/>
    <w:rsid w:val="00105599"/>
    <w:rsid w:val="00415517"/>
    <w:rsid w:val="007C6DF8"/>
    <w:rsid w:val="00E56DEA"/>
    <w:rsid w:val="00F66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55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551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55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551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66C9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66C9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55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551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55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551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66C9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66C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>P R C</Company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2022-12-01T01:37:00Z</dcterms:created>
  <dcterms:modified xsi:type="dcterms:W3CDTF">2022-12-01T01:38:00Z</dcterms:modified>
</cp:coreProperties>
</file>