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3F" w:rsidRDefault="00490D0B">
      <w:pPr>
        <w:spacing w:before="156"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9783F" w:rsidRDefault="00490D0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医疗器械标准立项提案表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 w:rsidR="0069783F">
        <w:trPr>
          <w:trHeight w:val="694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409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121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国家标准</w:t>
            </w:r>
            <w:r>
              <w:rPr>
                <w:rFonts w:eastAsia="仿宋_GB2312"/>
                <w:sz w:val="28"/>
                <w:szCs w:val="28"/>
              </w:rPr>
              <w:t>/</w:t>
            </w:r>
          </w:p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行业标准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671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制定或修订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67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有源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无源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体外诊断医疗器械</w:t>
            </w:r>
          </w:p>
        </w:tc>
      </w:tr>
      <w:tr w:rsidR="0069783F">
        <w:trPr>
          <w:trHeight w:val="981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是否采用</w:t>
            </w:r>
          </w:p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614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目的、意义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492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适用范围和主要技术内容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与有关法律、法规和强制性标准的关系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50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976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制定标准拟采用的方法和技术依据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160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386"/>
          <w:jc w:val="center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提案单位（人）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9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8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pacing w:val="56"/>
                <w:sz w:val="28"/>
                <w:szCs w:val="28"/>
              </w:rPr>
            </w:pPr>
            <w:r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3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490D0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3F" w:rsidRDefault="0069783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69783F" w:rsidRDefault="00490D0B">
      <w:r>
        <w:rPr>
          <w:rFonts w:eastAsia="仿宋_GB2312" w:hint="eastAsia"/>
          <w:kern w:val="0"/>
        </w:rPr>
        <w:t>注：</w:t>
      </w:r>
      <w:r>
        <w:rPr>
          <w:rFonts w:eastAsia="仿宋_GB2312"/>
          <w:kern w:val="0"/>
        </w:rPr>
        <w:t>1.</w:t>
      </w:r>
      <w:r>
        <w:rPr>
          <w:rFonts w:eastAsia="仿宋_GB2312" w:hint="eastAsia"/>
          <w:kern w:val="0"/>
        </w:rPr>
        <w:t>如本表空间不够，可另附页。</w:t>
      </w:r>
      <w:r>
        <w:rPr>
          <w:rFonts w:eastAsia="仿宋_GB2312"/>
          <w:kern w:val="0"/>
        </w:rPr>
        <w:t>2.“*”</w:t>
      </w:r>
      <w:r>
        <w:rPr>
          <w:rFonts w:eastAsia="仿宋_GB2312" w:hint="eastAsia"/>
          <w:kern w:val="0"/>
        </w:rPr>
        <w:t>为必填项。</w:t>
      </w:r>
    </w:p>
    <w:p w:rsidR="0069783F" w:rsidRDefault="0069783F">
      <w:pPr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69783F">
      <w:headerReference w:type="default" r:id="rId8"/>
      <w:footerReference w:type="default" r:id="rId9"/>
      <w:pgSz w:w="11907" w:h="16840"/>
      <w:pgMar w:top="1440" w:right="1800" w:bottom="1440" w:left="1800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0B" w:rsidRDefault="00490D0B">
      <w:r>
        <w:separator/>
      </w:r>
    </w:p>
  </w:endnote>
  <w:endnote w:type="continuationSeparator" w:id="0">
    <w:p w:rsidR="00490D0B" w:rsidRDefault="0049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3F" w:rsidRDefault="0069783F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0B" w:rsidRDefault="00490D0B">
      <w:r>
        <w:separator/>
      </w:r>
    </w:p>
  </w:footnote>
  <w:footnote w:type="continuationSeparator" w:id="0">
    <w:p w:rsidR="00490D0B" w:rsidRDefault="0049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3F" w:rsidRDefault="0069783F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WU4NDIzMTg5OWEzNWEzODhlNmVkZDM3ZDRmMjEifQ=="/>
  </w:docVars>
  <w:rsids>
    <w:rsidRoot w:val="00D06A71"/>
    <w:rsid w:val="00004321"/>
    <w:rsid w:val="00005630"/>
    <w:rsid w:val="000076BC"/>
    <w:rsid w:val="00010FF6"/>
    <w:rsid w:val="00014493"/>
    <w:rsid w:val="00014829"/>
    <w:rsid w:val="000207EF"/>
    <w:rsid w:val="00024F7A"/>
    <w:rsid w:val="0002550F"/>
    <w:rsid w:val="00030135"/>
    <w:rsid w:val="0003227E"/>
    <w:rsid w:val="00033503"/>
    <w:rsid w:val="00034B8B"/>
    <w:rsid w:val="00034C7B"/>
    <w:rsid w:val="0003508C"/>
    <w:rsid w:val="00035FD8"/>
    <w:rsid w:val="00045EDC"/>
    <w:rsid w:val="00046D9E"/>
    <w:rsid w:val="00047FB8"/>
    <w:rsid w:val="0005000F"/>
    <w:rsid w:val="00050057"/>
    <w:rsid w:val="000521B7"/>
    <w:rsid w:val="0005262F"/>
    <w:rsid w:val="00052C7A"/>
    <w:rsid w:val="00057F9B"/>
    <w:rsid w:val="0006197A"/>
    <w:rsid w:val="000624D9"/>
    <w:rsid w:val="00070589"/>
    <w:rsid w:val="0007366B"/>
    <w:rsid w:val="00087A01"/>
    <w:rsid w:val="0009000D"/>
    <w:rsid w:val="000921B3"/>
    <w:rsid w:val="0009571E"/>
    <w:rsid w:val="00097CFA"/>
    <w:rsid w:val="000A244A"/>
    <w:rsid w:val="000A2EBC"/>
    <w:rsid w:val="000A7778"/>
    <w:rsid w:val="000B1EF9"/>
    <w:rsid w:val="000B411C"/>
    <w:rsid w:val="000C5F16"/>
    <w:rsid w:val="000D40EE"/>
    <w:rsid w:val="000D59B8"/>
    <w:rsid w:val="000D7ADD"/>
    <w:rsid w:val="000E0934"/>
    <w:rsid w:val="000E3053"/>
    <w:rsid w:val="000E62DD"/>
    <w:rsid w:val="000E6A24"/>
    <w:rsid w:val="000E7A70"/>
    <w:rsid w:val="000F30CC"/>
    <w:rsid w:val="000F76CB"/>
    <w:rsid w:val="0010382B"/>
    <w:rsid w:val="00120E98"/>
    <w:rsid w:val="001227BA"/>
    <w:rsid w:val="0012292E"/>
    <w:rsid w:val="00130472"/>
    <w:rsid w:val="00130D80"/>
    <w:rsid w:val="001419E3"/>
    <w:rsid w:val="00141EE8"/>
    <w:rsid w:val="00143D57"/>
    <w:rsid w:val="0014501E"/>
    <w:rsid w:val="00146CE8"/>
    <w:rsid w:val="00170D34"/>
    <w:rsid w:val="0017125B"/>
    <w:rsid w:val="001717BC"/>
    <w:rsid w:val="0018063D"/>
    <w:rsid w:val="00180C44"/>
    <w:rsid w:val="00185CF4"/>
    <w:rsid w:val="00186CD2"/>
    <w:rsid w:val="00193940"/>
    <w:rsid w:val="00196DE4"/>
    <w:rsid w:val="001A1012"/>
    <w:rsid w:val="001A165C"/>
    <w:rsid w:val="001A1AE8"/>
    <w:rsid w:val="001A2C92"/>
    <w:rsid w:val="001A2E74"/>
    <w:rsid w:val="001A49C7"/>
    <w:rsid w:val="001A686B"/>
    <w:rsid w:val="001C1A4F"/>
    <w:rsid w:val="001C58FF"/>
    <w:rsid w:val="001D04C4"/>
    <w:rsid w:val="001D057F"/>
    <w:rsid w:val="001D3A46"/>
    <w:rsid w:val="001D4ED2"/>
    <w:rsid w:val="001F262D"/>
    <w:rsid w:val="001F3DB5"/>
    <w:rsid w:val="001F6CDB"/>
    <w:rsid w:val="0020256F"/>
    <w:rsid w:val="00202750"/>
    <w:rsid w:val="002036F9"/>
    <w:rsid w:val="00204738"/>
    <w:rsid w:val="00204F1F"/>
    <w:rsid w:val="00207369"/>
    <w:rsid w:val="0021009B"/>
    <w:rsid w:val="00215B2A"/>
    <w:rsid w:val="00230434"/>
    <w:rsid w:val="002323E1"/>
    <w:rsid w:val="00233233"/>
    <w:rsid w:val="00233570"/>
    <w:rsid w:val="00234F0E"/>
    <w:rsid w:val="00235746"/>
    <w:rsid w:val="00243835"/>
    <w:rsid w:val="002438C5"/>
    <w:rsid w:val="002454EA"/>
    <w:rsid w:val="00246693"/>
    <w:rsid w:val="00247A80"/>
    <w:rsid w:val="00247FDA"/>
    <w:rsid w:val="00252AC7"/>
    <w:rsid w:val="00254242"/>
    <w:rsid w:val="0026033E"/>
    <w:rsid w:val="00266876"/>
    <w:rsid w:val="00266C89"/>
    <w:rsid w:val="00275F3D"/>
    <w:rsid w:val="00282BBE"/>
    <w:rsid w:val="0028513B"/>
    <w:rsid w:val="00293925"/>
    <w:rsid w:val="002A1830"/>
    <w:rsid w:val="002A24D2"/>
    <w:rsid w:val="002B4B67"/>
    <w:rsid w:val="002B694E"/>
    <w:rsid w:val="002C17B2"/>
    <w:rsid w:val="002C2220"/>
    <w:rsid w:val="002C31FB"/>
    <w:rsid w:val="002C6906"/>
    <w:rsid w:val="002D2370"/>
    <w:rsid w:val="002D6994"/>
    <w:rsid w:val="002E39DA"/>
    <w:rsid w:val="002E5BDC"/>
    <w:rsid w:val="002E796F"/>
    <w:rsid w:val="00300E80"/>
    <w:rsid w:val="0030422B"/>
    <w:rsid w:val="003042A3"/>
    <w:rsid w:val="0030546B"/>
    <w:rsid w:val="003066A4"/>
    <w:rsid w:val="003121E8"/>
    <w:rsid w:val="00315CB0"/>
    <w:rsid w:val="003213E3"/>
    <w:rsid w:val="00322B90"/>
    <w:rsid w:val="00325F78"/>
    <w:rsid w:val="00331B74"/>
    <w:rsid w:val="00337300"/>
    <w:rsid w:val="00341304"/>
    <w:rsid w:val="00351851"/>
    <w:rsid w:val="00351A58"/>
    <w:rsid w:val="003562B8"/>
    <w:rsid w:val="00356C42"/>
    <w:rsid w:val="003606AA"/>
    <w:rsid w:val="0036082B"/>
    <w:rsid w:val="00361ADA"/>
    <w:rsid w:val="00362C1A"/>
    <w:rsid w:val="00365624"/>
    <w:rsid w:val="00365E98"/>
    <w:rsid w:val="00365FAF"/>
    <w:rsid w:val="003669CF"/>
    <w:rsid w:val="00367617"/>
    <w:rsid w:val="00367FD8"/>
    <w:rsid w:val="00370AF0"/>
    <w:rsid w:val="00372767"/>
    <w:rsid w:val="00372A2E"/>
    <w:rsid w:val="0038171A"/>
    <w:rsid w:val="00381ACC"/>
    <w:rsid w:val="003824AF"/>
    <w:rsid w:val="00382691"/>
    <w:rsid w:val="00385AEC"/>
    <w:rsid w:val="003874BA"/>
    <w:rsid w:val="00387956"/>
    <w:rsid w:val="003A0CA6"/>
    <w:rsid w:val="003A0E2E"/>
    <w:rsid w:val="003A2A06"/>
    <w:rsid w:val="003A3E36"/>
    <w:rsid w:val="003A75F5"/>
    <w:rsid w:val="003B5706"/>
    <w:rsid w:val="003B5A7C"/>
    <w:rsid w:val="003C083C"/>
    <w:rsid w:val="003C24E6"/>
    <w:rsid w:val="003D00C7"/>
    <w:rsid w:val="003D1544"/>
    <w:rsid w:val="003E0DA0"/>
    <w:rsid w:val="003E2406"/>
    <w:rsid w:val="003E490B"/>
    <w:rsid w:val="003E4927"/>
    <w:rsid w:val="003F007E"/>
    <w:rsid w:val="003F16BF"/>
    <w:rsid w:val="003F40EA"/>
    <w:rsid w:val="003F70EE"/>
    <w:rsid w:val="003F76F3"/>
    <w:rsid w:val="0040225E"/>
    <w:rsid w:val="004034AD"/>
    <w:rsid w:val="00403E80"/>
    <w:rsid w:val="004076E8"/>
    <w:rsid w:val="00413785"/>
    <w:rsid w:val="00421605"/>
    <w:rsid w:val="00424740"/>
    <w:rsid w:val="004251BC"/>
    <w:rsid w:val="00425475"/>
    <w:rsid w:val="00425945"/>
    <w:rsid w:val="00425D76"/>
    <w:rsid w:val="004307AF"/>
    <w:rsid w:val="004315A8"/>
    <w:rsid w:val="0043298C"/>
    <w:rsid w:val="00436F54"/>
    <w:rsid w:val="00445056"/>
    <w:rsid w:val="0044609E"/>
    <w:rsid w:val="00450562"/>
    <w:rsid w:val="00450753"/>
    <w:rsid w:val="00451422"/>
    <w:rsid w:val="00454E8B"/>
    <w:rsid w:val="00461915"/>
    <w:rsid w:val="004629F4"/>
    <w:rsid w:val="00467BEF"/>
    <w:rsid w:val="004849C7"/>
    <w:rsid w:val="00485BAF"/>
    <w:rsid w:val="004878C0"/>
    <w:rsid w:val="00490D0B"/>
    <w:rsid w:val="00490EC0"/>
    <w:rsid w:val="004918F4"/>
    <w:rsid w:val="00492B63"/>
    <w:rsid w:val="0049399F"/>
    <w:rsid w:val="004A4F2B"/>
    <w:rsid w:val="004A7073"/>
    <w:rsid w:val="004A7EB5"/>
    <w:rsid w:val="004B03BE"/>
    <w:rsid w:val="004B6F40"/>
    <w:rsid w:val="004B7564"/>
    <w:rsid w:val="004C0187"/>
    <w:rsid w:val="004C36D1"/>
    <w:rsid w:val="004C38A9"/>
    <w:rsid w:val="004C47FD"/>
    <w:rsid w:val="004C4CB7"/>
    <w:rsid w:val="004C6204"/>
    <w:rsid w:val="004C6329"/>
    <w:rsid w:val="004C72BB"/>
    <w:rsid w:val="004C7F62"/>
    <w:rsid w:val="004D2BD5"/>
    <w:rsid w:val="004E01D8"/>
    <w:rsid w:val="004E2C21"/>
    <w:rsid w:val="004E2C78"/>
    <w:rsid w:val="004E3677"/>
    <w:rsid w:val="004E6A1F"/>
    <w:rsid w:val="004F2586"/>
    <w:rsid w:val="004F3B2E"/>
    <w:rsid w:val="004F4C21"/>
    <w:rsid w:val="004F51D6"/>
    <w:rsid w:val="004F738B"/>
    <w:rsid w:val="004F77DF"/>
    <w:rsid w:val="005069FD"/>
    <w:rsid w:val="00507C33"/>
    <w:rsid w:val="00511DA5"/>
    <w:rsid w:val="00520EEC"/>
    <w:rsid w:val="00522DAF"/>
    <w:rsid w:val="0052595E"/>
    <w:rsid w:val="00530540"/>
    <w:rsid w:val="005315D4"/>
    <w:rsid w:val="00531E33"/>
    <w:rsid w:val="00532EF3"/>
    <w:rsid w:val="005352A8"/>
    <w:rsid w:val="00536CC3"/>
    <w:rsid w:val="00537D3A"/>
    <w:rsid w:val="005403E2"/>
    <w:rsid w:val="005447B2"/>
    <w:rsid w:val="0055515F"/>
    <w:rsid w:val="005624D4"/>
    <w:rsid w:val="00566681"/>
    <w:rsid w:val="00581E06"/>
    <w:rsid w:val="0058209A"/>
    <w:rsid w:val="0059282B"/>
    <w:rsid w:val="00593082"/>
    <w:rsid w:val="00594728"/>
    <w:rsid w:val="00597689"/>
    <w:rsid w:val="00597FED"/>
    <w:rsid w:val="005A1166"/>
    <w:rsid w:val="005A266B"/>
    <w:rsid w:val="005A3AB6"/>
    <w:rsid w:val="005A545D"/>
    <w:rsid w:val="005A5B84"/>
    <w:rsid w:val="005A65DF"/>
    <w:rsid w:val="005A72B0"/>
    <w:rsid w:val="005A75AB"/>
    <w:rsid w:val="005B0410"/>
    <w:rsid w:val="005B17FA"/>
    <w:rsid w:val="005B3BFA"/>
    <w:rsid w:val="005B41AB"/>
    <w:rsid w:val="005B613D"/>
    <w:rsid w:val="005C0AE4"/>
    <w:rsid w:val="005C14EC"/>
    <w:rsid w:val="005C3D3D"/>
    <w:rsid w:val="005C4149"/>
    <w:rsid w:val="005D21DE"/>
    <w:rsid w:val="005D5499"/>
    <w:rsid w:val="005E1070"/>
    <w:rsid w:val="005E3A98"/>
    <w:rsid w:val="005E4755"/>
    <w:rsid w:val="005E56D9"/>
    <w:rsid w:val="005E7F9A"/>
    <w:rsid w:val="005F3F8B"/>
    <w:rsid w:val="00600D57"/>
    <w:rsid w:val="00601C51"/>
    <w:rsid w:val="00601F63"/>
    <w:rsid w:val="00611FC0"/>
    <w:rsid w:val="00614308"/>
    <w:rsid w:val="00626B83"/>
    <w:rsid w:val="00635831"/>
    <w:rsid w:val="00636B82"/>
    <w:rsid w:val="00637A78"/>
    <w:rsid w:val="006414E6"/>
    <w:rsid w:val="00642992"/>
    <w:rsid w:val="0065164F"/>
    <w:rsid w:val="00653C25"/>
    <w:rsid w:val="006552E1"/>
    <w:rsid w:val="00660418"/>
    <w:rsid w:val="00662A43"/>
    <w:rsid w:val="00665CA8"/>
    <w:rsid w:val="00671B43"/>
    <w:rsid w:val="00674A73"/>
    <w:rsid w:val="006808BD"/>
    <w:rsid w:val="00683D80"/>
    <w:rsid w:val="00687AB9"/>
    <w:rsid w:val="00690129"/>
    <w:rsid w:val="00692DC3"/>
    <w:rsid w:val="00692FAD"/>
    <w:rsid w:val="0069783F"/>
    <w:rsid w:val="006A13A0"/>
    <w:rsid w:val="006A4C9D"/>
    <w:rsid w:val="006A790D"/>
    <w:rsid w:val="006A7A60"/>
    <w:rsid w:val="006A7AB2"/>
    <w:rsid w:val="006B1F9A"/>
    <w:rsid w:val="006B2431"/>
    <w:rsid w:val="006B40C2"/>
    <w:rsid w:val="006B5732"/>
    <w:rsid w:val="006B6247"/>
    <w:rsid w:val="006C2B37"/>
    <w:rsid w:val="006D0481"/>
    <w:rsid w:val="006D0514"/>
    <w:rsid w:val="006D139F"/>
    <w:rsid w:val="006D30A9"/>
    <w:rsid w:val="006D75AC"/>
    <w:rsid w:val="006E3CD3"/>
    <w:rsid w:val="006E4EF1"/>
    <w:rsid w:val="006F3072"/>
    <w:rsid w:val="007033C0"/>
    <w:rsid w:val="00704B1D"/>
    <w:rsid w:val="0071022B"/>
    <w:rsid w:val="0071277E"/>
    <w:rsid w:val="0072237A"/>
    <w:rsid w:val="00722C68"/>
    <w:rsid w:val="0072449A"/>
    <w:rsid w:val="00727218"/>
    <w:rsid w:val="007335AA"/>
    <w:rsid w:val="00733A40"/>
    <w:rsid w:val="00733D71"/>
    <w:rsid w:val="007359B8"/>
    <w:rsid w:val="0074052C"/>
    <w:rsid w:val="00741BBF"/>
    <w:rsid w:val="00745263"/>
    <w:rsid w:val="00746E2E"/>
    <w:rsid w:val="0075062E"/>
    <w:rsid w:val="00754D94"/>
    <w:rsid w:val="00763698"/>
    <w:rsid w:val="00765724"/>
    <w:rsid w:val="00765D13"/>
    <w:rsid w:val="00767436"/>
    <w:rsid w:val="00772FB7"/>
    <w:rsid w:val="0077338C"/>
    <w:rsid w:val="00774C21"/>
    <w:rsid w:val="00776957"/>
    <w:rsid w:val="00780BE1"/>
    <w:rsid w:val="00781279"/>
    <w:rsid w:val="00785231"/>
    <w:rsid w:val="00785554"/>
    <w:rsid w:val="00785E94"/>
    <w:rsid w:val="00786072"/>
    <w:rsid w:val="007863D5"/>
    <w:rsid w:val="00786C11"/>
    <w:rsid w:val="00787843"/>
    <w:rsid w:val="00787880"/>
    <w:rsid w:val="00790141"/>
    <w:rsid w:val="007906F6"/>
    <w:rsid w:val="00793D9B"/>
    <w:rsid w:val="00795BA1"/>
    <w:rsid w:val="007972D9"/>
    <w:rsid w:val="007B048A"/>
    <w:rsid w:val="007B0D82"/>
    <w:rsid w:val="007B2F3D"/>
    <w:rsid w:val="007B4E6C"/>
    <w:rsid w:val="007C449D"/>
    <w:rsid w:val="007E19CD"/>
    <w:rsid w:val="007E1D3B"/>
    <w:rsid w:val="007E2947"/>
    <w:rsid w:val="007E4923"/>
    <w:rsid w:val="007E5F13"/>
    <w:rsid w:val="007F006C"/>
    <w:rsid w:val="007F32D0"/>
    <w:rsid w:val="007F5BA7"/>
    <w:rsid w:val="007F63C3"/>
    <w:rsid w:val="00800BDA"/>
    <w:rsid w:val="00800E9C"/>
    <w:rsid w:val="008039C2"/>
    <w:rsid w:val="008058EA"/>
    <w:rsid w:val="008126DA"/>
    <w:rsid w:val="0081378B"/>
    <w:rsid w:val="00813FEE"/>
    <w:rsid w:val="0081403B"/>
    <w:rsid w:val="008140E5"/>
    <w:rsid w:val="00820301"/>
    <w:rsid w:val="00821C24"/>
    <w:rsid w:val="0082559E"/>
    <w:rsid w:val="00833A89"/>
    <w:rsid w:val="008409FB"/>
    <w:rsid w:val="00841C47"/>
    <w:rsid w:val="008429D3"/>
    <w:rsid w:val="00845C93"/>
    <w:rsid w:val="008463C2"/>
    <w:rsid w:val="00847128"/>
    <w:rsid w:val="008500ED"/>
    <w:rsid w:val="0085102A"/>
    <w:rsid w:val="00852DCA"/>
    <w:rsid w:val="008541AA"/>
    <w:rsid w:val="00861E50"/>
    <w:rsid w:val="00862AF3"/>
    <w:rsid w:val="0086620D"/>
    <w:rsid w:val="00867956"/>
    <w:rsid w:val="00867B1E"/>
    <w:rsid w:val="00871812"/>
    <w:rsid w:val="00873002"/>
    <w:rsid w:val="008743BF"/>
    <w:rsid w:val="008746BF"/>
    <w:rsid w:val="00874DB3"/>
    <w:rsid w:val="00877144"/>
    <w:rsid w:val="0088106E"/>
    <w:rsid w:val="00881432"/>
    <w:rsid w:val="00884EBC"/>
    <w:rsid w:val="00886384"/>
    <w:rsid w:val="00886987"/>
    <w:rsid w:val="00894680"/>
    <w:rsid w:val="008971AA"/>
    <w:rsid w:val="008A3A8C"/>
    <w:rsid w:val="008A3D91"/>
    <w:rsid w:val="008B2644"/>
    <w:rsid w:val="008B4040"/>
    <w:rsid w:val="008B7C08"/>
    <w:rsid w:val="008C5EC2"/>
    <w:rsid w:val="008D1951"/>
    <w:rsid w:val="008D1A15"/>
    <w:rsid w:val="008E1D04"/>
    <w:rsid w:val="008E4F28"/>
    <w:rsid w:val="008E6F6C"/>
    <w:rsid w:val="008E799B"/>
    <w:rsid w:val="008F14EF"/>
    <w:rsid w:val="008F78A5"/>
    <w:rsid w:val="00901F02"/>
    <w:rsid w:val="00907AB4"/>
    <w:rsid w:val="00910AE0"/>
    <w:rsid w:val="00920CDE"/>
    <w:rsid w:val="009325BD"/>
    <w:rsid w:val="009337EB"/>
    <w:rsid w:val="00934146"/>
    <w:rsid w:val="00935DB8"/>
    <w:rsid w:val="00937862"/>
    <w:rsid w:val="0094143F"/>
    <w:rsid w:val="009426B7"/>
    <w:rsid w:val="0094397F"/>
    <w:rsid w:val="0095181F"/>
    <w:rsid w:val="009628C9"/>
    <w:rsid w:val="00966EE1"/>
    <w:rsid w:val="00974ACC"/>
    <w:rsid w:val="00981854"/>
    <w:rsid w:val="00982ACD"/>
    <w:rsid w:val="00983A9F"/>
    <w:rsid w:val="00984DEB"/>
    <w:rsid w:val="0098508D"/>
    <w:rsid w:val="00987664"/>
    <w:rsid w:val="0099481D"/>
    <w:rsid w:val="00995D1E"/>
    <w:rsid w:val="009A0295"/>
    <w:rsid w:val="009A44C3"/>
    <w:rsid w:val="009A5475"/>
    <w:rsid w:val="009A7AAC"/>
    <w:rsid w:val="009A7CAF"/>
    <w:rsid w:val="009B2883"/>
    <w:rsid w:val="009B48F0"/>
    <w:rsid w:val="009B6ACE"/>
    <w:rsid w:val="009C4474"/>
    <w:rsid w:val="009C44CA"/>
    <w:rsid w:val="009E227B"/>
    <w:rsid w:val="009E5F61"/>
    <w:rsid w:val="009F0926"/>
    <w:rsid w:val="009F0E19"/>
    <w:rsid w:val="009F51FB"/>
    <w:rsid w:val="009F5E12"/>
    <w:rsid w:val="009F710D"/>
    <w:rsid w:val="00A11F08"/>
    <w:rsid w:val="00A13005"/>
    <w:rsid w:val="00A1411E"/>
    <w:rsid w:val="00A15DBF"/>
    <w:rsid w:val="00A20B0B"/>
    <w:rsid w:val="00A274DB"/>
    <w:rsid w:val="00A31E2A"/>
    <w:rsid w:val="00A334DB"/>
    <w:rsid w:val="00A33B62"/>
    <w:rsid w:val="00A34E28"/>
    <w:rsid w:val="00A35354"/>
    <w:rsid w:val="00A365CB"/>
    <w:rsid w:val="00A4064D"/>
    <w:rsid w:val="00A40A44"/>
    <w:rsid w:val="00A4277B"/>
    <w:rsid w:val="00A43588"/>
    <w:rsid w:val="00A525B2"/>
    <w:rsid w:val="00A53583"/>
    <w:rsid w:val="00A53D50"/>
    <w:rsid w:val="00A550B9"/>
    <w:rsid w:val="00A55FC5"/>
    <w:rsid w:val="00A606BA"/>
    <w:rsid w:val="00A6166A"/>
    <w:rsid w:val="00A61D21"/>
    <w:rsid w:val="00A65CF4"/>
    <w:rsid w:val="00A66592"/>
    <w:rsid w:val="00A66776"/>
    <w:rsid w:val="00A75DE5"/>
    <w:rsid w:val="00A771AF"/>
    <w:rsid w:val="00A77F7C"/>
    <w:rsid w:val="00A80790"/>
    <w:rsid w:val="00A80CF8"/>
    <w:rsid w:val="00A80D62"/>
    <w:rsid w:val="00A86B3C"/>
    <w:rsid w:val="00A91464"/>
    <w:rsid w:val="00A949F2"/>
    <w:rsid w:val="00A96BD1"/>
    <w:rsid w:val="00AA103F"/>
    <w:rsid w:val="00AA4070"/>
    <w:rsid w:val="00AA57C4"/>
    <w:rsid w:val="00AA5DD1"/>
    <w:rsid w:val="00AA6A4B"/>
    <w:rsid w:val="00AB17A5"/>
    <w:rsid w:val="00AB735E"/>
    <w:rsid w:val="00AC4148"/>
    <w:rsid w:val="00AC73DE"/>
    <w:rsid w:val="00AD00A4"/>
    <w:rsid w:val="00AD01FF"/>
    <w:rsid w:val="00AD0789"/>
    <w:rsid w:val="00AD46F2"/>
    <w:rsid w:val="00AD5A82"/>
    <w:rsid w:val="00AE233B"/>
    <w:rsid w:val="00AE7182"/>
    <w:rsid w:val="00AF0199"/>
    <w:rsid w:val="00AF308A"/>
    <w:rsid w:val="00AF331B"/>
    <w:rsid w:val="00AF35C1"/>
    <w:rsid w:val="00AF46E9"/>
    <w:rsid w:val="00B00666"/>
    <w:rsid w:val="00B07781"/>
    <w:rsid w:val="00B11294"/>
    <w:rsid w:val="00B134F1"/>
    <w:rsid w:val="00B16392"/>
    <w:rsid w:val="00B17BD4"/>
    <w:rsid w:val="00B20BC5"/>
    <w:rsid w:val="00B210BF"/>
    <w:rsid w:val="00B217BE"/>
    <w:rsid w:val="00B21F4C"/>
    <w:rsid w:val="00B23CFA"/>
    <w:rsid w:val="00B27AF5"/>
    <w:rsid w:val="00B32165"/>
    <w:rsid w:val="00B42663"/>
    <w:rsid w:val="00B42D2C"/>
    <w:rsid w:val="00B42FA8"/>
    <w:rsid w:val="00B447B0"/>
    <w:rsid w:val="00B44819"/>
    <w:rsid w:val="00B4615E"/>
    <w:rsid w:val="00B464A2"/>
    <w:rsid w:val="00B46CA4"/>
    <w:rsid w:val="00B47168"/>
    <w:rsid w:val="00B53F20"/>
    <w:rsid w:val="00B5493E"/>
    <w:rsid w:val="00B5533C"/>
    <w:rsid w:val="00B55E64"/>
    <w:rsid w:val="00B65D97"/>
    <w:rsid w:val="00B679EB"/>
    <w:rsid w:val="00B704EB"/>
    <w:rsid w:val="00B70907"/>
    <w:rsid w:val="00B70E53"/>
    <w:rsid w:val="00B7476B"/>
    <w:rsid w:val="00B74DD1"/>
    <w:rsid w:val="00B825D8"/>
    <w:rsid w:val="00B82FEA"/>
    <w:rsid w:val="00B8407D"/>
    <w:rsid w:val="00B855F3"/>
    <w:rsid w:val="00B87B8B"/>
    <w:rsid w:val="00B962B8"/>
    <w:rsid w:val="00BA0444"/>
    <w:rsid w:val="00BA450B"/>
    <w:rsid w:val="00BB5BFB"/>
    <w:rsid w:val="00BC2358"/>
    <w:rsid w:val="00BC2F36"/>
    <w:rsid w:val="00BC3915"/>
    <w:rsid w:val="00BC3A5A"/>
    <w:rsid w:val="00BC6343"/>
    <w:rsid w:val="00BD05F2"/>
    <w:rsid w:val="00BD3C15"/>
    <w:rsid w:val="00BD5227"/>
    <w:rsid w:val="00BD7A64"/>
    <w:rsid w:val="00BE02EB"/>
    <w:rsid w:val="00BF03DD"/>
    <w:rsid w:val="00BF062C"/>
    <w:rsid w:val="00C0281F"/>
    <w:rsid w:val="00C03E94"/>
    <w:rsid w:val="00C12BD4"/>
    <w:rsid w:val="00C12EFB"/>
    <w:rsid w:val="00C177A7"/>
    <w:rsid w:val="00C3350B"/>
    <w:rsid w:val="00C35514"/>
    <w:rsid w:val="00C35547"/>
    <w:rsid w:val="00C36FAC"/>
    <w:rsid w:val="00C41A3D"/>
    <w:rsid w:val="00C528F5"/>
    <w:rsid w:val="00C663FC"/>
    <w:rsid w:val="00C72B58"/>
    <w:rsid w:val="00C73227"/>
    <w:rsid w:val="00C74A2E"/>
    <w:rsid w:val="00C74BF9"/>
    <w:rsid w:val="00C74FDA"/>
    <w:rsid w:val="00C751C7"/>
    <w:rsid w:val="00C8107C"/>
    <w:rsid w:val="00C839C7"/>
    <w:rsid w:val="00C8474D"/>
    <w:rsid w:val="00C856A2"/>
    <w:rsid w:val="00CA0AF1"/>
    <w:rsid w:val="00CA3EBF"/>
    <w:rsid w:val="00CA6D77"/>
    <w:rsid w:val="00CB283A"/>
    <w:rsid w:val="00CB59BB"/>
    <w:rsid w:val="00CC0918"/>
    <w:rsid w:val="00CC157F"/>
    <w:rsid w:val="00CC20BA"/>
    <w:rsid w:val="00CC2A26"/>
    <w:rsid w:val="00CC2A39"/>
    <w:rsid w:val="00CC6662"/>
    <w:rsid w:val="00CC6A87"/>
    <w:rsid w:val="00CD0C42"/>
    <w:rsid w:val="00CD2F84"/>
    <w:rsid w:val="00CD67D3"/>
    <w:rsid w:val="00CD6C63"/>
    <w:rsid w:val="00CD78E1"/>
    <w:rsid w:val="00CE064D"/>
    <w:rsid w:val="00CE0DF4"/>
    <w:rsid w:val="00CE3192"/>
    <w:rsid w:val="00CE34E0"/>
    <w:rsid w:val="00CE7A60"/>
    <w:rsid w:val="00CF1420"/>
    <w:rsid w:val="00CF1552"/>
    <w:rsid w:val="00CF4653"/>
    <w:rsid w:val="00D03024"/>
    <w:rsid w:val="00D06A71"/>
    <w:rsid w:val="00D07076"/>
    <w:rsid w:val="00D07B37"/>
    <w:rsid w:val="00D153EC"/>
    <w:rsid w:val="00D15F23"/>
    <w:rsid w:val="00D217E9"/>
    <w:rsid w:val="00D222FB"/>
    <w:rsid w:val="00D2537A"/>
    <w:rsid w:val="00D3228E"/>
    <w:rsid w:val="00D32888"/>
    <w:rsid w:val="00D34EBB"/>
    <w:rsid w:val="00D369C1"/>
    <w:rsid w:val="00D373E3"/>
    <w:rsid w:val="00D40154"/>
    <w:rsid w:val="00D41C64"/>
    <w:rsid w:val="00D4286D"/>
    <w:rsid w:val="00D43965"/>
    <w:rsid w:val="00D444E5"/>
    <w:rsid w:val="00D44D64"/>
    <w:rsid w:val="00D45171"/>
    <w:rsid w:val="00D53E36"/>
    <w:rsid w:val="00D5606C"/>
    <w:rsid w:val="00D57501"/>
    <w:rsid w:val="00D57ACB"/>
    <w:rsid w:val="00D729A2"/>
    <w:rsid w:val="00D74812"/>
    <w:rsid w:val="00D753F1"/>
    <w:rsid w:val="00D7697D"/>
    <w:rsid w:val="00D7794E"/>
    <w:rsid w:val="00D80AAE"/>
    <w:rsid w:val="00D83751"/>
    <w:rsid w:val="00D84CF3"/>
    <w:rsid w:val="00D92F5F"/>
    <w:rsid w:val="00D93E31"/>
    <w:rsid w:val="00D96E60"/>
    <w:rsid w:val="00DA2B66"/>
    <w:rsid w:val="00DB47EF"/>
    <w:rsid w:val="00DB6074"/>
    <w:rsid w:val="00DC2E5A"/>
    <w:rsid w:val="00DC5F97"/>
    <w:rsid w:val="00DC5FC9"/>
    <w:rsid w:val="00DC622F"/>
    <w:rsid w:val="00DC6E4E"/>
    <w:rsid w:val="00DD2B9C"/>
    <w:rsid w:val="00DD5294"/>
    <w:rsid w:val="00DD56EA"/>
    <w:rsid w:val="00DD6444"/>
    <w:rsid w:val="00DD7D0E"/>
    <w:rsid w:val="00DE2F50"/>
    <w:rsid w:val="00DE4595"/>
    <w:rsid w:val="00DF3136"/>
    <w:rsid w:val="00DF5684"/>
    <w:rsid w:val="00DF78B8"/>
    <w:rsid w:val="00E00C8F"/>
    <w:rsid w:val="00E07ACC"/>
    <w:rsid w:val="00E11EE3"/>
    <w:rsid w:val="00E2039A"/>
    <w:rsid w:val="00E21173"/>
    <w:rsid w:val="00E2267E"/>
    <w:rsid w:val="00E26499"/>
    <w:rsid w:val="00E30C0E"/>
    <w:rsid w:val="00E33D5D"/>
    <w:rsid w:val="00E44EB9"/>
    <w:rsid w:val="00E45F27"/>
    <w:rsid w:val="00E46C11"/>
    <w:rsid w:val="00E519D7"/>
    <w:rsid w:val="00E5287C"/>
    <w:rsid w:val="00E5538B"/>
    <w:rsid w:val="00E63B45"/>
    <w:rsid w:val="00E676E3"/>
    <w:rsid w:val="00E700D2"/>
    <w:rsid w:val="00E72A0D"/>
    <w:rsid w:val="00E75655"/>
    <w:rsid w:val="00E77A3A"/>
    <w:rsid w:val="00E81287"/>
    <w:rsid w:val="00E827A7"/>
    <w:rsid w:val="00E84A04"/>
    <w:rsid w:val="00E87035"/>
    <w:rsid w:val="00E87399"/>
    <w:rsid w:val="00E901BA"/>
    <w:rsid w:val="00E939A4"/>
    <w:rsid w:val="00E96B35"/>
    <w:rsid w:val="00EA0011"/>
    <w:rsid w:val="00EA01EE"/>
    <w:rsid w:val="00EA1CF8"/>
    <w:rsid w:val="00EA2D28"/>
    <w:rsid w:val="00EA4AAF"/>
    <w:rsid w:val="00EA6A00"/>
    <w:rsid w:val="00EA6EE1"/>
    <w:rsid w:val="00EB0443"/>
    <w:rsid w:val="00EB09DA"/>
    <w:rsid w:val="00EB1E80"/>
    <w:rsid w:val="00EB3DDC"/>
    <w:rsid w:val="00EB40C4"/>
    <w:rsid w:val="00EB5D00"/>
    <w:rsid w:val="00EB6015"/>
    <w:rsid w:val="00EB606A"/>
    <w:rsid w:val="00EC02E4"/>
    <w:rsid w:val="00EC1FDB"/>
    <w:rsid w:val="00EC27AD"/>
    <w:rsid w:val="00EC4270"/>
    <w:rsid w:val="00EC566A"/>
    <w:rsid w:val="00EC7F60"/>
    <w:rsid w:val="00ED0348"/>
    <w:rsid w:val="00ED0633"/>
    <w:rsid w:val="00ED2323"/>
    <w:rsid w:val="00ED57DF"/>
    <w:rsid w:val="00ED6818"/>
    <w:rsid w:val="00EE3255"/>
    <w:rsid w:val="00EE4B71"/>
    <w:rsid w:val="00EF1D75"/>
    <w:rsid w:val="00EF7304"/>
    <w:rsid w:val="00EF73A0"/>
    <w:rsid w:val="00F026B9"/>
    <w:rsid w:val="00F056D0"/>
    <w:rsid w:val="00F057BF"/>
    <w:rsid w:val="00F11634"/>
    <w:rsid w:val="00F13EB0"/>
    <w:rsid w:val="00F1631A"/>
    <w:rsid w:val="00F1652A"/>
    <w:rsid w:val="00F166C6"/>
    <w:rsid w:val="00F23BFA"/>
    <w:rsid w:val="00F25472"/>
    <w:rsid w:val="00F25CFF"/>
    <w:rsid w:val="00F25E89"/>
    <w:rsid w:val="00F27FA7"/>
    <w:rsid w:val="00F30704"/>
    <w:rsid w:val="00F35DA5"/>
    <w:rsid w:val="00F4015C"/>
    <w:rsid w:val="00F42CE8"/>
    <w:rsid w:val="00F44C5C"/>
    <w:rsid w:val="00F503F3"/>
    <w:rsid w:val="00F539F7"/>
    <w:rsid w:val="00F5550F"/>
    <w:rsid w:val="00F6145F"/>
    <w:rsid w:val="00F6742D"/>
    <w:rsid w:val="00F67E6A"/>
    <w:rsid w:val="00F71A7B"/>
    <w:rsid w:val="00F71E71"/>
    <w:rsid w:val="00F72571"/>
    <w:rsid w:val="00F753B7"/>
    <w:rsid w:val="00F754D4"/>
    <w:rsid w:val="00F76627"/>
    <w:rsid w:val="00F846FB"/>
    <w:rsid w:val="00F84F64"/>
    <w:rsid w:val="00F95C24"/>
    <w:rsid w:val="00FA0569"/>
    <w:rsid w:val="00FB64AB"/>
    <w:rsid w:val="00FC0954"/>
    <w:rsid w:val="00FC1CEE"/>
    <w:rsid w:val="00FC2858"/>
    <w:rsid w:val="00FD1FFC"/>
    <w:rsid w:val="00FD3EF3"/>
    <w:rsid w:val="00FD5C58"/>
    <w:rsid w:val="00FE6CFE"/>
    <w:rsid w:val="00FF44F8"/>
    <w:rsid w:val="00FF4D1A"/>
    <w:rsid w:val="062736E9"/>
    <w:rsid w:val="08D8516E"/>
    <w:rsid w:val="092A28F7"/>
    <w:rsid w:val="09931095"/>
    <w:rsid w:val="0A2F0DBE"/>
    <w:rsid w:val="0C913FB2"/>
    <w:rsid w:val="11A567FB"/>
    <w:rsid w:val="146E6986"/>
    <w:rsid w:val="1CCB2BC8"/>
    <w:rsid w:val="1E51534F"/>
    <w:rsid w:val="256F255E"/>
    <w:rsid w:val="3F8E69B4"/>
    <w:rsid w:val="42063866"/>
    <w:rsid w:val="4E2264FE"/>
    <w:rsid w:val="54482775"/>
    <w:rsid w:val="55560EC1"/>
    <w:rsid w:val="58B77EC9"/>
    <w:rsid w:val="606C77EB"/>
    <w:rsid w:val="62662AF3"/>
    <w:rsid w:val="627110E9"/>
    <w:rsid w:val="63424833"/>
    <w:rsid w:val="6612673F"/>
    <w:rsid w:val="68D93544"/>
    <w:rsid w:val="698E432E"/>
    <w:rsid w:val="6A9E0C84"/>
    <w:rsid w:val="72EB459F"/>
    <w:rsid w:val="737D6F09"/>
    <w:rsid w:val="73AA6208"/>
    <w:rsid w:val="75D7585A"/>
    <w:rsid w:val="761C0F14"/>
    <w:rsid w:val="7F3472CE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Closing" w:semiHidden="0" w:qFormat="1"/>
    <w:lsdException w:name="Default Paragraph Font" w:uiPriority="1" w:qFormat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iPriority="99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Salutation"/>
    <w:basedOn w:val="a"/>
    <w:next w:val="a"/>
    <w:link w:val="Char"/>
    <w:uiPriority w:val="99"/>
    <w:unhideWhenUsed/>
    <w:qFormat/>
    <w:rPr>
      <w:rFonts w:ascii="仿宋_GB2312" w:eastAsia="仿宋_GB2312" w:hAnsi="宋体"/>
      <w:color w:val="000000"/>
      <w:kern w:val="0"/>
      <w:sz w:val="28"/>
      <w:szCs w:val="28"/>
    </w:rPr>
  </w:style>
  <w:style w:type="paragraph" w:styleId="a5">
    <w:name w:val="Closing"/>
    <w:basedOn w:val="a"/>
    <w:link w:val="Char0"/>
    <w:unhideWhenUsed/>
    <w:qFormat/>
    <w:pPr>
      <w:ind w:leftChars="2100" w:left="100"/>
    </w:pPr>
    <w:rPr>
      <w:rFonts w:ascii="仿宋" w:eastAsia="仿宋" w:hAnsi="仿宋" w:cs="Arial"/>
      <w:sz w:val="28"/>
      <w:szCs w:val="28"/>
    </w:rPr>
  </w:style>
  <w:style w:type="paragraph" w:styleId="a6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link w:val="Char1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b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semiHidden/>
    <w:qFormat/>
    <w:rPr>
      <w:b/>
      <w:b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2">
    <w:name w:val="页脚 Char"/>
    <w:link w:val="aa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b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日期 Char"/>
    <w:link w:val="a8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f2">
    <w:name w:val="称呼 字符"/>
    <w:basedOn w:val="a0"/>
    <w:semiHidden/>
    <w:qFormat/>
    <w:rPr>
      <w:kern w:val="2"/>
      <w:sz w:val="21"/>
    </w:rPr>
  </w:style>
  <w:style w:type="character" w:customStyle="1" w:styleId="Char">
    <w:name w:val="称呼 Char"/>
    <w:link w:val="a4"/>
    <w:uiPriority w:val="99"/>
    <w:qFormat/>
    <w:rPr>
      <w:rFonts w:ascii="仿宋_GB2312" w:eastAsia="仿宋_GB2312" w:hAnsi="宋体"/>
      <w:color w:val="000000"/>
      <w:sz w:val="28"/>
      <w:szCs w:val="28"/>
    </w:rPr>
  </w:style>
  <w:style w:type="character" w:customStyle="1" w:styleId="Char0">
    <w:name w:val="结束语 Char"/>
    <w:basedOn w:val="a0"/>
    <w:link w:val="a5"/>
    <w:qFormat/>
    <w:rPr>
      <w:rFonts w:ascii="仿宋" w:eastAsia="仿宋" w:hAnsi="仿宋" w:cs="Arial"/>
      <w:kern w:val="2"/>
      <w:sz w:val="28"/>
      <w:szCs w:val="2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Closing" w:semiHidden="0" w:qFormat="1"/>
    <w:lsdException w:name="Default Paragraph Font" w:uiPriority="1" w:qFormat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iPriority="99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Salutation"/>
    <w:basedOn w:val="a"/>
    <w:next w:val="a"/>
    <w:link w:val="Char"/>
    <w:uiPriority w:val="99"/>
    <w:unhideWhenUsed/>
    <w:qFormat/>
    <w:rPr>
      <w:rFonts w:ascii="仿宋_GB2312" w:eastAsia="仿宋_GB2312" w:hAnsi="宋体"/>
      <w:color w:val="000000"/>
      <w:kern w:val="0"/>
      <w:sz w:val="28"/>
      <w:szCs w:val="28"/>
    </w:rPr>
  </w:style>
  <w:style w:type="paragraph" w:styleId="a5">
    <w:name w:val="Closing"/>
    <w:basedOn w:val="a"/>
    <w:link w:val="Char0"/>
    <w:unhideWhenUsed/>
    <w:qFormat/>
    <w:pPr>
      <w:ind w:leftChars="2100" w:left="100"/>
    </w:pPr>
    <w:rPr>
      <w:rFonts w:ascii="仿宋" w:eastAsia="仿宋" w:hAnsi="仿宋" w:cs="Arial"/>
      <w:sz w:val="28"/>
      <w:szCs w:val="28"/>
    </w:rPr>
  </w:style>
  <w:style w:type="paragraph" w:styleId="a6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link w:val="Char1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b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semiHidden/>
    <w:qFormat/>
    <w:rPr>
      <w:b/>
      <w:b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2">
    <w:name w:val="页脚 Char"/>
    <w:link w:val="aa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b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日期 Char"/>
    <w:link w:val="a8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f2">
    <w:name w:val="称呼 字符"/>
    <w:basedOn w:val="a0"/>
    <w:semiHidden/>
    <w:qFormat/>
    <w:rPr>
      <w:kern w:val="2"/>
      <w:sz w:val="21"/>
    </w:rPr>
  </w:style>
  <w:style w:type="character" w:customStyle="1" w:styleId="Char">
    <w:name w:val="称呼 Char"/>
    <w:link w:val="a4"/>
    <w:uiPriority w:val="99"/>
    <w:qFormat/>
    <w:rPr>
      <w:rFonts w:ascii="仿宋_GB2312" w:eastAsia="仿宋_GB2312" w:hAnsi="宋体"/>
      <w:color w:val="000000"/>
      <w:sz w:val="28"/>
      <w:szCs w:val="28"/>
    </w:rPr>
  </w:style>
  <w:style w:type="character" w:customStyle="1" w:styleId="Char0">
    <w:name w:val="结束语 Char"/>
    <w:basedOn w:val="a0"/>
    <w:link w:val="a5"/>
    <w:qFormat/>
    <w:rPr>
      <w:rFonts w:ascii="仿宋" w:eastAsia="仿宋" w:hAnsi="仿宋" w:cs="Arial"/>
      <w:kern w:val="2"/>
      <w:sz w:val="28"/>
      <w:szCs w:val="2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</Words>
  <Characters>290</Characters>
  <Application>Microsoft Office Word</Application>
  <DocSecurity>0</DocSecurity>
  <Lines>2</Lines>
  <Paragraphs>1</Paragraphs>
  <ScaleCrop>false</ScaleCrop>
  <Company>国家药监局北大检验中心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张金</dc:creator>
  <cp:lastModifiedBy>孟芸</cp:lastModifiedBy>
  <cp:revision>9</cp:revision>
  <cp:lastPrinted>2023-11-22T06:28:00Z</cp:lastPrinted>
  <dcterms:created xsi:type="dcterms:W3CDTF">2023-11-22T02:04:00Z</dcterms:created>
  <dcterms:modified xsi:type="dcterms:W3CDTF">2026-02-10T06:59:00Z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B169065ABAB84CB0ADEC0692F57CA44C_13</vt:lpwstr>
  </property>
  <property fmtid="{D5CDD505-2E9C-101B-9397-08002B2CF9AE}" pid="4" name="KSOTemplateDocerSaveRecord">
    <vt:lpwstr>eyJoZGlkIjoiY2I2NWUwNjVlYjdjMzVkYTIzZmY2YTU2ZTI3MzY4YWUiLCJ1c2VySWQiOiIxNTUzMDQ4NTUwIn0=</vt:lpwstr>
  </property>
</Properties>
</file>