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Times New Roman" w:eastAsia="宋体" w:cs="Times New Roman"/>
          <w:sz w:val="44"/>
          <w:szCs w:val="44"/>
        </w:rPr>
      </w:pPr>
      <w:r>
        <w:rPr>
          <w:rFonts w:ascii="方正小标宋简体" w:hAnsi="方正小标宋简体" w:eastAsia="宋体" w:cs="黑体"/>
          <w:sz w:val="44"/>
          <w:szCs w:val="44"/>
        </w:rPr>
        <w:t>医疗器械标准立项提案表</w:t>
      </w:r>
    </w:p>
    <w:tbl>
      <w:tblPr>
        <w:tblStyle w:val="3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国家标准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行业标准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制定或修订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无源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体外诊断医疗器械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是否采用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目的、意义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适用范围和主要技术内容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与有关法律、法规和强制性标准的关系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提案单位（人）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ind w:right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ascii="Times New Roman" w:hAnsi="Times New Roman" w:eastAsia="仿宋_GB2312" w:cs="Times New Roman"/>
          <w:szCs w:val="21"/>
        </w:rPr>
        <w:t>1</w:t>
      </w:r>
      <w:r>
        <w:rPr>
          <w:rFonts w:hint="eastAsia" w:ascii="Times New Roman" w:hAnsi="Times New Roman" w:eastAsia="仿宋_GB2312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如本表空间不够，可另附页。</w:t>
      </w:r>
    </w:p>
    <w:p>
      <w:pPr>
        <w:spacing w:line="540" w:lineRule="exact"/>
        <w:ind w:right="6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2</w:t>
      </w:r>
      <w:r>
        <w:rPr>
          <w:rFonts w:hint="eastAsia" w:ascii="Times New Roman" w:hAnsi="Times New Roman" w:eastAsia="仿宋_GB2312" w:cs="Times New Roman"/>
          <w:szCs w:val="21"/>
        </w:rPr>
        <w:t>、</w:t>
      </w:r>
      <w:r>
        <w:rPr>
          <w:rFonts w:ascii="Times New Roman" w:hAnsi="Times New Roman" w:eastAsia="仿宋_GB2312" w:cs="Times New Roman"/>
          <w:szCs w:val="21"/>
        </w:rPr>
        <w:t>“*”</w:t>
      </w:r>
      <w:r>
        <w:rPr>
          <w:rFonts w:hint="eastAsia" w:ascii="宋体" w:hAnsi="宋体" w:eastAsia="宋体" w:cs="宋体"/>
          <w:szCs w:val="21"/>
        </w:rPr>
        <w:t>为必填项。</w:t>
      </w:r>
    </w:p>
    <w:p>
      <w:pPr>
        <w:ind w:right="640" w:firstLine="320" w:firstLineChars="100"/>
        <w:jc w:val="left"/>
        <w:rPr>
          <w:rFonts w:ascii="Times New Roman" w:hAnsi="Times New Roman" w:eastAsia="宋体" w:cs="Times New Roman"/>
        </w:rPr>
      </w:pPr>
    </w:p>
    <w:p>
      <w:pPr>
        <w:ind w:right="640"/>
        <w:jc w:val="left"/>
        <w:rPr>
          <w:rFonts w:hint="default" w:ascii="仿宋_GB2312" w:hAnsi="宋体" w:eastAsia="仿宋_GB2312" w:cs="Times New Roman"/>
          <w:snapToGrid/>
          <w:kern w:val="2"/>
          <w:sz w:val="32"/>
          <w:szCs w:val="32"/>
          <w:lang w:val="en"/>
        </w:rPr>
      </w:pPr>
    </w:p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F6FDA-6ECD-4B0A-B0F4-23CF3CDE6B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DE25E0-C02D-4E04-8612-9DC7AB78FF2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A5C16AE-56B1-49E1-81F1-32F52A8454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B30289D-BD85-4C84-A8B0-51CEC88BB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ZTkyNDdkNTJlMmJiNTMwZTdiMDgxYzMwOTUwMTcifQ=="/>
  </w:docVars>
  <w:rsids>
    <w:rsidRoot w:val="00000000"/>
    <w:rsid w:val="4DB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2024-01-26T02:20:26Z</dcterms:created>
  <dc:creator>Administrator</dc:creator>
  <cp:lastModifiedBy>王雨欣</cp:lastModifiedBy>
  <dcterms:modified xsi:type="dcterms:W3CDTF">2024-01-26T02:20:40Z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66456CA0B4FE48C3B5BA0CB79E00E530_12</vt:lpwstr>
  </property>
</Properties>
</file>