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C" w:rsidRPr="00EC13BC" w:rsidRDefault="00C32F4C" w:rsidP="00C32F4C">
      <w:pPr>
        <w:rPr>
          <w:rFonts w:ascii="黑体" w:eastAsia="黑体" w:hAnsi="黑体"/>
          <w:sz w:val="32"/>
          <w:szCs w:val="32"/>
        </w:rPr>
      </w:pPr>
      <w:r w:rsidRPr="00EC13BC">
        <w:rPr>
          <w:rFonts w:ascii="黑体" w:eastAsia="黑体" w:hAnsi="黑体" w:hint="eastAsia"/>
          <w:sz w:val="32"/>
          <w:szCs w:val="32"/>
        </w:rPr>
        <w:t>附件</w:t>
      </w:r>
      <w:r w:rsidR="00000754">
        <w:rPr>
          <w:rFonts w:ascii="黑体" w:eastAsia="黑体" w:hAnsi="黑体" w:hint="eastAsia"/>
          <w:sz w:val="32"/>
          <w:szCs w:val="32"/>
        </w:rPr>
        <w:t>1</w:t>
      </w:r>
      <w:r w:rsidR="00A7324C">
        <w:rPr>
          <w:rFonts w:ascii="黑体" w:eastAsia="黑体" w:hAnsi="黑体" w:hint="eastAsia"/>
          <w:sz w:val="32"/>
          <w:szCs w:val="32"/>
        </w:rPr>
        <w:t>.</w:t>
      </w:r>
      <w:bookmarkStart w:id="0" w:name="_GoBack"/>
      <w:bookmarkEnd w:id="0"/>
    </w:p>
    <w:p w:rsidR="009D1742" w:rsidRPr="00A7324C" w:rsidRDefault="00FD1547" w:rsidP="00A7324C">
      <w:pPr>
        <w:adjustRightInd w:val="0"/>
        <w:snapToGrid w:val="0"/>
        <w:spacing w:before="100" w:beforeAutospacing="1" w:after="100" w:afterAutospacing="1" w:line="520" w:lineRule="exact"/>
        <w:jc w:val="center"/>
        <w:rPr>
          <w:rFonts w:eastAsia="方正小标宋简体"/>
          <w:sz w:val="44"/>
          <w:szCs w:val="44"/>
        </w:rPr>
      </w:pPr>
      <w:r w:rsidRPr="00A7324C">
        <w:rPr>
          <w:rFonts w:eastAsia="方正小标宋简体" w:hint="eastAsia"/>
          <w:sz w:val="44"/>
          <w:szCs w:val="44"/>
        </w:rPr>
        <w:t>有源手术</w:t>
      </w:r>
      <w:r w:rsidR="00057AA8" w:rsidRPr="00A7324C">
        <w:rPr>
          <w:rFonts w:eastAsia="方正小标宋简体" w:hint="eastAsia"/>
          <w:sz w:val="44"/>
          <w:szCs w:val="44"/>
        </w:rPr>
        <w:t>器械</w:t>
      </w:r>
      <w:r w:rsidR="00A31A14" w:rsidRPr="00A7324C">
        <w:rPr>
          <w:rFonts w:eastAsia="方正小标宋简体" w:hint="eastAsia"/>
          <w:sz w:val="44"/>
          <w:szCs w:val="44"/>
        </w:rPr>
        <w:t>通用名称</w:t>
      </w:r>
      <w:r w:rsidR="009D1742" w:rsidRPr="00A7324C">
        <w:rPr>
          <w:rFonts w:eastAsia="方正小标宋简体" w:hint="eastAsia"/>
          <w:sz w:val="44"/>
          <w:szCs w:val="44"/>
        </w:rPr>
        <w:t>命名</w:t>
      </w:r>
      <w:r w:rsidR="00A31A14" w:rsidRPr="00A7324C">
        <w:rPr>
          <w:rFonts w:eastAsia="方正小标宋简体" w:hint="eastAsia"/>
          <w:sz w:val="44"/>
          <w:szCs w:val="44"/>
        </w:rPr>
        <w:t>指导原则</w:t>
      </w:r>
    </w:p>
    <w:p w:rsidR="00E4050A" w:rsidRPr="0038656F" w:rsidRDefault="00E4050A" w:rsidP="00E4050A">
      <w:pPr>
        <w:jc w:val="center"/>
        <w:rPr>
          <w:rFonts w:ascii="黑体" w:eastAsia="黑体" w:hAnsi="黑体"/>
          <w:sz w:val="44"/>
          <w:szCs w:val="44"/>
        </w:rPr>
      </w:pPr>
      <w:r>
        <w:rPr>
          <w:rFonts w:ascii="楷体" w:eastAsia="楷体" w:hAnsi="楷体" w:hint="eastAsia"/>
          <w:sz w:val="32"/>
          <w:szCs w:val="32"/>
        </w:rPr>
        <w:t>(征求意见稿)</w:t>
      </w:r>
    </w:p>
    <w:p w:rsidR="001E68E3" w:rsidRPr="00E4050A" w:rsidRDefault="001E68E3" w:rsidP="00C32F4C">
      <w:pPr>
        <w:jc w:val="center"/>
        <w:rPr>
          <w:rFonts w:ascii="黑体" w:eastAsia="黑体" w:hAnsi="黑体"/>
          <w:sz w:val="44"/>
          <w:szCs w:val="44"/>
        </w:rPr>
      </w:pPr>
    </w:p>
    <w:p w:rsidR="006A03D3" w:rsidRPr="006A03D3" w:rsidRDefault="006A03D3" w:rsidP="006A03D3">
      <w:pPr>
        <w:ind w:firstLine="645"/>
        <w:rPr>
          <w:rFonts w:ascii="仿宋" w:eastAsia="仿宋" w:hAnsi="仿宋"/>
          <w:sz w:val="32"/>
          <w:szCs w:val="32"/>
        </w:rPr>
      </w:pPr>
      <w:r w:rsidRPr="006A03D3">
        <w:rPr>
          <w:rFonts w:ascii="仿宋" w:eastAsia="仿宋" w:hAnsi="仿宋" w:hint="eastAsia"/>
          <w:sz w:val="32"/>
          <w:szCs w:val="32"/>
        </w:rPr>
        <w:t>本</w:t>
      </w:r>
      <w:r w:rsidR="00A31A14">
        <w:rPr>
          <w:rFonts w:ascii="仿宋" w:eastAsia="仿宋" w:hAnsi="仿宋" w:hint="eastAsia"/>
          <w:sz w:val="32"/>
          <w:szCs w:val="32"/>
        </w:rPr>
        <w:t>指导原则</w:t>
      </w:r>
      <w:r w:rsidRPr="006A03D3">
        <w:rPr>
          <w:rFonts w:ascii="仿宋" w:eastAsia="仿宋" w:hAnsi="仿宋" w:hint="eastAsia"/>
          <w:sz w:val="32"/>
          <w:szCs w:val="32"/>
        </w:rPr>
        <w:t>依据</w:t>
      </w:r>
      <w:r w:rsidRPr="006A03D3">
        <w:rPr>
          <w:rFonts w:ascii="仿宋" w:eastAsia="仿宋" w:hAnsi="仿宋" w:cs="Arial" w:hint="eastAsia"/>
          <w:bCs/>
          <w:sz w:val="32"/>
          <w:szCs w:val="32"/>
        </w:rPr>
        <w:t>《医疗器械通用名称命名规则》</w:t>
      </w:r>
      <w:r w:rsidR="007C1FC7" w:rsidRPr="003F0C6C">
        <w:rPr>
          <w:rFonts w:ascii="仿宋" w:eastAsia="仿宋" w:hAnsi="仿宋" w:hint="eastAsia"/>
          <w:sz w:val="32"/>
          <w:szCs w:val="32"/>
        </w:rPr>
        <w:t>和《医疗器械</w:t>
      </w:r>
      <w:r w:rsidR="00A31A14">
        <w:rPr>
          <w:rFonts w:ascii="仿宋" w:eastAsia="仿宋" w:hAnsi="仿宋" w:hint="eastAsia"/>
          <w:sz w:val="32"/>
          <w:szCs w:val="32"/>
        </w:rPr>
        <w:t>通用名称</w:t>
      </w:r>
      <w:r w:rsidR="007C1FC7" w:rsidRPr="003F0C6C">
        <w:rPr>
          <w:rFonts w:ascii="仿宋" w:eastAsia="仿宋" w:hAnsi="仿宋" w:hint="eastAsia"/>
          <w:sz w:val="32"/>
          <w:szCs w:val="32"/>
        </w:rPr>
        <w:t>命名</w:t>
      </w:r>
      <w:r w:rsidR="00A31A14">
        <w:rPr>
          <w:rFonts w:ascii="仿宋" w:eastAsia="仿宋" w:hAnsi="仿宋" w:hint="eastAsia"/>
          <w:sz w:val="32"/>
          <w:szCs w:val="32"/>
        </w:rPr>
        <w:t>指导原则</w:t>
      </w:r>
      <w:r w:rsidR="007C1FC7" w:rsidRPr="003F0C6C">
        <w:rPr>
          <w:rFonts w:ascii="仿宋" w:eastAsia="仿宋" w:hAnsi="仿宋" w:hint="eastAsia"/>
          <w:sz w:val="32"/>
          <w:szCs w:val="32"/>
        </w:rPr>
        <w:t>》</w:t>
      </w:r>
      <w:r w:rsidRPr="006A03D3">
        <w:rPr>
          <w:rFonts w:ascii="仿宋" w:eastAsia="仿宋" w:hAnsi="仿宋" w:hint="eastAsia"/>
          <w:sz w:val="32"/>
          <w:szCs w:val="32"/>
        </w:rPr>
        <w:t>制定，用于指导</w:t>
      </w:r>
      <w:r w:rsidR="00FD1547" w:rsidRPr="00820640">
        <w:rPr>
          <w:rFonts w:ascii="仿宋" w:eastAsia="仿宋" w:hAnsi="仿宋" w:hint="eastAsia"/>
          <w:sz w:val="32"/>
          <w:szCs w:val="32"/>
        </w:rPr>
        <w:t>以手术治疗为目的与有源相关的医疗器械</w:t>
      </w:r>
      <w:r w:rsidRPr="006A03D3">
        <w:rPr>
          <w:rFonts w:ascii="仿宋" w:eastAsia="仿宋" w:hAnsi="仿宋" w:hint="eastAsia"/>
          <w:sz w:val="32"/>
          <w:szCs w:val="32"/>
        </w:rPr>
        <w:t>通用名称</w:t>
      </w:r>
      <w:r w:rsidR="006B4BFF">
        <w:rPr>
          <w:rFonts w:ascii="仿宋" w:eastAsia="仿宋" w:hAnsi="仿宋" w:hint="eastAsia"/>
          <w:sz w:val="32"/>
          <w:szCs w:val="32"/>
        </w:rPr>
        <w:t>的</w:t>
      </w:r>
      <w:r w:rsidRPr="006A03D3">
        <w:rPr>
          <w:rFonts w:ascii="仿宋" w:eastAsia="仿宋" w:hAnsi="仿宋" w:hint="eastAsia"/>
          <w:sz w:val="32"/>
          <w:szCs w:val="32"/>
        </w:rPr>
        <w:t>制定。</w:t>
      </w:r>
    </w:p>
    <w:p w:rsidR="00A31A14" w:rsidRDefault="00A31A14" w:rsidP="00A31A14">
      <w:pPr>
        <w:ind w:firstLineChars="200" w:firstLine="640"/>
        <w:rPr>
          <w:rFonts w:ascii="仿宋_GB2312" w:eastAsia="仿宋_GB2312" w:hAnsi="仿宋_GB2312" w:cs="仿宋_GB2312"/>
          <w:szCs w:val="21"/>
        </w:rPr>
      </w:pPr>
      <w:r>
        <w:rPr>
          <w:rFonts w:ascii="仿宋_GB2312" w:eastAsia="仿宋_GB2312" w:hAnsi="仿宋_GB2312" w:cs="仿宋_GB2312" w:hint="eastAsia"/>
          <w:snapToGrid w:val="0"/>
          <w:kern w:val="0"/>
          <w:sz w:val="32"/>
          <w:szCs w:val="32"/>
        </w:rPr>
        <w:t>本指导原则是对备案人、注册申请人、审查人员及各专业领域命名指导原则编写人员的指导性文件，不包括注册审批所涉及的行政事项，不作为法规强制执行。若有满足相关法规要求的其他方法，也可采用，并应提供充分的研究资料和验证资料。本指导原则是在现行法规和标准体系以及当前认知水平下制定的，应在遵循相关法规的前提下使用。随着法规和标准的不断完善，以及科学技术的不断发展，本指导原则相关内容也将进行适时的调整</w:t>
      </w:r>
      <w:r>
        <w:rPr>
          <w:rFonts w:ascii="仿宋_GB2312" w:eastAsia="仿宋_GB2312" w:hAnsi="仿宋_GB2312" w:cs="仿宋_GB2312" w:hint="eastAsia"/>
          <w:sz w:val="32"/>
          <w:szCs w:val="32"/>
        </w:rPr>
        <w:t>。</w:t>
      </w:r>
    </w:p>
    <w:p w:rsidR="009D1742" w:rsidRPr="006A03D3"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9D1742" w:rsidRPr="006A03D3">
        <w:rPr>
          <w:rFonts w:ascii="黑体" w:eastAsia="黑体" w:hAnsi="黑体" w:cs="Times New Roman" w:hint="eastAsia"/>
          <w:b/>
          <w:kern w:val="2"/>
          <w:sz w:val="32"/>
          <w:szCs w:val="32"/>
        </w:rPr>
        <w:t>适用范围</w:t>
      </w:r>
    </w:p>
    <w:p w:rsidR="003D58B5" w:rsidRPr="006F0273" w:rsidRDefault="006F0273" w:rsidP="006F0273">
      <w:pPr>
        <w:ind w:firstLineChars="200" w:firstLine="640"/>
        <w:rPr>
          <w:rFonts w:ascii="宋体" w:hAnsi="宋体"/>
          <w:sz w:val="32"/>
          <w:szCs w:val="32"/>
        </w:rPr>
      </w:pPr>
      <w:r w:rsidRPr="00EC0DA3">
        <w:rPr>
          <w:rFonts w:ascii="仿宋" w:eastAsia="仿宋" w:hAnsi="仿宋" w:hint="eastAsia"/>
          <w:color w:val="000000"/>
          <w:sz w:val="32"/>
          <w:szCs w:val="32"/>
        </w:rPr>
        <w:t>本</w:t>
      </w:r>
      <w:r w:rsidR="00A31A14">
        <w:rPr>
          <w:rFonts w:ascii="仿宋" w:eastAsia="仿宋" w:hAnsi="仿宋" w:hint="eastAsia"/>
          <w:color w:val="000000"/>
          <w:sz w:val="32"/>
          <w:szCs w:val="32"/>
        </w:rPr>
        <w:t>指导原则</w:t>
      </w:r>
      <w:r w:rsidRPr="00EC0DA3">
        <w:rPr>
          <w:rFonts w:ascii="仿宋" w:eastAsia="仿宋" w:hAnsi="仿宋" w:hint="eastAsia"/>
          <w:color w:val="000000"/>
          <w:sz w:val="32"/>
          <w:szCs w:val="32"/>
        </w:rPr>
        <w:t>适用于</w:t>
      </w:r>
      <w:r w:rsidR="00FD1547">
        <w:rPr>
          <w:rFonts w:ascii="仿宋" w:eastAsia="仿宋" w:hAnsi="仿宋" w:hint="eastAsia"/>
          <w:color w:val="000000"/>
          <w:sz w:val="32"/>
          <w:szCs w:val="32"/>
        </w:rPr>
        <w:t>有源手术</w:t>
      </w:r>
      <w:r w:rsidR="00057AA8">
        <w:rPr>
          <w:rFonts w:ascii="仿宋" w:eastAsia="仿宋" w:hAnsi="仿宋" w:hint="eastAsia"/>
          <w:color w:val="000000"/>
          <w:sz w:val="32"/>
          <w:szCs w:val="32"/>
        </w:rPr>
        <w:t>器械</w:t>
      </w:r>
      <w:r>
        <w:rPr>
          <w:rFonts w:ascii="仿宋" w:eastAsia="仿宋" w:hAnsi="仿宋" w:hint="eastAsia"/>
          <w:color w:val="000000"/>
          <w:sz w:val="32"/>
          <w:szCs w:val="32"/>
        </w:rPr>
        <w:t>产品，主要</w:t>
      </w:r>
      <w:r w:rsidR="00874320">
        <w:rPr>
          <w:rFonts w:ascii="仿宋" w:eastAsia="仿宋" w:hAnsi="仿宋" w:hint="eastAsia"/>
          <w:color w:val="000000"/>
          <w:sz w:val="32"/>
          <w:szCs w:val="32"/>
        </w:rPr>
        <w:t>包括</w:t>
      </w:r>
      <w:r w:rsidR="00F14236" w:rsidRPr="00820640">
        <w:rPr>
          <w:rFonts w:ascii="仿宋" w:eastAsia="仿宋" w:hAnsi="仿宋" w:hint="eastAsia"/>
          <w:sz w:val="32"/>
          <w:szCs w:val="32"/>
        </w:rPr>
        <w:t>超声、激光、高频</w:t>
      </w:r>
      <w:r w:rsidR="00F14236" w:rsidRPr="00820640">
        <w:rPr>
          <w:rFonts w:ascii="仿宋" w:eastAsia="仿宋" w:hAnsi="仿宋"/>
          <w:sz w:val="32"/>
          <w:szCs w:val="32"/>
        </w:rPr>
        <w:t>/</w:t>
      </w:r>
      <w:r w:rsidR="00F14236" w:rsidRPr="00820640">
        <w:rPr>
          <w:rFonts w:ascii="仿宋" w:eastAsia="仿宋" w:hAnsi="仿宋" w:hint="eastAsia"/>
          <w:sz w:val="32"/>
          <w:szCs w:val="32"/>
        </w:rPr>
        <w:t>射频、微波、冷冻、冲击波、手术导航及控制系统、手术照明设备、内窥镜下用有源手术设备等医疗器械。</w:t>
      </w:r>
    </w:p>
    <w:p w:rsidR="009C39D6" w:rsidRPr="006A03D3"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lastRenderedPageBreak/>
        <w:t>二、</w:t>
      </w:r>
      <w:r w:rsidR="00B027C0">
        <w:rPr>
          <w:rFonts w:ascii="黑体" w:eastAsia="黑体" w:hAnsi="黑体" w:cs="Times New Roman" w:hint="eastAsia"/>
          <w:kern w:val="2"/>
          <w:sz w:val="32"/>
          <w:szCs w:val="32"/>
        </w:rPr>
        <w:t>核心词和特征词的制定原则</w:t>
      </w:r>
    </w:p>
    <w:p w:rsidR="00DC42B1"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123BF8" w:rsidRPr="006A03D3">
        <w:rPr>
          <w:rFonts w:ascii="黑体" w:eastAsia="黑体" w:hAnsi="黑体" w:cs="Times New Roman" w:hint="eastAsia"/>
          <w:b/>
          <w:kern w:val="2"/>
          <w:sz w:val="32"/>
          <w:szCs w:val="32"/>
        </w:rPr>
        <w:t>核心词</w:t>
      </w:r>
    </w:p>
    <w:p w:rsidR="00123BF8" w:rsidRPr="006A03D3" w:rsidRDefault="008A5C3B" w:rsidP="004D51C0">
      <w:pPr>
        <w:ind w:firstLineChars="200" w:firstLine="640"/>
        <w:rPr>
          <w:rFonts w:ascii="仿宋" w:eastAsia="仿宋" w:hAnsi="仿宋"/>
          <w:color w:val="000000"/>
          <w:sz w:val="32"/>
          <w:szCs w:val="32"/>
        </w:rPr>
      </w:pPr>
      <w:r>
        <w:rPr>
          <w:rFonts w:ascii="仿宋" w:eastAsia="仿宋" w:hAnsi="仿宋" w:hint="eastAsia"/>
          <w:sz w:val="32"/>
          <w:szCs w:val="32"/>
        </w:rPr>
        <w:t>本领域</w:t>
      </w:r>
      <w:r w:rsidR="002C156B" w:rsidRPr="006A03D3">
        <w:rPr>
          <w:rFonts w:ascii="仿宋" w:eastAsia="仿宋" w:hAnsi="仿宋" w:hint="eastAsia"/>
          <w:sz w:val="32"/>
          <w:szCs w:val="32"/>
        </w:rPr>
        <w:t>核心词是对具有相同或者相似的</w:t>
      </w:r>
      <w:r w:rsidR="00FD18FE">
        <w:rPr>
          <w:rFonts w:ascii="仿宋" w:eastAsia="仿宋" w:hAnsi="仿宋" w:hint="eastAsia"/>
          <w:sz w:val="32"/>
          <w:szCs w:val="32"/>
        </w:rPr>
        <w:t>技术</w:t>
      </w:r>
      <w:r w:rsidR="002C156B" w:rsidRPr="006A03D3">
        <w:rPr>
          <w:rFonts w:ascii="仿宋" w:eastAsia="仿宋" w:hAnsi="仿宋" w:hint="eastAsia"/>
          <w:sz w:val="32"/>
          <w:szCs w:val="32"/>
        </w:rPr>
        <w:t>原理、结构组成或者</w:t>
      </w:r>
      <w:r w:rsidR="0033203B" w:rsidRPr="006A03D3">
        <w:rPr>
          <w:rFonts w:ascii="仿宋" w:eastAsia="仿宋" w:hAnsi="仿宋" w:hint="eastAsia"/>
          <w:sz w:val="32"/>
          <w:szCs w:val="32"/>
        </w:rPr>
        <w:t>预期</w:t>
      </w:r>
      <w:r w:rsidR="00FD18FE">
        <w:rPr>
          <w:rFonts w:ascii="仿宋" w:eastAsia="仿宋" w:hAnsi="仿宋" w:hint="eastAsia"/>
          <w:sz w:val="32"/>
          <w:szCs w:val="32"/>
        </w:rPr>
        <w:t>目的</w:t>
      </w:r>
      <w:r w:rsidR="002C156B" w:rsidRPr="006A03D3">
        <w:rPr>
          <w:rFonts w:ascii="仿宋" w:eastAsia="仿宋" w:hAnsi="仿宋" w:hint="eastAsia"/>
          <w:sz w:val="32"/>
          <w:szCs w:val="32"/>
        </w:rPr>
        <w:t>的医疗器械的概括表述</w:t>
      </w:r>
      <w:r w:rsidR="00E81D6D" w:rsidRPr="006A03D3">
        <w:rPr>
          <w:rFonts w:ascii="仿宋" w:eastAsia="仿宋" w:hAnsi="仿宋" w:hint="eastAsia"/>
          <w:sz w:val="32"/>
          <w:szCs w:val="32"/>
        </w:rPr>
        <w:t>。如</w:t>
      </w:r>
      <w:r w:rsidR="00300496" w:rsidRPr="00E4050A">
        <w:rPr>
          <w:rFonts w:ascii="仿宋" w:eastAsia="仿宋" w:hAnsi="仿宋" w:hint="eastAsia"/>
          <w:sz w:val="32"/>
          <w:szCs w:val="32"/>
        </w:rPr>
        <w:t>“</w:t>
      </w:r>
      <w:r w:rsidR="00300496" w:rsidRPr="000137B9">
        <w:rPr>
          <w:rFonts w:ascii="仿宋" w:eastAsia="仿宋" w:hAnsi="仿宋" w:hint="eastAsia"/>
          <w:sz w:val="32"/>
          <w:szCs w:val="32"/>
        </w:rPr>
        <w:t>超声软组织手术系统</w:t>
      </w:r>
      <w:r w:rsidR="00300496" w:rsidRPr="00E4050A">
        <w:rPr>
          <w:rFonts w:ascii="仿宋" w:eastAsia="仿宋" w:hAnsi="仿宋" w:hint="eastAsia"/>
          <w:sz w:val="32"/>
          <w:szCs w:val="32"/>
        </w:rPr>
        <w:t>”</w:t>
      </w:r>
      <w:r w:rsidR="00300496" w:rsidRPr="00300496">
        <w:rPr>
          <w:rFonts w:ascii="仿宋" w:eastAsia="仿宋" w:hAnsi="仿宋" w:hint="eastAsia"/>
          <w:sz w:val="32"/>
          <w:szCs w:val="32"/>
        </w:rPr>
        <w:t xml:space="preserve"> </w:t>
      </w:r>
      <w:r w:rsidR="00300496" w:rsidRPr="006A03D3">
        <w:rPr>
          <w:rFonts w:ascii="仿宋" w:eastAsia="仿宋" w:hAnsi="仿宋" w:hint="eastAsia"/>
          <w:sz w:val="32"/>
          <w:szCs w:val="32"/>
        </w:rPr>
        <w:t>、</w:t>
      </w:r>
      <w:r w:rsidR="00E81D6D" w:rsidRPr="006A03D3">
        <w:rPr>
          <w:rFonts w:ascii="仿宋" w:eastAsia="仿宋" w:hAnsi="仿宋" w:hint="eastAsia"/>
          <w:sz w:val="32"/>
          <w:szCs w:val="32"/>
        </w:rPr>
        <w:t>“</w:t>
      </w:r>
      <w:r w:rsidR="00F14236">
        <w:rPr>
          <w:rFonts w:ascii="仿宋" w:eastAsia="仿宋" w:hAnsi="仿宋" w:hint="eastAsia"/>
          <w:sz w:val="32"/>
          <w:szCs w:val="32"/>
        </w:rPr>
        <w:t>激光</w:t>
      </w:r>
      <w:r w:rsidR="00E4050A">
        <w:rPr>
          <w:rFonts w:ascii="仿宋" w:eastAsia="仿宋" w:hAnsi="仿宋" w:hint="eastAsia"/>
          <w:sz w:val="32"/>
          <w:szCs w:val="32"/>
        </w:rPr>
        <w:t>手术设备</w:t>
      </w:r>
      <w:r w:rsidR="00E81D6D" w:rsidRPr="006A03D3">
        <w:rPr>
          <w:rFonts w:ascii="仿宋" w:eastAsia="仿宋" w:hAnsi="仿宋" w:hint="eastAsia"/>
          <w:sz w:val="32"/>
          <w:szCs w:val="32"/>
        </w:rPr>
        <w:t>”、“</w:t>
      </w:r>
      <w:r w:rsidR="00E4050A">
        <w:rPr>
          <w:rFonts w:ascii="仿宋" w:eastAsia="仿宋" w:hAnsi="仿宋" w:hint="eastAsia"/>
          <w:sz w:val="32"/>
          <w:szCs w:val="32"/>
        </w:rPr>
        <w:t>高频</w:t>
      </w:r>
      <w:r w:rsidR="00F14236">
        <w:rPr>
          <w:rFonts w:ascii="仿宋" w:eastAsia="仿宋" w:hAnsi="仿宋" w:hint="eastAsia"/>
          <w:sz w:val="32"/>
          <w:szCs w:val="32"/>
        </w:rPr>
        <w:t>手术</w:t>
      </w:r>
      <w:r w:rsidR="00E4050A">
        <w:rPr>
          <w:rFonts w:ascii="仿宋" w:eastAsia="仿宋" w:hAnsi="仿宋" w:hint="eastAsia"/>
          <w:sz w:val="32"/>
          <w:szCs w:val="32"/>
        </w:rPr>
        <w:t>设备</w:t>
      </w:r>
      <w:r w:rsidR="00E81D6D" w:rsidRPr="006A03D3">
        <w:rPr>
          <w:rFonts w:ascii="仿宋" w:eastAsia="仿宋" w:hAnsi="仿宋" w:hint="eastAsia"/>
          <w:sz w:val="32"/>
          <w:szCs w:val="32"/>
        </w:rPr>
        <w:t>”</w:t>
      </w:r>
      <w:r w:rsidR="00B04292" w:rsidRPr="006A03D3">
        <w:rPr>
          <w:rFonts w:ascii="仿宋" w:eastAsia="仿宋" w:hAnsi="仿宋" w:hint="eastAsia"/>
          <w:sz w:val="32"/>
          <w:szCs w:val="32"/>
        </w:rPr>
        <w:t>等。</w:t>
      </w:r>
    </w:p>
    <w:p w:rsidR="004D51C0" w:rsidRPr="006A03D3"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2C156B" w:rsidRPr="006A03D3">
        <w:rPr>
          <w:rFonts w:ascii="黑体" w:eastAsia="黑体" w:hAnsi="黑体" w:cs="Times New Roman" w:hint="eastAsia"/>
          <w:b/>
          <w:kern w:val="2"/>
          <w:sz w:val="32"/>
          <w:szCs w:val="32"/>
        </w:rPr>
        <w:t>特征词</w:t>
      </w:r>
    </w:p>
    <w:p w:rsidR="00EA3D99" w:rsidRDefault="00F14236" w:rsidP="00EA3D99">
      <w:pPr>
        <w:ind w:firstLineChars="200" w:firstLine="640"/>
        <w:rPr>
          <w:rFonts w:ascii="仿宋" w:eastAsia="仿宋" w:hAnsi="仿宋"/>
          <w:sz w:val="32"/>
          <w:szCs w:val="32"/>
        </w:rPr>
      </w:pPr>
      <w:r>
        <w:rPr>
          <w:rFonts w:ascii="仿宋" w:eastAsia="仿宋" w:hAnsi="仿宋" w:hint="eastAsia"/>
          <w:color w:val="000000"/>
          <w:sz w:val="32"/>
          <w:szCs w:val="32"/>
        </w:rPr>
        <w:t>有源手术</w:t>
      </w:r>
      <w:r w:rsidR="00057AA8" w:rsidRPr="006A03D3">
        <w:rPr>
          <w:rFonts w:ascii="仿宋" w:eastAsia="仿宋" w:hAnsi="仿宋" w:hint="eastAsia"/>
          <w:sz w:val="32"/>
          <w:szCs w:val="32"/>
        </w:rPr>
        <w:t>器械</w:t>
      </w:r>
      <w:r>
        <w:rPr>
          <w:rFonts w:ascii="仿宋" w:eastAsia="仿宋" w:hAnsi="仿宋" w:hint="eastAsia"/>
          <w:color w:val="000000"/>
          <w:sz w:val="32"/>
          <w:szCs w:val="32"/>
        </w:rPr>
        <w:t>产品</w:t>
      </w:r>
      <w:r w:rsidR="00EA3D99" w:rsidRPr="006A03D3">
        <w:rPr>
          <w:rFonts w:ascii="仿宋" w:eastAsia="仿宋" w:hAnsi="仿宋" w:hint="eastAsia"/>
          <w:sz w:val="32"/>
          <w:szCs w:val="32"/>
        </w:rPr>
        <w:t>特征词</w:t>
      </w:r>
      <w:r w:rsidR="00FD4544">
        <w:rPr>
          <w:rFonts w:ascii="仿宋" w:eastAsia="仿宋" w:hAnsi="仿宋" w:hint="eastAsia"/>
          <w:sz w:val="32"/>
          <w:szCs w:val="32"/>
        </w:rPr>
        <w:t>的选取主要涉及</w:t>
      </w:r>
      <w:r w:rsidR="00EA3D99" w:rsidRPr="006A03D3">
        <w:rPr>
          <w:rFonts w:ascii="仿宋" w:eastAsia="仿宋" w:hAnsi="仿宋" w:hint="eastAsia"/>
          <w:sz w:val="32"/>
          <w:szCs w:val="32"/>
        </w:rPr>
        <w:t>以下方面的内容：</w:t>
      </w:r>
    </w:p>
    <w:p w:rsidR="00806129" w:rsidRDefault="00806129" w:rsidP="00EA3D99">
      <w:pPr>
        <w:ind w:firstLineChars="200" w:firstLine="640"/>
        <w:rPr>
          <w:rFonts w:ascii="仿宋" w:eastAsia="仿宋" w:hAnsi="仿宋"/>
          <w:color w:val="000000" w:themeColor="text1"/>
          <w:sz w:val="32"/>
          <w:szCs w:val="32"/>
        </w:rPr>
      </w:pPr>
      <w:r>
        <w:rPr>
          <w:rFonts w:ascii="仿宋" w:eastAsia="仿宋" w:hAnsi="仿宋" w:hint="eastAsia"/>
          <w:sz w:val="32"/>
          <w:szCs w:val="32"/>
        </w:rPr>
        <w:t>——</w:t>
      </w:r>
      <w:r w:rsidRPr="00806129">
        <w:rPr>
          <w:rFonts w:ascii="仿宋" w:eastAsia="仿宋" w:hAnsi="仿宋" w:hint="eastAsia"/>
          <w:color w:val="000000" w:themeColor="text1"/>
          <w:sz w:val="32"/>
          <w:szCs w:val="32"/>
        </w:rPr>
        <w:t>引导方式</w:t>
      </w:r>
      <w:r>
        <w:rPr>
          <w:rFonts w:ascii="仿宋" w:eastAsia="仿宋" w:hAnsi="仿宋" w:hint="eastAsia"/>
          <w:color w:val="000000" w:themeColor="text1"/>
          <w:sz w:val="32"/>
          <w:szCs w:val="32"/>
        </w:rPr>
        <w:t>：</w:t>
      </w:r>
      <w:proofErr w:type="gramStart"/>
      <w:r w:rsidR="00B36B28" w:rsidRPr="00B36B28">
        <w:rPr>
          <w:rFonts w:ascii="仿宋" w:eastAsia="仿宋" w:hAnsi="仿宋" w:hint="eastAsia"/>
          <w:color w:val="000000" w:themeColor="text1"/>
          <w:sz w:val="32"/>
          <w:szCs w:val="32"/>
        </w:rPr>
        <w:t>指引导</w:t>
      </w:r>
      <w:proofErr w:type="gramEnd"/>
      <w:r w:rsidR="00B36B28" w:rsidRPr="00B36B28">
        <w:rPr>
          <w:rFonts w:ascii="仿宋" w:eastAsia="仿宋" w:hAnsi="仿宋" w:hint="eastAsia"/>
          <w:color w:val="000000" w:themeColor="text1"/>
          <w:sz w:val="32"/>
          <w:szCs w:val="32"/>
        </w:rPr>
        <w:t>超声聚焦的方式，通常包括超声引导和磁共振引导。</w:t>
      </w:r>
    </w:p>
    <w:p w:rsidR="00806129" w:rsidRDefault="00806129" w:rsidP="00806129">
      <w:pPr>
        <w:ind w:firstLineChars="200" w:firstLine="640"/>
        <w:rPr>
          <w:rFonts w:ascii="仿宋" w:eastAsia="仿宋" w:hAnsi="仿宋"/>
          <w:color w:val="000000" w:themeColor="text1"/>
          <w:sz w:val="32"/>
          <w:szCs w:val="32"/>
        </w:rPr>
      </w:pPr>
      <w:r>
        <w:rPr>
          <w:rFonts w:ascii="仿宋" w:eastAsia="仿宋" w:hAnsi="仿宋" w:hint="eastAsia"/>
          <w:sz w:val="32"/>
          <w:szCs w:val="32"/>
        </w:rPr>
        <w:t>——</w:t>
      </w:r>
      <w:r>
        <w:rPr>
          <w:rFonts w:ascii="仿宋" w:eastAsia="仿宋" w:hAnsi="仿宋" w:hint="eastAsia"/>
          <w:color w:val="000000" w:themeColor="text1"/>
          <w:sz w:val="32"/>
          <w:szCs w:val="32"/>
        </w:rPr>
        <w:t>输出</w:t>
      </w:r>
      <w:r w:rsidRPr="00806129">
        <w:rPr>
          <w:rFonts w:ascii="仿宋" w:eastAsia="仿宋" w:hAnsi="仿宋" w:hint="eastAsia"/>
          <w:color w:val="000000" w:themeColor="text1"/>
          <w:sz w:val="32"/>
          <w:szCs w:val="32"/>
        </w:rPr>
        <w:t>方式</w:t>
      </w:r>
      <w:r>
        <w:rPr>
          <w:rFonts w:ascii="仿宋" w:eastAsia="仿宋" w:hAnsi="仿宋" w:hint="eastAsia"/>
          <w:color w:val="000000" w:themeColor="text1"/>
          <w:sz w:val="32"/>
          <w:szCs w:val="32"/>
        </w:rPr>
        <w:t>：</w:t>
      </w:r>
      <w:r w:rsidRPr="00806129">
        <w:rPr>
          <w:rFonts w:ascii="仿宋" w:eastAsia="仿宋" w:hAnsi="仿宋" w:hint="eastAsia"/>
          <w:color w:val="000000" w:themeColor="text1"/>
          <w:sz w:val="32"/>
          <w:szCs w:val="32"/>
        </w:rPr>
        <w:t>指激光输出是连续</w:t>
      </w:r>
      <w:r>
        <w:rPr>
          <w:rFonts w:ascii="仿宋" w:eastAsia="仿宋" w:hAnsi="仿宋" w:hint="eastAsia"/>
          <w:color w:val="000000" w:themeColor="text1"/>
          <w:sz w:val="32"/>
          <w:szCs w:val="32"/>
        </w:rPr>
        <w:t>的</w:t>
      </w:r>
      <w:r w:rsidR="00270275">
        <w:rPr>
          <w:rFonts w:ascii="仿宋" w:eastAsia="仿宋" w:hAnsi="仿宋" w:hint="eastAsia"/>
          <w:color w:val="000000" w:themeColor="text1"/>
          <w:sz w:val="32"/>
          <w:szCs w:val="32"/>
        </w:rPr>
        <w:t>还是</w:t>
      </w:r>
      <w:r w:rsidRPr="00806129">
        <w:rPr>
          <w:rFonts w:ascii="仿宋" w:eastAsia="仿宋" w:hAnsi="仿宋" w:hint="eastAsia"/>
          <w:color w:val="000000" w:themeColor="text1"/>
          <w:sz w:val="32"/>
          <w:szCs w:val="32"/>
        </w:rPr>
        <w:t>脉冲的，</w:t>
      </w:r>
      <w:r w:rsidR="00270275">
        <w:rPr>
          <w:rFonts w:ascii="仿宋" w:eastAsia="仿宋" w:hAnsi="仿宋" w:hint="eastAsia"/>
          <w:color w:val="000000" w:themeColor="text1"/>
          <w:sz w:val="32"/>
          <w:szCs w:val="32"/>
        </w:rPr>
        <w:t>或</w:t>
      </w:r>
      <w:r w:rsidRPr="00806129">
        <w:rPr>
          <w:rFonts w:ascii="仿宋" w:eastAsia="仿宋" w:hAnsi="仿宋" w:hint="eastAsia"/>
          <w:color w:val="000000" w:themeColor="text1"/>
          <w:sz w:val="32"/>
          <w:szCs w:val="32"/>
        </w:rPr>
        <w:t>两种方式</w:t>
      </w:r>
      <w:r w:rsidR="00270275">
        <w:rPr>
          <w:rFonts w:ascii="仿宋" w:eastAsia="仿宋" w:hAnsi="仿宋" w:hint="eastAsia"/>
          <w:color w:val="000000" w:themeColor="text1"/>
          <w:sz w:val="32"/>
          <w:szCs w:val="32"/>
        </w:rPr>
        <w:t>都</w:t>
      </w:r>
      <w:r w:rsidRPr="00806129">
        <w:rPr>
          <w:rFonts w:ascii="仿宋" w:eastAsia="仿宋" w:hAnsi="仿宋" w:hint="eastAsia"/>
          <w:color w:val="000000" w:themeColor="text1"/>
          <w:sz w:val="32"/>
          <w:szCs w:val="32"/>
        </w:rPr>
        <w:t>可</w:t>
      </w:r>
      <w:r w:rsidR="00AB4690">
        <w:rPr>
          <w:rFonts w:ascii="仿宋" w:eastAsia="仿宋" w:hAnsi="仿宋" w:hint="eastAsia"/>
          <w:color w:val="000000" w:themeColor="text1"/>
          <w:sz w:val="32"/>
          <w:szCs w:val="32"/>
        </w:rPr>
        <w:t>以</w:t>
      </w:r>
      <w:r w:rsidRPr="00806129">
        <w:rPr>
          <w:rFonts w:ascii="仿宋" w:eastAsia="仿宋" w:hAnsi="仿宋" w:hint="eastAsia"/>
          <w:color w:val="000000" w:themeColor="text1"/>
          <w:sz w:val="32"/>
          <w:szCs w:val="32"/>
        </w:rPr>
        <w:t>输出。</w:t>
      </w:r>
    </w:p>
    <w:p w:rsidR="00AB4690" w:rsidRDefault="00AB4690" w:rsidP="00AB4690">
      <w:pPr>
        <w:ind w:firstLineChars="200" w:firstLine="640"/>
        <w:rPr>
          <w:rFonts w:ascii="仿宋" w:eastAsia="仿宋" w:hAnsi="仿宋"/>
          <w:sz w:val="32"/>
          <w:szCs w:val="32"/>
        </w:rPr>
      </w:pPr>
      <w:r>
        <w:rPr>
          <w:rFonts w:ascii="仿宋" w:eastAsia="仿宋" w:hAnsi="仿宋" w:hint="eastAsia"/>
          <w:sz w:val="32"/>
          <w:szCs w:val="32"/>
        </w:rPr>
        <w:t>——</w:t>
      </w:r>
      <w:r w:rsidRPr="00973F55">
        <w:rPr>
          <w:rFonts w:ascii="仿宋" w:eastAsia="仿宋" w:hAnsi="仿宋" w:hint="eastAsia"/>
          <w:sz w:val="32"/>
          <w:szCs w:val="32"/>
        </w:rPr>
        <w:t>工作物质：指用来实现粒子数反转并产生光的受激辐射放大作用的物质。如“二氧化碳”，“半导体”等。</w:t>
      </w:r>
    </w:p>
    <w:p w:rsidR="00571EC8" w:rsidRPr="000137B9" w:rsidRDefault="00571EC8" w:rsidP="00571EC8">
      <w:pPr>
        <w:ind w:firstLineChars="200" w:firstLine="640"/>
        <w:rPr>
          <w:rFonts w:ascii="仿宋" w:eastAsia="仿宋" w:hAnsi="仿宋"/>
          <w:color w:val="000000" w:themeColor="text1"/>
          <w:sz w:val="32"/>
          <w:szCs w:val="32"/>
        </w:rPr>
      </w:pPr>
      <w:r>
        <w:rPr>
          <w:rFonts w:ascii="仿宋" w:eastAsia="仿宋" w:hAnsi="仿宋" w:hint="eastAsia"/>
          <w:sz w:val="32"/>
          <w:szCs w:val="32"/>
        </w:rPr>
        <w:t>——</w:t>
      </w:r>
      <w:r w:rsidRPr="000137B9">
        <w:rPr>
          <w:rFonts w:ascii="仿宋" w:eastAsia="仿宋" w:hAnsi="仿宋" w:hint="eastAsia"/>
          <w:color w:val="000000" w:themeColor="text1"/>
          <w:sz w:val="32"/>
          <w:szCs w:val="32"/>
        </w:rPr>
        <w:t>技术特点：</w:t>
      </w:r>
      <w:r>
        <w:rPr>
          <w:rFonts w:ascii="仿宋" w:eastAsia="仿宋" w:hAnsi="仿宋" w:hint="eastAsia"/>
          <w:color w:val="000000" w:themeColor="text1"/>
          <w:sz w:val="32"/>
          <w:szCs w:val="32"/>
        </w:rPr>
        <w:t>对</w:t>
      </w:r>
      <w:r w:rsidRPr="000137B9">
        <w:rPr>
          <w:rFonts w:ascii="仿宋" w:eastAsia="仿宋" w:hAnsi="仿宋" w:hint="eastAsia"/>
          <w:color w:val="000000" w:themeColor="text1"/>
          <w:sz w:val="32"/>
          <w:szCs w:val="32"/>
        </w:rPr>
        <w:t>产品特殊作用原理、机理或者特殊性能的说明或者限定。如消融、热凝。</w:t>
      </w:r>
    </w:p>
    <w:p w:rsidR="00571EC8" w:rsidRPr="00F14429" w:rsidRDefault="00571EC8" w:rsidP="00571EC8">
      <w:pPr>
        <w:ind w:firstLineChars="200" w:firstLine="640"/>
        <w:rPr>
          <w:rFonts w:ascii="仿宋" w:eastAsia="仿宋" w:hAnsi="仿宋"/>
          <w:sz w:val="32"/>
          <w:szCs w:val="32"/>
        </w:rPr>
      </w:pPr>
      <w:r>
        <w:rPr>
          <w:rFonts w:ascii="仿宋" w:eastAsia="仿宋" w:hAnsi="仿宋" w:hint="eastAsia"/>
          <w:sz w:val="32"/>
          <w:szCs w:val="32"/>
        </w:rPr>
        <w:t>——</w:t>
      </w:r>
      <w:r w:rsidRPr="00E64521">
        <w:rPr>
          <w:rFonts w:ascii="仿宋" w:eastAsia="仿宋" w:hAnsi="仿宋" w:hint="eastAsia"/>
          <w:color w:val="000000" w:themeColor="text1"/>
          <w:sz w:val="32"/>
          <w:szCs w:val="32"/>
        </w:rPr>
        <w:t>结构特点</w:t>
      </w:r>
      <w:r>
        <w:rPr>
          <w:rFonts w:ascii="仿宋" w:eastAsia="仿宋" w:hAnsi="仿宋" w:hint="eastAsia"/>
          <w:sz w:val="32"/>
          <w:szCs w:val="32"/>
        </w:rPr>
        <w:t>：</w:t>
      </w:r>
      <w:r w:rsidRPr="00806129">
        <w:rPr>
          <w:rFonts w:ascii="仿宋" w:eastAsia="仿宋" w:hAnsi="仿宋" w:hint="eastAsia"/>
          <w:sz w:val="32"/>
          <w:szCs w:val="32"/>
        </w:rPr>
        <w:t>对</w:t>
      </w:r>
      <w:r w:rsidRPr="00FD18FE">
        <w:rPr>
          <w:rFonts w:ascii="仿宋" w:eastAsia="仿宋" w:hAnsi="仿宋" w:hint="eastAsia"/>
          <w:sz w:val="32"/>
          <w:szCs w:val="32"/>
        </w:rPr>
        <w:t>产品特定结构、外观形态的描述</w:t>
      </w:r>
      <w:r>
        <w:rPr>
          <w:rFonts w:ascii="仿宋" w:eastAsia="仿宋" w:hAnsi="仿宋" w:hint="eastAsia"/>
          <w:sz w:val="32"/>
          <w:szCs w:val="32"/>
        </w:rPr>
        <w:t>。如</w:t>
      </w:r>
      <w:r w:rsidRPr="00AB4690">
        <w:rPr>
          <w:rFonts w:ascii="仿宋" w:eastAsia="仿宋" w:hAnsi="仿宋"/>
          <w:color w:val="000000" w:themeColor="text1"/>
          <w:sz w:val="32"/>
          <w:szCs w:val="32"/>
        </w:rPr>
        <w:t>“单极”、“双极”</w:t>
      </w:r>
      <w:r w:rsidRPr="00F14429">
        <w:rPr>
          <w:rFonts w:ascii="仿宋" w:eastAsia="仿宋" w:hAnsi="仿宋" w:hint="eastAsia"/>
          <w:sz w:val="32"/>
          <w:szCs w:val="32"/>
        </w:rPr>
        <w:t>。</w:t>
      </w:r>
    </w:p>
    <w:p w:rsidR="00806129" w:rsidRDefault="00571EC8" w:rsidP="00EA3D9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——制冷剂：</w:t>
      </w:r>
      <w:r w:rsidR="004B49FE">
        <w:rPr>
          <w:rFonts w:ascii="仿宋" w:eastAsia="仿宋" w:hAnsi="仿宋" w:hint="eastAsia"/>
          <w:color w:val="000000" w:themeColor="text1"/>
          <w:sz w:val="32"/>
          <w:szCs w:val="32"/>
        </w:rPr>
        <w:t>指</w:t>
      </w:r>
      <w:r w:rsidR="004B49FE" w:rsidRPr="004B49FE">
        <w:rPr>
          <w:rFonts w:ascii="仿宋" w:eastAsia="仿宋" w:hAnsi="仿宋"/>
          <w:color w:val="000000" w:themeColor="text1"/>
          <w:sz w:val="32"/>
          <w:szCs w:val="32"/>
        </w:rPr>
        <w:t>完成</w:t>
      </w:r>
      <w:hyperlink r:id="rId9" w:tgtFrame="_blank" w:history="1">
        <w:r w:rsidR="004B49FE" w:rsidRPr="004B49FE">
          <w:rPr>
            <w:rFonts w:ascii="仿宋" w:eastAsia="仿宋" w:hAnsi="仿宋"/>
            <w:color w:val="000000" w:themeColor="text1"/>
            <w:sz w:val="32"/>
            <w:szCs w:val="32"/>
          </w:rPr>
          <w:t>能量</w:t>
        </w:r>
      </w:hyperlink>
      <w:r w:rsidR="004B49FE" w:rsidRPr="004B49FE">
        <w:rPr>
          <w:rFonts w:ascii="仿宋" w:eastAsia="仿宋" w:hAnsi="仿宋"/>
          <w:color w:val="000000" w:themeColor="text1"/>
          <w:sz w:val="32"/>
          <w:szCs w:val="32"/>
        </w:rPr>
        <w:t>转化的媒介物质</w:t>
      </w:r>
      <w:r w:rsidR="004B49FE">
        <w:rPr>
          <w:rFonts w:ascii="仿宋" w:eastAsia="仿宋" w:hAnsi="仿宋" w:hint="eastAsia"/>
          <w:color w:val="000000" w:themeColor="text1"/>
          <w:sz w:val="32"/>
          <w:szCs w:val="32"/>
        </w:rPr>
        <w:t>。</w:t>
      </w:r>
      <w:r w:rsidR="004B49FE">
        <w:rPr>
          <w:rFonts w:ascii="仿宋" w:eastAsia="仿宋" w:hAnsi="仿宋" w:hint="eastAsia"/>
          <w:sz w:val="32"/>
          <w:szCs w:val="32"/>
        </w:rPr>
        <w:t>如</w:t>
      </w:r>
      <w:r w:rsidR="004B49FE" w:rsidRPr="00AB4690">
        <w:rPr>
          <w:rFonts w:ascii="仿宋" w:eastAsia="仿宋" w:hAnsi="仿宋"/>
          <w:color w:val="000000" w:themeColor="text1"/>
          <w:sz w:val="32"/>
          <w:szCs w:val="32"/>
        </w:rPr>
        <w:t>“</w:t>
      </w:r>
      <w:r w:rsidR="004B49FE">
        <w:rPr>
          <w:rFonts w:ascii="仿宋" w:eastAsia="仿宋" w:hAnsi="仿宋" w:hint="eastAsia"/>
          <w:color w:val="000000" w:themeColor="text1"/>
          <w:sz w:val="32"/>
          <w:szCs w:val="32"/>
        </w:rPr>
        <w:t>液氮</w:t>
      </w:r>
      <w:r w:rsidR="004B49FE" w:rsidRPr="00AB4690">
        <w:rPr>
          <w:rFonts w:ascii="仿宋" w:eastAsia="仿宋" w:hAnsi="仿宋"/>
          <w:color w:val="000000" w:themeColor="text1"/>
          <w:sz w:val="32"/>
          <w:szCs w:val="32"/>
        </w:rPr>
        <w:t>”</w:t>
      </w:r>
      <w:r w:rsidR="004B49FE">
        <w:rPr>
          <w:rFonts w:ascii="仿宋" w:eastAsia="仿宋" w:hAnsi="仿宋" w:hint="eastAsia"/>
          <w:color w:val="000000" w:themeColor="text1"/>
          <w:sz w:val="32"/>
          <w:szCs w:val="32"/>
        </w:rPr>
        <w:t>。</w:t>
      </w:r>
    </w:p>
    <w:p w:rsidR="00571EC8" w:rsidRPr="00806129" w:rsidRDefault="00571EC8" w:rsidP="00EA3D99">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——使用光源：</w:t>
      </w:r>
      <w:r w:rsidR="004B49FE">
        <w:rPr>
          <w:rFonts w:ascii="仿宋" w:eastAsia="仿宋" w:hAnsi="仿宋" w:hint="eastAsia"/>
          <w:color w:val="000000" w:themeColor="text1"/>
          <w:sz w:val="32"/>
          <w:szCs w:val="32"/>
        </w:rPr>
        <w:t>指手术照明设备采用的光源。</w:t>
      </w:r>
      <w:r w:rsidR="004B49FE" w:rsidRPr="00973F55">
        <w:rPr>
          <w:rFonts w:ascii="仿宋" w:eastAsia="仿宋" w:hAnsi="仿宋" w:hint="eastAsia"/>
          <w:sz w:val="32"/>
          <w:szCs w:val="32"/>
        </w:rPr>
        <w:t>如“</w:t>
      </w:r>
      <w:r w:rsidR="004B49FE">
        <w:rPr>
          <w:rFonts w:ascii="仿宋" w:eastAsia="仿宋" w:hAnsi="仿宋" w:hint="eastAsia"/>
          <w:sz w:val="32"/>
          <w:szCs w:val="32"/>
        </w:rPr>
        <w:t>LED</w:t>
      </w:r>
      <w:r w:rsidR="004B49FE" w:rsidRPr="00973F55">
        <w:rPr>
          <w:rFonts w:ascii="仿宋" w:eastAsia="仿宋" w:hAnsi="仿宋" w:hint="eastAsia"/>
          <w:sz w:val="32"/>
          <w:szCs w:val="32"/>
        </w:rPr>
        <w:t>”，“</w:t>
      </w:r>
      <w:r w:rsidR="004B49FE">
        <w:rPr>
          <w:rFonts w:ascii="仿宋" w:eastAsia="仿宋" w:hAnsi="仿宋" w:hint="eastAsia"/>
          <w:sz w:val="32"/>
          <w:szCs w:val="32"/>
        </w:rPr>
        <w:t>卤</w:t>
      </w:r>
      <w:r w:rsidR="004B49FE">
        <w:rPr>
          <w:rFonts w:ascii="仿宋" w:eastAsia="仿宋" w:hAnsi="仿宋" w:hint="eastAsia"/>
          <w:sz w:val="32"/>
          <w:szCs w:val="32"/>
        </w:rPr>
        <w:lastRenderedPageBreak/>
        <w:t>素灯</w:t>
      </w:r>
      <w:r w:rsidR="004B49FE" w:rsidRPr="00973F55">
        <w:rPr>
          <w:rFonts w:ascii="仿宋" w:eastAsia="仿宋" w:hAnsi="仿宋" w:hint="eastAsia"/>
          <w:sz w:val="32"/>
          <w:szCs w:val="32"/>
        </w:rPr>
        <w:t>”</w:t>
      </w:r>
      <w:r w:rsidR="00300496">
        <w:rPr>
          <w:rFonts w:ascii="仿宋" w:eastAsia="仿宋" w:hAnsi="仿宋" w:hint="eastAsia"/>
          <w:sz w:val="32"/>
          <w:szCs w:val="32"/>
        </w:rPr>
        <w:t>。</w:t>
      </w:r>
    </w:p>
    <w:p w:rsidR="007C1FC7" w:rsidRPr="00EF6590" w:rsidRDefault="007C1FC7" w:rsidP="00057AA8">
      <w:pPr>
        <w:adjustRightInd w:val="0"/>
        <w:snapToGrid w:val="0"/>
        <w:spacing w:beforeLines="50" w:before="156" w:afterLines="50" w:after="156" w:line="520" w:lineRule="exact"/>
        <w:ind w:firstLineChars="200" w:firstLine="640"/>
        <w:rPr>
          <w:rFonts w:ascii="仿宋" w:eastAsia="仿宋" w:hAnsi="仿宋"/>
          <w:sz w:val="32"/>
          <w:szCs w:val="32"/>
        </w:rPr>
      </w:pPr>
      <w:r w:rsidRPr="00EF6590">
        <w:rPr>
          <w:rFonts w:ascii="仿宋" w:eastAsia="仿宋" w:hAnsi="仿宋"/>
          <w:sz w:val="32"/>
          <w:szCs w:val="32"/>
        </w:rPr>
        <w:t>——</w:t>
      </w:r>
      <w:r w:rsidRPr="00EF6590">
        <w:rPr>
          <w:rFonts w:ascii="仿宋" w:eastAsia="仿宋" w:hAnsi="仿宋" w:hint="eastAsia"/>
          <w:sz w:val="32"/>
          <w:szCs w:val="32"/>
        </w:rPr>
        <w:t>使用形式：分为“可重复使用”</w:t>
      </w:r>
      <w:r w:rsidR="00806129">
        <w:rPr>
          <w:rFonts w:ascii="仿宋" w:eastAsia="仿宋" w:hAnsi="仿宋" w:hint="eastAsia"/>
          <w:sz w:val="32"/>
          <w:szCs w:val="32"/>
        </w:rPr>
        <w:t>、</w:t>
      </w:r>
      <w:r w:rsidRPr="00EF6590">
        <w:rPr>
          <w:rFonts w:ascii="仿宋" w:eastAsia="仿宋" w:hAnsi="仿宋" w:hint="eastAsia"/>
          <w:sz w:val="32"/>
          <w:szCs w:val="32"/>
        </w:rPr>
        <w:t>“一次性使用”</w:t>
      </w:r>
      <w:r w:rsidR="00806129">
        <w:rPr>
          <w:rFonts w:ascii="仿宋" w:eastAsia="仿宋" w:hAnsi="仿宋" w:hint="eastAsia"/>
          <w:sz w:val="32"/>
          <w:szCs w:val="32"/>
        </w:rPr>
        <w:t>和</w:t>
      </w:r>
      <w:r w:rsidR="00806129" w:rsidRPr="00EF6590">
        <w:rPr>
          <w:rFonts w:ascii="仿宋" w:eastAsia="仿宋" w:hAnsi="仿宋" w:hint="eastAsia"/>
          <w:sz w:val="32"/>
          <w:szCs w:val="32"/>
        </w:rPr>
        <w:t>“一次性使用</w:t>
      </w:r>
      <w:r w:rsidR="00806129">
        <w:rPr>
          <w:rFonts w:ascii="仿宋" w:eastAsia="仿宋" w:hAnsi="仿宋" w:hint="eastAsia"/>
          <w:sz w:val="32"/>
          <w:szCs w:val="32"/>
        </w:rPr>
        <w:t>无菌</w:t>
      </w:r>
      <w:r w:rsidR="00806129" w:rsidRPr="00EF6590">
        <w:rPr>
          <w:rFonts w:ascii="仿宋" w:eastAsia="仿宋" w:hAnsi="仿宋" w:hint="eastAsia"/>
          <w:sz w:val="32"/>
          <w:szCs w:val="32"/>
        </w:rPr>
        <w:t>”</w:t>
      </w:r>
      <w:r w:rsidRPr="00EF6590">
        <w:rPr>
          <w:rFonts w:ascii="仿宋" w:eastAsia="仿宋" w:hAnsi="仿宋" w:hint="eastAsia"/>
          <w:sz w:val="32"/>
          <w:szCs w:val="32"/>
        </w:rPr>
        <w:t>。可重复使用医疗器械指处理后可再次使用的医疗器械。一次性使用医疗器械指仅供一次性使用，或在一次医疗操作过程中只能用于一</w:t>
      </w:r>
      <w:r w:rsidRPr="00EF6590">
        <w:rPr>
          <w:rFonts w:ascii="仿宋" w:eastAsia="仿宋" w:hAnsi="仿宋"/>
          <w:sz w:val="32"/>
          <w:szCs w:val="32"/>
        </w:rPr>
        <w:t>例患者的医疗器械</w:t>
      </w:r>
      <w:r w:rsidRPr="00EF6590">
        <w:rPr>
          <w:rFonts w:ascii="仿宋" w:eastAsia="仿宋" w:hAnsi="仿宋" w:hint="eastAsia"/>
          <w:sz w:val="32"/>
          <w:szCs w:val="32"/>
        </w:rPr>
        <w:t>。</w:t>
      </w:r>
    </w:p>
    <w:p w:rsidR="00AB4974" w:rsidRDefault="007C1FC7" w:rsidP="00F14429">
      <w:pPr>
        <w:ind w:firstLineChars="200" w:firstLine="640"/>
        <w:rPr>
          <w:rFonts w:ascii="仿宋" w:eastAsia="仿宋" w:hAnsi="仿宋"/>
          <w:sz w:val="32"/>
          <w:szCs w:val="32"/>
        </w:rPr>
      </w:pPr>
      <w:r w:rsidRPr="00EF6590">
        <w:rPr>
          <w:rFonts w:ascii="仿宋" w:eastAsia="仿宋" w:hAnsi="仿宋"/>
          <w:sz w:val="32"/>
          <w:szCs w:val="32"/>
        </w:rPr>
        <w:t>——</w:t>
      </w:r>
      <w:r w:rsidRPr="00EF6590">
        <w:rPr>
          <w:rFonts w:ascii="仿宋" w:eastAsia="仿宋" w:hAnsi="仿宋" w:hint="eastAsia"/>
          <w:sz w:val="32"/>
          <w:szCs w:val="32"/>
        </w:rPr>
        <w:t>提供形式：分为</w:t>
      </w:r>
      <w:r w:rsidRPr="00EF6590">
        <w:rPr>
          <w:rFonts w:ascii="仿宋" w:eastAsia="仿宋" w:hAnsi="仿宋"/>
          <w:sz w:val="32"/>
          <w:szCs w:val="32"/>
        </w:rPr>
        <w:t>“</w:t>
      </w:r>
      <w:r w:rsidRPr="00EF6590">
        <w:rPr>
          <w:rFonts w:ascii="仿宋" w:eastAsia="仿宋" w:hAnsi="仿宋" w:hint="eastAsia"/>
          <w:sz w:val="32"/>
          <w:szCs w:val="32"/>
        </w:rPr>
        <w:t>无菌</w:t>
      </w:r>
      <w:r w:rsidRPr="00EF6590">
        <w:rPr>
          <w:rFonts w:ascii="仿宋" w:eastAsia="仿宋" w:hAnsi="仿宋"/>
          <w:sz w:val="32"/>
          <w:szCs w:val="32"/>
        </w:rPr>
        <w:t>”</w:t>
      </w:r>
      <w:r w:rsidRPr="00EF6590">
        <w:rPr>
          <w:rFonts w:ascii="仿宋" w:eastAsia="仿宋" w:hAnsi="仿宋" w:hint="eastAsia"/>
          <w:sz w:val="32"/>
          <w:szCs w:val="32"/>
        </w:rPr>
        <w:t>和</w:t>
      </w:r>
      <w:r w:rsidRPr="00EF6590">
        <w:rPr>
          <w:rFonts w:ascii="仿宋" w:eastAsia="仿宋" w:hAnsi="仿宋"/>
          <w:sz w:val="32"/>
          <w:szCs w:val="32"/>
        </w:rPr>
        <w:t>“</w:t>
      </w:r>
      <w:r w:rsidRPr="00EF6590">
        <w:rPr>
          <w:rFonts w:ascii="仿宋" w:eastAsia="仿宋" w:hAnsi="仿宋" w:hint="eastAsia"/>
          <w:sz w:val="32"/>
          <w:szCs w:val="32"/>
        </w:rPr>
        <w:t>非</w:t>
      </w:r>
      <w:r w:rsidRPr="00EF6590">
        <w:rPr>
          <w:rFonts w:ascii="仿宋" w:eastAsia="仿宋" w:hAnsi="仿宋"/>
          <w:sz w:val="32"/>
          <w:szCs w:val="32"/>
        </w:rPr>
        <w:t>无菌”</w:t>
      </w:r>
      <w:r w:rsidRPr="00EF6590">
        <w:rPr>
          <w:rFonts w:ascii="仿宋" w:eastAsia="仿宋" w:hAnsi="仿宋" w:hint="eastAsia"/>
          <w:sz w:val="32"/>
          <w:szCs w:val="32"/>
        </w:rPr>
        <w:t>。无菌医疗</w:t>
      </w:r>
      <w:r w:rsidRPr="00EF6590">
        <w:rPr>
          <w:rFonts w:ascii="仿宋" w:eastAsia="仿宋" w:hAnsi="仿宋"/>
          <w:sz w:val="32"/>
          <w:szCs w:val="32"/>
        </w:rPr>
        <w:t>器械指以无菌形式提供，</w:t>
      </w:r>
      <w:r w:rsidR="00300496" w:rsidRPr="00EF6590">
        <w:rPr>
          <w:rFonts w:ascii="仿宋" w:eastAsia="仿宋" w:hAnsi="仿宋" w:hint="eastAsia"/>
          <w:sz w:val="32"/>
          <w:szCs w:val="32"/>
        </w:rPr>
        <w:t>非</w:t>
      </w:r>
      <w:r w:rsidR="00300496" w:rsidRPr="00EF6590">
        <w:rPr>
          <w:rFonts w:ascii="仿宋" w:eastAsia="仿宋" w:hAnsi="仿宋"/>
          <w:sz w:val="32"/>
          <w:szCs w:val="32"/>
        </w:rPr>
        <w:t>无菌指</w:t>
      </w:r>
      <w:r w:rsidRPr="00EF6590">
        <w:rPr>
          <w:rFonts w:ascii="仿宋" w:eastAsia="仿宋" w:hAnsi="仿宋"/>
          <w:sz w:val="32"/>
          <w:szCs w:val="32"/>
        </w:rPr>
        <w:t>直接使用的医疗器械。</w:t>
      </w:r>
    </w:p>
    <w:p w:rsidR="00545C1F" w:rsidRDefault="00545C1F" w:rsidP="00973F55">
      <w:pPr>
        <w:ind w:firstLineChars="200" w:firstLine="640"/>
        <w:rPr>
          <w:rFonts w:ascii="仿宋" w:eastAsia="仿宋" w:hAnsi="仿宋"/>
          <w:color w:val="000000"/>
          <w:sz w:val="32"/>
          <w:szCs w:val="32"/>
        </w:rPr>
      </w:pPr>
      <w:r w:rsidRPr="005C25E5">
        <w:rPr>
          <w:rFonts w:ascii="仿宋" w:eastAsia="仿宋" w:hAnsi="仿宋"/>
          <w:color w:val="000000"/>
          <w:sz w:val="32"/>
          <w:szCs w:val="32"/>
        </w:rPr>
        <w:t>——</w:t>
      </w:r>
      <w:r>
        <w:rPr>
          <w:rFonts w:ascii="仿宋" w:eastAsia="仿宋" w:hAnsi="仿宋" w:hint="eastAsia"/>
          <w:color w:val="000000"/>
          <w:sz w:val="32"/>
          <w:szCs w:val="32"/>
        </w:rPr>
        <w:t>预期用途</w:t>
      </w:r>
      <w:r w:rsidRPr="005C25E5">
        <w:rPr>
          <w:rFonts w:ascii="仿宋" w:eastAsia="仿宋" w:hAnsi="仿宋" w:hint="eastAsia"/>
          <w:color w:val="000000"/>
          <w:sz w:val="32"/>
          <w:szCs w:val="32"/>
        </w:rPr>
        <w:t>：指产品适用的</w:t>
      </w:r>
      <w:r w:rsidR="00300496" w:rsidRPr="005C25E5">
        <w:rPr>
          <w:rFonts w:ascii="仿宋" w:eastAsia="仿宋" w:hAnsi="仿宋" w:hint="eastAsia"/>
          <w:color w:val="000000"/>
          <w:sz w:val="32"/>
          <w:szCs w:val="32"/>
        </w:rPr>
        <w:t>用途</w:t>
      </w:r>
      <w:r w:rsidRPr="005C25E5">
        <w:rPr>
          <w:rFonts w:ascii="仿宋" w:eastAsia="仿宋" w:hAnsi="仿宋" w:hint="eastAsia"/>
          <w:color w:val="000000"/>
          <w:sz w:val="32"/>
          <w:szCs w:val="32"/>
        </w:rPr>
        <w:t>或</w:t>
      </w:r>
      <w:r w:rsidR="00300496" w:rsidRPr="005C25E5">
        <w:rPr>
          <w:rFonts w:ascii="仿宋" w:eastAsia="仿宋" w:hAnsi="仿宋" w:hint="eastAsia"/>
          <w:color w:val="000000"/>
          <w:sz w:val="32"/>
          <w:szCs w:val="32"/>
        </w:rPr>
        <w:t>临床使用范围</w:t>
      </w:r>
      <w:r w:rsidRPr="005C25E5">
        <w:rPr>
          <w:rFonts w:ascii="仿宋" w:eastAsia="仿宋" w:hAnsi="仿宋" w:hint="eastAsia"/>
          <w:color w:val="000000"/>
          <w:sz w:val="32"/>
          <w:szCs w:val="32"/>
        </w:rPr>
        <w:t>，如</w:t>
      </w:r>
      <w:r w:rsidR="00953885">
        <w:rPr>
          <w:rFonts w:ascii="仿宋" w:eastAsia="仿宋" w:hAnsi="仿宋" w:hint="eastAsia"/>
          <w:color w:val="000000" w:themeColor="text1"/>
          <w:sz w:val="32"/>
          <w:szCs w:val="32"/>
        </w:rPr>
        <w:t>骨科</w:t>
      </w:r>
      <w:r w:rsidR="00953885" w:rsidRPr="00E64521">
        <w:rPr>
          <w:rFonts w:ascii="仿宋" w:eastAsia="仿宋" w:hAnsi="仿宋" w:hint="eastAsia"/>
          <w:color w:val="000000" w:themeColor="text1"/>
          <w:sz w:val="32"/>
          <w:szCs w:val="32"/>
        </w:rPr>
        <w:t>、</w:t>
      </w:r>
      <w:r w:rsidR="00953885">
        <w:rPr>
          <w:rFonts w:ascii="仿宋" w:eastAsia="仿宋" w:hAnsi="仿宋" w:hint="eastAsia"/>
          <w:color w:val="000000" w:themeColor="text1"/>
          <w:sz w:val="32"/>
          <w:szCs w:val="32"/>
        </w:rPr>
        <w:t>脊柱外科</w:t>
      </w:r>
      <w:r w:rsidRPr="005C25E5">
        <w:rPr>
          <w:rFonts w:ascii="仿宋" w:eastAsia="仿宋" w:hAnsi="仿宋" w:hint="eastAsia"/>
          <w:color w:val="000000"/>
          <w:sz w:val="32"/>
          <w:szCs w:val="32"/>
        </w:rPr>
        <w:t>等。</w:t>
      </w:r>
    </w:p>
    <w:p w:rsidR="00270275" w:rsidRPr="00E64521" w:rsidRDefault="00270275" w:rsidP="00270275">
      <w:pPr>
        <w:ind w:firstLineChars="200" w:firstLine="640"/>
        <w:rPr>
          <w:rFonts w:ascii="仿宋" w:eastAsia="仿宋" w:hAnsi="仿宋"/>
          <w:color w:val="000000" w:themeColor="text1"/>
          <w:sz w:val="32"/>
          <w:szCs w:val="32"/>
        </w:rPr>
      </w:pPr>
      <w:r>
        <w:rPr>
          <w:rFonts w:ascii="仿宋" w:eastAsia="仿宋" w:hAnsi="仿宋" w:hint="eastAsia"/>
          <w:sz w:val="32"/>
          <w:szCs w:val="32"/>
        </w:rPr>
        <w:t>——</w:t>
      </w:r>
      <w:r w:rsidRPr="00E64521">
        <w:rPr>
          <w:rFonts w:ascii="仿宋" w:eastAsia="仿宋" w:hAnsi="仿宋" w:hint="eastAsia"/>
          <w:color w:val="000000" w:themeColor="text1"/>
          <w:sz w:val="32"/>
          <w:szCs w:val="32"/>
        </w:rPr>
        <w:t>使用部位：指产品</w:t>
      </w:r>
      <w:r w:rsidRPr="00FD18FE">
        <w:rPr>
          <w:rFonts w:ascii="仿宋" w:eastAsia="仿宋" w:hAnsi="仿宋" w:hint="eastAsia"/>
          <w:sz w:val="32"/>
          <w:szCs w:val="32"/>
        </w:rPr>
        <w:t>在人体的作用部位。</w:t>
      </w:r>
      <w:r w:rsidRPr="00E64521">
        <w:rPr>
          <w:rFonts w:ascii="仿宋" w:eastAsia="仿宋" w:hAnsi="仿宋" w:hint="eastAsia"/>
          <w:color w:val="000000" w:themeColor="text1"/>
          <w:sz w:val="32"/>
          <w:szCs w:val="32"/>
        </w:rPr>
        <w:t>例如：关节、鼻窦、宫腔等。</w:t>
      </w:r>
    </w:p>
    <w:p w:rsidR="00131B62" w:rsidRPr="006A03D3"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131B62" w:rsidRPr="006A03D3">
        <w:rPr>
          <w:rFonts w:ascii="黑体" w:eastAsia="黑体" w:hAnsi="黑体" w:cs="Times New Roman" w:hint="eastAsia"/>
          <w:b/>
          <w:kern w:val="2"/>
          <w:sz w:val="32"/>
          <w:szCs w:val="32"/>
        </w:rPr>
        <w:t>特征词的缺省</w:t>
      </w:r>
    </w:p>
    <w:p w:rsidR="00065743" w:rsidRPr="006A03D3" w:rsidRDefault="00065743" w:rsidP="00EB1223">
      <w:pPr>
        <w:ind w:firstLine="640"/>
        <w:rPr>
          <w:rFonts w:ascii="仿宋" w:eastAsia="仿宋" w:hAnsi="仿宋"/>
          <w:color w:val="000000"/>
          <w:sz w:val="32"/>
          <w:szCs w:val="32"/>
        </w:rPr>
      </w:pPr>
      <w:r w:rsidRPr="006A03D3">
        <w:rPr>
          <w:rFonts w:ascii="仿宋" w:eastAsia="仿宋" w:hAnsi="仿宋" w:hint="eastAsia"/>
          <w:sz w:val="32"/>
          <w:szCs w:val="32"/>
        </w:rPr>
        <w:t>术语表中某一</w:t>
      </w:r>
      <w:proofErr w:type="gramStart"/>
      <w:r w:rsidRPr="006A03D3">
        <w:rPr>
          <w:rFonts w:ascii="仿宋" w:eastAsia="仿宋" w:hAnsi="仿宋" w:hint="eastAsia"/>
          <w:sz w:val="32"/>
          <w:szCs w:val="32"/>
        </w:rPr>
        <w:t>特征词项下</w:t>
      </w:r>
      <w:proofErr w:type="gramEnd"/>
      <w:r w:rsidRPr="006A03D3">
        <w:rPr>
          <w:rFonts w:ascii="仿宋" w:eastAsia="仿宋" w:hAnsi="仿宋" w:hint="eastAsia"/>
          <w:sz w:val="32"/>
          <w:szCs w:val="32"/>
        </w:rPr>
        <w:t>的惯常使用或公认的某一特性可设置为“缺省”，在通用名称中不做体现，以遵从惯例或方便表达的处理方式。</w:t>
      </w:r>
    </w:p>
    <w:p w:rsidR="00E01BFA" w:rsidRDefault="00E85658" w:rsidP="00E01BFA">
      <w:pPr>
        <w:ind w:firstLineChars="200" w:firstLine="640"/>
        <w:rPr>
          <w:rFonts w:ascii="仿宋" w:eastAsia="仿宋" w:hAnsi="仿宋"/>
          <w:sz w:val="32"/>
          <w:szCs w:val="32"/>
        </w:rPr>
      </w:pPr>
      <w:r w:rsidRPr="006A03D3">
        <w:rPr>
          <w:rFonts w:ascii="仿宋" w:eastAsia="仿宋" w:hAnsi="仿宋" w:hint="eastAsia"/>
          <w:color w:val="000000"/>
          <w:sz w:val="32"/>
          <w:szCs w:val="32"/>
        </w:rPr>
        <w:t>如</w:t>
      </w:r>
      <w:r w:rsidR="00820640">
        <w:rPr>
          <w:rFonts w:ascii="仿宋" w:eastAsia="仿宋" w:hAnsi="仿宋" w:hint="eastAsia"/>
          <w:color w:val="000000"/>
          <w:sz w:val="32"/>
          <w:szCs w:val="32"/>
        </w:rPr>
        <w:t>医用光纤</w:t>
      </w:r>
      <w:r w:rsidR="00131B62" w:rsidRPr="006A03D3">
        <w:rPr>
          <w:rFonts w:ascii="仿宋" w:eastAsia="仿宋" w:hAnsi="仿宋" w:hint="eastAsia"/>
          <w:color w:val="000000"/>
          <w:sz w:val="32"/>
          <w:szCs w:val="32"/>
        </w:rPr>
        <w:t>有“一次性使用”和“可重复使用”两种，因此，“可重复使用”这一</w:t>
      </w:r>
      <w:proofErr w:type="gramStart"/>
      <w:r w:rsidR="00131B62" w:rsidRPr="006A03D3">
        <w:rPr>
          <w:rFonts w:ascii="仿宋" w:eastAsia="仿宋" w:hAnsi="仿宋" w:hint="eastAsia"/>
          <w:color w:val="000000"/>
          <w:sz w:val="32"/>
          <w:szCs w:val="32"/>
        </w:rPr>
        <w:t>特征词可缺省</w:t>
      </w:r>
      <w:proofErr w:type="gramEnd"/>
      <w:r w:rsidR="00131B62" w:rsidRPr="006A03D3">
        <w:rPr>
          <w:rFonts w:ascii="仿宋" w:eastAsia="仿宋" w:hAnsi="仿宋" w:hint="eastAsia"/>
          <w:color w:val="000000"/>
          <w:sz w:val="32"/>
          <w:szCs w:val="32"/>
        </w:rPr>
        <w:t>，仅体现“一次性使用”的情况。</w:t>
      </w:r>
    </w:p>
    <w:p w:rsidR="009D1742" w:rsidRPr="006A03D3"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9D1742" w:rsidRPr="006A03D3">
        <w:rPr>
          <w:rFonts w:ascii="黑体" w:eastAsia="黑体" w:hAnsi="黑体" w:cs="Times New Roman" w:hint="eastAsia"/>
          <w:b/>
          <w:kern w:val="2"/>
          <w:sz w:val="32"/>
          <w:szCs w:val="32"/>
        </w:rPr>
        <w:t>通用名称的</w:t>
      </w:r>
      <w:r w:rsidR="00B1253E" w:rsidRPr="006A03D3">
        <w:rPr>
          <w:rFonts w:ascii="黑体" w:eastAsia="黑体" w:hAnsi="黑体" w:cs="Times New Roman" w:hint="eastAsia"/>
          <w:b/>
          <w:kern w:val="2"/>
          <w:sz w:val="32"/>
          <w:szCs w:val="32"/>
        </w:rPr>
        <w:t>确</w:t>
      </w:r>
      <w:r w:rsidR="009D1742" w:rsidRPr="006A03D3">
        <w:rPr>
          <w:rFonts w:ascii="黑体" w:eastAsia="黑体" w:hAnsi="黑体" w:cs="Times New Roman" w:hint="eastAsia"/>
          <w:b/>
          <w:kern w:val="2"/>
          <w:sz w:val="32"/>
          <w:szCs w:val="32"/>
        </w:rPr>
        <w:t>定</w:t>
      </w:r>
      <w:r w:rsidR="00B1253E" w:rsidRPr="006A03D3">
        <w:rPr>
          <w:rFonts w:ascii="黑体" w:eastAsia="黑体" w:hAnsi="黑体" w:cs="Times New Roman" w:hint="eastAsia"/>
          <w:b/>
          <w:kern w:val="2"/>
          <w:sz w:val="32"/>
          <w:szCs w:val="32"/>
        </w:rPr>
        <w:t>原则</w:t>
      </w:r>
    </w:p>
    <w:p w:rsidR="0054219F"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lastRenderedPageBreak/>
        <w:t>（一）</w:t>
      </w:r>
      <w:r w:rsidR="00E779A7" w:rsidRPr="006A03D3">
        <w:rPr>
          <w:rFonts w:ascii="黑体" w:eastAsia="黑体" w:hAnsi="黑体" w:cs="Times New Roman"/>
          <w:b/>
          <w:kern w:val="2"/>
          <w:sz w:val="32"/>
          <w:szCs w:val="32"/>
        </w:rPr>
        <w:t>通用名称组成</w:t>
      </w:r>
      <w:r w:rsidR="002A04C7" w:rsidRPr="006A03D3">
        <w:rPr>
          <w:rFonts w:ascii="黑体" w:eastAsia="黑体" w:hAnsi="黑体" w:cs="Times New Roman" w:hint="eastAsia"/>
          <w:b/>
          <w:kern w:val="2"/>
          <w:sz w:val="32"/>
          <w:szCs w:val="32"/>
        </w:rPr>
        <w:t>结构</w:t>
      </w:r>
    </w:p>
    <w:p w:rsidR="00E779A7" w:rsidRPr="006A03D3" w:rsidRDefault="00135633" w:rsidP="00EB1223">
      <w:pPr>
        <w:tabs>
          <w:tab w:val="left" w:pos="2650"/>
        </w:tabs>
        <w:ind w:firstLineChars="200" w:firstLine="640"/>
        <w:rPr>
          <w:rFonts w:ascii="仿宋" w:eastAsia="仿宋" w:hAnsi="仿宋"/>
          <w:sz w:val="32"/>
          <w:szCs w:val="32"/>
        </w:rPr>
      </w:pPr>
      <w:r>
        <w:rPr>
          <w:rFonts w:ascii="仿宋" w:eastAsia="仿宋" w:hAnsi="仿宋" w:hint="eastAsia"/>
          <w:sz w:val="32"/>
          <w:szCs w:val="32"/>
        </w:rPr>
        <w:t>通常情况下，</w:t>
      </w:r>
      <w:r w:rsidR="00820640">
        <w:rPr>
          <w:rFonts w:ascii="仿宋" w:eastAsia="仿宋" w:hAnsi="仿宋" w:hint="eastAsia"/>
          <w:color w:val="000000"/>
          <w:sz w:val="32"/>
          <w:szCs w:val="32"/>
        </w:rPr>
        <w:t>有源手术产品</w:t>
      </w:r>
      <w:r w:rsidR="00820640" w:rsidRPr="006A03D3">
        <w:rPr>
          <w:rFonts w:ascii="仿宋" w:eastAsia="仿宋" w:hAnsi="仿宋" w:hint="eastAsia"/>
          <w:sz w:val="32"/>
          <w:szCs w:val="32"/>
        </w:rPr>
        <w:t>器械</w:t>
      </w:r>
      <w:r w:rsidR="009D1742" w:rsidRPr="006A03D3">
        <w:rPr>
          <w:rFonts w:ascii="仿宋" w:eastAsia="仿宋" w:hAnsi="仿宋" w:hint="eastAsia"/>
          <w:sz w:val="32"/>
          <w:szCs w:val="32"/>
        </w:rPr>
        <w:t>通用名称</w:t>
      </w:r>
      <w:r w:rsidR="00E779A7" w:rsidRPr="006A03D3">
        <w:rPr>
          <w:rFonts w:ascii="仿宋" w:eastAsia="仿宋" w:hAnsi="仿宋" w:hint="eastAsia"/>
          <w:sz w:val="32"/>
          <w:szCs w:val="32"/>
        </w:rPr>
        <w:t>按“特征词</w:t>
      </w:r>
      <w:r w:rsidR="00E779A7" w:rsidRPr="006A03D3">
        <w:rPr>
          <w:rFonts w:ascii="仿宋" w:eastAsia="仿宋" w:hAnsi="仿宋"/>
          <w:sz w:val="32"/>
          <w:szCs w:val="32"/>
        </w:rPr>
        <w:t>1</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2</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3</w:t>
      </w:r>
      <w:r w:rsidR="00E779A7" w:rsidRPr="006A03D3">
        <w:rPr>
          <w:rFonts w:ascii="仿宋" w:eastAsia="仿宋" w:hAnsi="仿宋" w:hint="eastAsia"/>
          <w:sz w:val="32"/>
          <w:szCs w:val="32"/>
        </w:rPr>
        <w:t>（如有）</w:t>
      </w:r>
      <w:r w:rsidR="00AE51A6" w:rsidRPr="006A03D3">
        <w:rPr>
          <w:rFonts w:ascii="仿宋" w:eastAsia="仿宋" w:hAnsi="仿宋"/>
          <w:sz w:val="32"/>
          <w:szCs w:val="32"/>
        </w:rPr>
        <w:t>+</w:t>
      </w:r>
      <w:r w:rsidR="00E779A7" w:rsidRPr="006A03D3">
        <w:rPr>
          <w:rFonts w:ascii="仿宋" w:eastAsia="仿宋" w:hAnsi="仿宋" w:hint="eastAsia"/>
          <w:sz w:val="32"/>
          <w:szCs w:val="32"/>
        </w:rPr>
        <w:t>核心词”结构编制。</w:t>
      </w:r>
    </w:p>
    <w:p w:rsidR="00E779A7" w:rsidRPr="006A03D3"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9D1742" w:rsidRPr="006A03D3">
        <w:rPr>
          <w:rFonts w:ascii="黑体" w:eastAsia="黑体" w:hAnsi="黑体" w:cs="Times New Roman" w:hint="eastAsia"/>
          <w:b/>
          <w:kern w:val="2"/>
          <w:sz w:val="32"/>
          <w:szCs w:val="32"/>
        </w:rPr>
        <w:t>核心词和特征词</w:t>
      </w:r>
      <w:r w:rsidR="00E779A7" w:rsidRPr="006A03D3">
        <w:rPr>
          <w:rFonts w:ascii="黑体" w:eastAsia="黑体" w:hAnsi="黑体" w:cs="Times New Roman" w:hint="eastAsia"/>
          <w:b/>
          <w:kern w:val="2"/>
          <w:sz w:val="32"/>
          <w:szCs w:val="32"/>
        </w:rPr>
        <w:t>选取原则</w:t>
      </w:r>
    </w:p>
    <w:p w:rsidR="00BD1215" w:rsidRPr="006A03D3" w:rsidRDefault="00E779A7"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核心词和特征词</w:t>
      </w:r>
      <w:r w:rsidR="009D1742" w:rsidRPr="006A03D3">
        <w:rPr>
          <w:rFonts w:ascii="仿宋" w:eastAsia="仿宋" w:hAnsi="仿宋" w:hint="eastAsia"/>
          <w:sz w:val="32"/>
          <w:szCs w:val="32"/>
        </w:rPr>
        <w:t>应根据产品真实属性和特征，</w:t>
      </w:r>
      <w:r w:rsidR="00D42D63" w:rsidRPr="006A03D3">
        <w:rPr>
          <w:rFonts w:ascii="仿宋" w:eastAsia="仿宋" w:hAnsi="仿宋" w:hint="eastAsia"/>
          <w:sz w:val="32"/>
          <w:szCs w:val="32"/>
        </w:rPr>
        <w:t>优先</w:t>
      </w:r>
      <w:r w:rsidR="009D1742" w:rsidRPr="006A03D3">
        <w:rPr>
          <w:rFonts w:ascii="仿宋" w:eastAsia="仿宋" w:hAnsi="仿宋" w:hint="eastAsia"/>
          <w:sz w:val="32"/>
          <w:szCs w:val="32"/>
        </w:rPr>
        <w:t>在术语表中选择。</w:t>
      </w:r>
      <w:r w:rsidR="00B66FD8" w:rsidRPr="006A03D3">
        <w:rPr>
          <w:rFonts w:ascii="仿宋" w:eastAsia="仿宋" w:hAnsi="仿宋" w:hint="eastAsia"/>
          <w:sz w:val="32"/>
          <w:szCs w:val="32"/>
        </w:rPr>
        <w:t>对于</w:t>
      </w:r>
      <w:r w:rsidR="003C6627" w:rsidRPr="006A03D3">
        <w:rPr>
          <w:rFonts w:ascii="仿宋" w:eastAsia="仿宋" w:hAnsi="仿宋" w:hint="eastAsia"/>
          <w:sz w:val="32"/>
          <w:szCs w:val="32"/>
        </w:rPr>
        <w:t>术语表</w:t>
      </w:r>
      <w:r w:rsidR="00B66FD8" w:rsidRPr="006A03D3">
        <w:rPr>
          <w:rFonts w:ascii="仿宋" w:eastAsia="仿宋" w:hAnsi="仿宋" w:hint="eastAsia"/>
          <w:sz w:val="32"/>
          <w:szCs w:val="32"/>
        </w:rPr>
        <w:t>未能包含的，新产品或原有产品有新的特征项需要体现，或者需在某一特征项下加入新术语，</w:t>
      </w:r>
      <w:r w:rsidR="00E01BFA" w:rsidRPr="00CF29D7">
        <w:rPr>
          <w:rFonts w:ascii="仿宋" w:eastAsia="仿宋" w:hAnsi="仿宋" w:hint="eastAsia"/>
          <w:sz w:val="32"/>
          <w:szCs w:val="32"/>
        </w:rPr>
        <w:t>可</w:t>
      </w:r>
      <w:r w:rsidR="00E01BFA">
        <w:rPr>
          <w:rFonts w:ascii="仿宋" w:eastAsia="仿宋" w:hAnsi="仿宋" w:hint="eastAsia"/>
          <w:sz w:val="32"/>
          <w:szCs w:val="32"/>
        </w:rPr>
        <w:t>对术语</w:t>
      </w:r>
      <w:r w:rsidR="00E0380A">
        <w:rPr>
          <w:rFonts w:ascii="仿宋" w:eastAsia="仿宋" w:hAnsi="仿宋" w:hint="eastAsia"/>
          <w:sz w:val="32"/>
          <w:szCs w:val="32"/>
        </w:rPr>
        <w:t>集</w:t>
      </w:r>
      <w:r w:rsidR="00E01BFA">
        <w:rPr>
          <w:rFonts w:ascii="仿宋" w:eastAsia="仿宋" w:hAnsi="仿宋" w:hint="eastAsia"/>
          <w:sz w:val="32"/>
          <w:szCs w:val="32"/>
        </w:rPr>
        <w:t>进行</w:t>
      </w:r>
      <w:r w:rsidR="00F01F10">
        <w:rPr>
          <w:rFonts w:ascii="仿宋" w:eastAsia="仿宋" w:hAnsi="仿宋" w:hint="eastAsia"/>
          <w:sz w:val="32"/>
          <w:szCs w:val="32"/>
        </w:rPr>
        <w:t>补充</w:t>
      </w:r>
      <w:r w:rsidR="00F01F10" w:rsidRPr="00CF29D7">
        <w:rPr>
          <w:rFonts w:ascii="仿宋" w:eastAsia="仿宋" w:hAnsi="仿宋" w:hint="eastAsia"/>
          <w:sz w:val="32"/>
          <w:szCs w:val="32"/>
        </w:rPr>
        <w:t>或调整</w:t>
      </w:r>
      <w:r w:rsidR="00B66FD8" w:rsidRPr="006A03D3">
        <w:rPr>
          <w:rFonts w:ascii="仿宋" w:eastAsia="仿宋" w:hAnsi="仿宋" w:hint="eastAsia"/>
          <w:sz w:val="32"/>
          <w:szCs w:val="32"/>
        </w:rPr>
        <w:t>。</w:t>
      </w:r>
    </w:p>
    <w:p w:rsidR="00BD1215" w:rsidRPr="006A03D3" w:rsidRDefault="009D1742" w:rsidP="00EB1223">
      <w:pPr>
        <w:tabs>
          <w:tab w:val="left" w:pos="2650"/>
        </w:tabs>
        <w:ind w:firstLine="645"/>
        <w:rPr>
          <w:rFonts w:ascii="仿宋" w:eastAsia="仿宋" w:hAnsi="仿宋"/>
          <w:sz w:val="32"/>
          <w:szCs w:val="32"/>
        </w:rPr>
      </w:pPr>
      <w:r w:rsidRPr="006A03D3">
        <w:rPr>
          <w:rFonts w:ascii="仿宋" w:eastAsia="仿宋" w:hAnsi="仿宋" w:hint="eastAsia"/>
          <w:sz w:val="32"/>
          <w:szCs w:val="32"/>
        </w:rPr>
        <w:t>核心词应在该类别项下选择最</w:t>
      </w:r>
      <w:r w:rsidR="00E779A7" w:rsidRPr="006A03D3">
        <w:rPr>
          <w:rFonts w:ascii="仿宋" w:eastAsia="仿宋" w:hAnsi="仿宋" w:hint="eastAsia"/>
          <w:sz w:val="32"/>
          <w:szCs w:val="32"/>
        </w:rPr>
        <w:t>适合</w:t>
      </w:r>
      <w:r w:rsidRPr="006A03D3">
        <w:rPr>
          <w:rFonts w:ascii="仿宋" w:eastAsia="仿宋" w:hAnsi="仿宋" w:hint="eastAsia"/>
          <w:sz w:val="32"/>
          <w:szCs w:val="32"/>
        </w:rPr>
        <w:t>产品</w:t>
      </w:r>
      <w:r w:rsidR="00E779A7" w:rsidRPr="006A03D3">
        <w:rPr>
          <w:rFonts w:ascii="仿宋" w:eastAsia="仿宋" w:hAnsi="仿宋" w:hint="eastAsia"/>
          <w:sz w:val="32"/>
          <w:szCs w:val="32"/>
        </w:rPr>
        <w:t>属</w:t>
      </w:r>
      <w:r w:rsidRPr="006A03D3">
        <w:rPr>
          <w:rFonts w:ascii="仿宋" w:eastAsia="仿宋" w:hAnsi="仿宋" w:hint="eastAsia"/>
          <w:sz w:val="32"/>
          <w:szCs w:val="32"/>
        </w:rPr>
        <w:t>性的核心词</w:t>
      </w:r>
      <w:r w:rsidR="00142990" w:rsidRPr="006A03D3">
        <w:rPr>
          <w:rFonts w:ascii="仿宋" w:eastAsia="仿宋" w:hAnsi="仿宋" w:hint="eastAsia"/>
          <w:sz w:val="32"/>
          <w:szCs w:val="32"/>
        </w:rPr>
        <w:t>，</w:t>
      </w:r>
      <w:r w:rsidR="00BD1215" w:rsidRPr="006A03D3">
        <w:rPr>
          <w:rFonts w:ascii="仿宋" w:eastAsia="仿宋" w:hAnsi="仿宋" w:hint="eastAsia"/>
          <w:sz w:val="32"/>
          <w:szCs w:val="32"/>
        </w:rPr>
        <w:t>核心词不可缺省。</w:t>
      </w:r>
    </w:p>
    <w:p w:rsidR="00135633" w:rsidRDefault="00135633" w:rsidP="00135633">
      <w:pPr>
        <w:tabs>
          <w:tab w:val="left" w:pos="2650"/>
        </w:tabs>
        <w:ind w:firstLine="645"/>
        <w:rPr>
          <w:rFonts w:ascii="宋体" w:hAnsi="宋体"/>
          <w:sz w:val="32"/>
          <w:szCs w:val="32"/>
        </w:rPr>
      </w:pPr>
      <w:r>
        <w:rPr>
          <w:rFonts w:ascii="仿宋" w:eastAsia="仿宋" w:hAnsi="仿宋" w:hint="eastAsia"/>
          <w:sz w:val="32"/>
          <w:szCs w:val="32"/>
        </w:rPr>
        <w:t>特征词则应按照产品相关特征，依次在术语表中每个</w:t>
      </w:r>
      <w:proofErr w:type="gramStart"/>
      <w:r>
        <w:rPr>
          <w:rFonts w:ascii="仿宋" w:eastAsia="仿宋" w:hAnsi="仿宋" w:hint="eastAsia"/>
          <w:sz w:val="32"/>
          <w:szCs w:val="32"/>
        </w:rPr>
        <w:t>特征词项下</w:t>
      </w:r>
      <w:proofErr w:type="gramEnd"/>
      <w:r>
        <w:rPr>
          <w:rFonts w:ascii="仿宋" w:eastAsia="仿宋" w:hAnsi="仿宋" w:hint="eastAsia"/>
          <w:sz w:val="32"/>
          <w:szCs w:val="32"/>
        </w:rPr>
        <w:t>选择一个与之吻合的术语。</w:t>
      </w:r>
    </w:p>
    <w:p w:rsidR="006F0273" w:rsidRPr="00DF6095" w:rsidRDefault="006A03D3"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四、</w:t>
      </w:r>
      <w:r w:rsidR="00866DBF" w:rsidRPr="006A03D3">
        <w:rPr>
          <w:rFonts w:ascii="黑体" w:eastAsia="黑体" w:hAnsi="黑体" w:cs="Times New Roman" w:hint="eastAsia"/>
          <w:b/>
          <w:kern w:val="2"/>
          <w:sz w:val="32"/>
          <w:szCs w:val="32"/>
        </w:rPr>
        <w:t>命名</w:t>
      </w:r>
      <w:r w:rsidR="009D1742" w:rsidRPr="006A03D3">
        <w:rPr>
          <w:rFonts w:ascii="黑体" w:eastAsia="黑体" w:hAnsi="黑体" w:cs="Times New Roman" w:hint="eastAsia"/>
          <w:b/>
          <w:kern w:val="2"/>
          <w:sz w:val="32"/>
          <w:szCs w:val="32"/>
        </w:rPr>
        <w:t>术语</w:t>
      </w:r>
      <w:r w:rsidR="008733F1" w:rsidRPr="006A03D3">
        <w:rPr>
          <w:rFonts w:ascii="黑体" w:eastAsia="黑体" w:hAnsi="黑体" w:cs="Times New Roman" w:hint="eastAsia"/>
          <w:b/>
          <w:kern w:val="2"/>
          <w:sz w:val="32"/>
          <w:szCs w:val="32"/>
        </w:rPr>
        <w:t>表</w:t>
      </w:r>
      <w:r w:rsidR="006F0273">
        <w:rPr>
          <w:rFonts w:ascii="黑体" w:eastAsia="黑体" w:hAnsi="黑体"/>
          <w:sz w:val="32"/>
          <w:szCs w:val="32"/>
        </w:rPr>
        <w:tab/>
      </w:r>
    </w:p>
    <w:p w:rsidR="00DF6095" w:rsidRPr="00E068BB" w:rsidRDefault="00BF2410" w:rsidP="00E068BB">
      <w:pPr>
        <w:tabs>
          <w:tab w:val="left" w:pos="2650"/>
        </w:tabs>
        <w:ind w:firstLine="645"/>
        <w:rPr>
          <w:rFonts w:ascii="仿宋" w:eastAsia="仿宋" w:hAnsi="仿宋"/>
          <w:sz w:val="32"/>
          <w:szCs w:val="32"/>
        </w:rPr>
      </w:pPr>
      <w:r>
        <w:rPr>
          <w:rFonts w:ascii="仿宋" w:eastAsia="仿宋" w:hAnsi="仿宋" w:hint="eastAsia"/>
          <w:sz w:val="32"/>
          <w:szCs w:val="32"/>
        </w:rPr>
        <w:t>在</w:t>
      </w:r>
      <w:r w:rsidR="00DF6095" w:rsidRPr="00E068BB">
        <w:rPr>
          <w:rFonts w:ascii="仿宋" w:eastAsia="仿宋" w:hAnsi="仿宋" w:hint="eastAsia"/>
          <w:sz w:val="32"/>
          <w:szCs w:val="32"/>
        </w:rPr>
        <w:t>表1</w:t>
      </w:r>
      <w:r>
        <w:rPr>
          <w:rFonts w:ascii="仿宋" w:eastAsia="仿宋" w:hAnsi="仿宋" w:hint="eastAsia"/>
          <w:sz w:val="32"/>
          <w:szCs w:val="32"/>
        </w:rPr>
        <w:t>到表</w:t>
      </w:r>
      <w:r w:rsidR="00E64521">
        <w:rPr>
          <w:rFonts w:ascii="仿宋" w:eastAsia="仿宋" w:hAnsi="仿宋" w:hint="eastAsia"/>
          <w:sz w:val="32"/>
          <w:szCs w:val="32"/>
        </w:rPr>
        <w:t>10</w:t>
      </w:r>
      <w:r>
        <w:rPr>
          <w:rFonts w:ascii="仿宋" w:eastAsia="仿宋" w:hAnsi="仿宋" w:hint="eastAsia"/>
          <w:sz w:val="32"/>
          <w:szCs w:val="32"/>
        </w:rPr>
        <w:t>中，</w:t>
      </w:r>
      <w:r w:rsidR="00DF6095" w:rsidRPr="00E068BB">
        <w:rPr>
          <w:rFonts w:ascii="仿宋" w:eastAsia="仿宋" w:hAnsi="仿宋" w:hint="eastAsia"/>
          <w:sz w:val="32"/>
          <w:szCs w:val="32"/>
        </w:rPr>
        <w:t>列举了</w:t>
      </w:r>
      <w:r w:rsidR="00820640">
        <w:rPr>
          <w:rFonts w:ascii="仿宋" w:eastAsia="仿宋" w:hAnsi="仿宋" w:hint="eastAsia"/>
          <w:sz w:val="32"/>
          <w:szCs w:val="32"/>
        </w:rPr>
        <w:t>有源手术</w:t>
      </w:r>
      <w:r w:rsidR="00DF6095" w:rsidRPr="00E068BB">
        <w:rPr>
          <w:rFonts w:ascii="仿宋" w:eastAsia="仿宋" w:hAnsi="仿宋" w:hint="eastAsia"/>
          <w:sz w:val="32"/>
          <w:szCs w:val="32"/>
        </w:rPr>
        <w:t>器械</w:t>
      </w:r>
      <w:r w:rsidR="00AC669D">
        <w:rPr>
          <w:rFonts w:ascii="仿宋" w:eastAsia="仿宋" w:hAnsi="仿宋" w:hint="eastAsia"/>
          <w:sz w:val="32"/>
          <w:szCs w:val="32"/>
        </w:rPr>
        <w:t>领域典型产品</w:t>
      </w:r>
      <w:r w:rsidR="00AC669D" w:rsidRPr="00E068BB">
        <w:rPr>
          <w:rFonts w:ascii="仿宋" w:eastAsia="仿宋" w:hAnsi="仿宋" w:hint="eastAsia"/>
          <w:sz w:val="32"/>
          <w:szCs w:val="32"/>
        </w:rPr>
        <w:t>的</w:t>
      </w:r>
      <w:r w:rsidR="00DF6095" w:rsidRPr="00E068BB">
        <w:rPr>
          <w:rFonts w:ascii="仿宋" w:eastAsia="仿宋" w:hAnsi="仿宋" w:hint="eastAsia"/>
          <w:sz w:val="32"/>
          <w:szCs w:val="32"/>
        </w:rPr>
        <w:t>核心词和特征词</w:t>
      </w:r>
      <w:r>
        <w:rPr>
          <w:rFonts w:ascii="仿宋" w:eastAsia="仿宋" w:hAnsi="仿宋" w:hint="eastAsia"/>
          <w:sz w:val="32"/>
          <w:szCs w:val="32"/>
        </w:rPr>
        <w:t>的可选术语</w:t>
      </w:r>
      <w:r w:rsidR="00DF6095" w:rsidRPr="00E068BB">
        <w:rPr>
          <w:rFonts w:ascii="仿宋" w:eastAsia="仿宋" w:hAnsi="仿宋" w:hint="eastAsia"/>
          <w:sz w:val="32"/>
          <w:szCs w:val="32"/>
        </w:rPr>
        <w:t>。</w:t>
      </w:r>
    </w:p>
    <w:p w:rsidR="00E64521" w:rsidRPr="009A4173" w:rsidRDefault="00E64521" w:rsidP="00E64521">
      <w:pPr>
        <w:jc w:val="center"/>
        <w:rPr>
          <w:rFonts w:ascii="黑体" w:eastAsia="黑体" w:hAnsi="黑体"/>
          <w:sz w:val="32"/>
          <w:szCs w:val="32"/>
        </w:rPr>
      </w:pPr>
      <w:r w:rsidRPr="00BF2410">
        <w:rPr>
          <w:rFonts w:ascii="黑体" w:eastAsia="黑体" w:hAnsi="黑体" w:hint="eastAsia"/>
          <w:sz w:val="32"/>
          <w:szCs w:val="32"/>
        </w:rPr>
        <w:t>表1</w:t>
      </w:r>
      <w:r>
        <w:rPr>
          <w:rFonts w:ascii="黑体" w:eastAsia="黑体" w:hAnsi="黑体" w:hint="eastAsia"/>
          <w:sz w:val="32"/>
          <w:szCs w:val="32"/>
        </w:rPr>
        <w:t>.超声手术设备</w:t>
      </w:r>
      <w:r w:rsidR="00006763">
        <w:rPr>
          <w:rFonts w:ascii="黑体" w:eastAsia="黑体" w:hAnsi="黑体" w:hint="eastAsia"/>
          <w:sz w:val="32"/>
          <w:szCs w:val="32"/>
        </w:rPr>
        <w:t>及附件</w:t>
      </w:r>
    </w:p>
    <w:tbl>
      <w:tblPr>
        <w:tblW w:w="8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9"/>
        <w:gridCol w:w="1400"/>
        <w:gridCol w:w="1222"/>
        <w:gridCol w:w="1489"/>
        <w:gridCol w:w="3953"/>
      </w:tblGrid>
      <w:tr w:rsidR="00B35944" w:rsidRPr="00B35944" w:rsidTr="00FF0CAE">
        <w:trPr>
          <w:trHeight w:val="364"/>
          <w:jc w:val="center"/>
        </w:trPr>
        <w:tc>
          <w:tcPr>
            <w:tcW w:w="639" w:type="dxa"/>
          </w:tcPr>
          <w:p w:rsidR="00B35944" w:rsidRPr="00BE31C8" w:rsidRDefault="00B35944" w:rsidP="00B35944">
            <w:pPr>
              <w:widowControl/>
              <w:jc w:val="center"/>
              <w:rPr>
                <w:rFonts w:ascii="宋体" w:hAnsi="宋体" w:cs="宋体"/>
                <w:b/>
                <w:bCs/>
                <w:color w:val="000000"/>
                <w:kern w:val="0"/>
                <w:szCs w:val="21"/>
              </w:rPr>
            </w:pPr>
            <w:r w:rsidRPr="00BE31C8">
              <w:rPr>
                <w:rFonts w:ascii="宋体" w:hAnsi="宋体" w:cs="宋体"/>
                <w:b/>
                <w:bCs/>
                <w:color w:val="000000"/>
                <w:kern w:val="0"/>
                <w:szCs w:val="21"/>
              </w:rPr>
              <w:t>序号</w:t>
            </w:r>
          </w:p>
        </w:tc>
        <w:tc>
          <w:tcPr>
            <w:tcW w:w="1400" w:type="dxa"/>
          </w:tcPr>
          <w:p w:rsidR="00B35944" w:rsidRPr="00BE31C8" w:rsidRDefault="00B35944" w:rsidP="00B35944">
            <w:pPr>
              <w:widowControl/>
              <w:jc w:val="center"/>
              <w:rPr>
                <w:rFonts w:ascii="宋体" w:hAnsi="宋体" w:cs="宋体"/>
                <w:b/>
                <w:bCs/>
                <w:color w:val="000000"/>
                <w:kern w:val="0"/>
                <w:szCs w:val="21"/>
              </w:rPr>
            </w:pPr>
            <w:r w:rsidRPr="00BE31C8">
              <w:rPr>
                <w:rFonts w:ascii="宋体" w:hAnsi="宋体" w:cs="宋体"/>
                <w:b/>
                <w:bCs/>
                <w:color w:val="000000"/>
                <w:kern w:val="0"/>
                <w:szCs w:val="21"/>
              </w:rPr>
              <w:t>产品类别</w:t>
            </w:r>
          </w:p>
        </w:tc>
        <w:tc>
          <w:tcPr>
            <w:tcW w:w="1222" w:type="dxa"/>
            <w:vAlign w:val="center"/>
          </w:tcPr>
          <w:p w:rsidR="00B35944" w:rsidRPr="00BE31C8" w:rsidRDefault="00A31A14" w:rsidP="00B35944">
            <w:pPr>
              <w:widowControl/>
              <w:jc w:val="center"/>
              <w:rPr>
                <w:rFonts w:ascii="宋体" w:hAnsi="宋体" w:cs="宋体"/>
                <w:b/>
                <w:bCs/>
                <w:color w:val="000000"/>
                <w:kern w:val="0"/>
                <w:szCs w:val="21"/>
              </w:rPr>
            </w:pPr>
            <w:r>
              <w:rPr>
                <w:rFonts w:ascii="宋体" w:hAnsi="宋体" w:cs="宋体"/>
                <w:b/>
                <w:bCs/>
                <w:color w:val="000000"/>
                <w:kern w:val="0"/>
                <w:szCs w:val="21"/>
              </w:rPr>
              <w:t>术语类型</w:t>
            </w:r>
          </w:p>
        </w:tc>
        <w:tc>
          <w:tcPr>
            <w:tcW w:w="1489" w:type="dxa"/>
            <w:noWrap/>
            <w:vAlign w:val="center"/>
            <w:hideMark/>
          </w:tcPr>
          <w:p w:rsidR="00B35944" w:rsidRPr="00BE31C8" w:rsidRDefault="00B35944" w:rsidP="00B35944">
            <w:pPr>
              <w:widowControl/>
              <w:jc w:val="center"/>
              <w:rPr>
                <w:rFonts w:ascii="宋体" w:hAnsi="宋体" w:cs="宋体"/>
                <w:b/>
                <w:bCs/>
                <w:color w:val="000000"/>
                <w:kern w:val="0"/>
                <w:szCs w:val="21"/>
              </w:rPr>
            </w:pPr>
            <w:r w:rsidRPr="00BE31C8">
              <w:rPr>
                <w:rFonts w:ascii="宋体" w:hAnsi="宋体" w:cs="宋体"/>
                <w:b/>
                <w:bCs/>
                <w:color w:val="000000"/>
                <w:kern w:val="0"/>
                <w:szCs w:val="21"/>
              </w:rPr>
              <w:t>术语名称</w:t>
            </w:r>
          </w:p>
        </w:tc>
        <w:tc>
          <w:tcPr>
            <w:tcW w:w="3953" w:type="dxa"/>
          </w:tcPr>
          <w:p w:rsidR="00B35944" w:rsidRPr="00BE31C8" w:rsidRDefault="00B35944" w:rsidP="00B35944">
            <w:pPr>
              <w:widowControl/>
              <w:jc w:val="center"/>
              <w:rPr>
                <w:rFonts w:ascii="宋体" w:hAnsi="宋体" w:cs="宋体"/>
                <w:b/>
                <w:bCs/>
                <w:color w:val="000000"/>
                <w:kern w:val="0"/>
                <w:szCs w:val="21"/>
              </w:rPr>
            </w:pPr>
            <w:r w:rsidRPr="00BE31C8">
              <w:rPr>
                <w:rFonts w:ascii="宋体" w:hAnsi="宋体" w:cs="宋体"/>
                <w:b/>
                <w:bCs/>
                <w:color w:val="000000"/>
                <w:kern w:val="0"/>
                <w:szCs w:val="21"/>
              </w:rPr>
              <w:t>术语描述</w:t>
            </w:r>
          </w:p>
        </w:tc>
      </w:tr>
      <w:tr w:rsidR="00B35944" w:rsidRPr="00B21642" w:rsidTr="00FF0CAE">
        <w:trPr>
          <w:trHeight w:val="364"/>
          <w:jc w:val="center"/>
        </w:trPr>
        <w:tc>
          <w:tcPr>
            <w:tcW w:w="639" w:type="dxa"/>
            <w:vMerge w:val="restart"/>
            <w:vAlign w:val="center"/>
          </w:tcPr>
          <w:p w:rsidR="00B35944" w:rsidRPr="00B21642" w:rsidRDefault="00B35944" w:rsidP="00B35944">
            <w:pPr>
              <w:jc w:val="center"/>
              <w:rPr>
                <w:rFonts w:ascii="Times New Roman" w:hAnsi="宋体"/>
                <w:b/>
                <w:color w:val="000000"/>
                <w:kern w:val="0"/>
                <w:szCs w:val="21"/>
              </w:rPr>
            </w:pPr>
            <w:r w:rsidRPr="00B35944">
              <w:rPr>
                <w:rFonts w:hint="eastAsia"/>
              </w:rPr>
              <w:t>1</w:t>
            </w:r>
          </w:p>
        </w:tc>
        <w:tc>
          <w:tcPr>
            <w:tcW w:w="1400" w:type="dxa"/>
            <w:vMerge w:val="restart"/>
            <w:vAlign w:val="center"/>
          </w:tcPr>
          <w:p w:rsidR="00B35944" w:rsidRPr="00B35944" w:rsidRDefault="00B35944" w:rsidP="00B35944">
            <w:pPr>
              <w:jc w:val="center"/>
            </w:pPr>
            <w:r w:rsidRPr="00B35944">
              <w:rPr>
                <w:rFonts w:hint="eastAsia"/>
              </w:rPr>
              <w:t>超声手术设备</w:t>
            </w:r>
          </w:p>
        </w:tc>
        <w:tc>
          <w:tcPr>
            <w:tcW w:w="1222" w:type="dxa"/>
            <w:vAlign w:val="center"/>
          </w:tcPr>
          <w:p w:rsidR="00B35944" w:rsidRPr="00B35944" w:rsidRDefault="00B35944" w:rsidP="00B35944">
            <w:pPr>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超声软组织手术系统</w:t>
            </w:r>
          </w:p>
        </w:tc>
        <w:tc>
          <w:tcPr>
            <w:tcW w:w="3953" w:type="dxa"/>
            <w:vAlign w:val="center"/>
          </w:tcPr>
          <w:p w:rsidR="00B35944" w:rsidRPr="0000741F" w:rsidRDefault="00B35944" w:rsidP="00B35944">
            <w:pPr>
              <w:widowControl/>
              <w:jc w:val="left"/>
            </w:pPr>
            <w:r w:rsidRPr="0000741F">
              <w:rPr>
                <w:rFonts w:hint="eastAsia"/>
              </w:rPr>
              <w:t>通常由超声波发生器和带有外科尖端的手持部件组成，手持部件通常由一个换能器、一个连接构件和一个治疗头尖端组成</w:t>
            </w:r>
            <w:r>
              <w:rPr>
                <w:rFonts w:hint="eastAsia"/>
              </w:rPr>
              <w:t>，主要用于</w:t>
            </w:r>
            <w:r w:rsidRPr="003A2A91">
              <w:t>软组织</w:t>
            </w:r>
            <w:r>
              <w:rPr>
                <w:rFonts w:hint="eastAsia"/>
              </w:rPr>
              <w:t>的</w:t>
            </w:r>
            <w:r w:rsidRPr="003A2A91">
              <w:t>切割</w:t>
            </w:r>
            <w:r>
              <w:rPr>
                <w:rFonts w:hint="eastAsia"/>
              </w:rPr>
              <w:t>、</w:t>
            </w:r>
            <w:r w:rsidRPr="003A2A91">
              <w:t>血管闭合</w:t>
            </w:r>
            <w:r>
              <w:rPr>
                <w:rFonts w:hint="eastAsia"/>
              </w:rPr>
              <w:t>和组织分离。</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35944" w:rsidRDefault="00B35944" w:rsidP="00B35944">
            <w:pPr>
              <w:jc w:val="center"/>
            </w:pPr>
          </w:p>
        </w:tc>
        <w:tc>
          <w:tcPr>
            <w:tcW w:w="1222" w:type="dxa"/>
            <w:vAlign w:val="center"/>
          </w:tcPr>
          <w:p w:rsidR="00B35944" w:rsidRPr="00B35944" w:rsidRDefault="00B35944" w:rsidP="00B35944">
            <w:pPr>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超声吸引手术系统</w:t>
            </w:r>
          </w:p>
        </w:tc>
        <w:tc>
          <w:tcPr>
            <w:tcW w:w="3953" w:type="dxa"/>
            <w:vAlign w:val="center"/>
          </w:tcPr>
          <w:p w:rsidR="00B35944" w:rsidRPr="00B35944" w:rsidRDefault="00B35944" w:rsidP="00B35944">
            <w:pPr>
              <w:widowControl/>
              <w:jc w:val="left"/>
            </w:pPr>
            <w:r w:rsidRPr="00B35944">
              <w:rPr>
                <w:rFonts w:hint="eastAsia"/>
              </w:rPr>
              <w:t>通常由主机、换能器和负压吸引装置组成，运用超声波能量使人体组织有选择性地被破碎，使其呈乳化态，同时利用负压吸除已经乳化的组织细胞，主要用于人体软组织的破碎、乳化。</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35944" w:rsidRDefault="00B35944" w:rsidP="00B35944">
            <w:pPr>
              <w:jc w:val="center"/>
            </w:pPr>
          </w:p>
        </w:tc>
        <w:tc>
          <w:tcPr>
            <w:tcW w:w="1222" w:type="dxa"/>
            <w:vAlign w:val="center"/>
          </w:tcPr>
          <w:p w:rsidR="00B35944" w:rsidRPr="00B35944" w:rsidRDefault="00B35944" w:rsidP="00B35944">
            <w:pPr>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超声骨组织手术系统</w:t>
            </w:r>
          </w:p>
        </w:tc>
        <w:tc>
          <w:tcPr>
            <w:tcW w:w="3953" w:type="dxa"/>
            <w:vAlign w:val="center"/>
          </w:tcPr>
          <w:p w:rsidR="00B35944" w:rsidRPr="00B35944" w:rsidRDefault="00B35944" w:rsidP="00B35944">
            <w:pPr>
              <w:widowControl/>
              <w:jc w:val="left"/>
            </w:pPr>
            <w:r w:rsidRPr="00B35944">
              <w:rPr>
                <w:rFonts w:hint="eastAsia"/>
              </w:rPr>
              <w:t>通常由超声波发生器、手柄、工作尖和冲洗部分组成，该手术系统以超声波为动力，适用于对骨组织，以及牙齿、骨替代材料等进行切割、整形、破碎等。</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35944" w:rsidRDefault="00B35944" w:rsidP="00B35944">
            <w:pPr>
              <w:jc w:val="center"/>
            </w:pPr>
          </w:p>
        </w:tc>
        <w:tc>
          <w:tcPr>
            <w:tcW w:w="1222" w:type="dxa"/>
            <w:vAlign w:val="center"/>
          </w:tcPr>
          <w:p w:rsidR="00B35944" w:rsidRPr="00B35944" w:rsidRDefault="00B35944" w:rsidP="00B35944">
            <w:pPr>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超声碎石系统</w:t>
            </w:r>
          </w:p>
        </w:tc>
        <w:tc>
          <w:tcPr>
            <w:tcW w:w="3953" w:type="dxa"/>
            <w:vAlign w:val="center"/>
          </w:tcPr>
          <w:p w:rsidR="00B35944" w:rsidRPr="00B35944" w:rsidRDefault="00B35944" w:rsidP="00B35944">
            <w:pPr>
              <w:widowControl/>
              <w:jc w:val="left"/>
            </w:pPr>
            <w:r w:rsidRPr="00B35944">
              <w:rPr>
                <w:rFonts w:hint="eastAsia"/>
              </w:rPr>
              <w:t>通常由主机、换能器、负压吸引和灌注装置组成，在内窥镜直视下将超声碎石头（变幅杆）接触结石，利用超声波能量将其击碎，并利用液体灌注、负压吸引将碎石排出体外。</w:t>
            </w:r>
          </w:p>
        </w:tc>
      </w:tr>
      <w:tr w:rsidR="00B35944" w:rsidRPr="00B21642" w:rsidTr="00FF0CAE">
        <w:trPr>
          <w:trHeight w:val="364"/>
          <w:jc w:val="center"/>
        </w:trPr>
        <w:tc>
          <w:tcPr>
            <w:tcW w:w="639" w:type="dxa"/>
            <w:vMerge w:val="restart"/>
            <w:vAlign w:val="center"/>
          </w:tcPr>
          <w:p w:rsidR="00B35944" w:rsidRPr="00B21642" w:rsidRDefault="00B35944" w:rsidP="00B35944">
            <w:pPr>
              <w:jc w:val="center"/>
              <w:rPr>
                <w:rFonts w:ascii="Times New Roman" w:hAnsi="宋体"/>
                <w:b/>
                <w:color w:val="000000"/>
                <w:kern w:val="0"/>
                <w:szCs w:val="21"/>
              </w:rPr>
            </w:pPr>
            <w:r w:rsidRPr="00B35944">
              <w:rPr>
                <w:rFonts w:hint="eastAsia"/>
              </w:rPr>
              <w:t>2</w:t>
            </w:r>
          </w:p>
        </w:tc>
        <w:tc>
          <w:tcPr>
            <w:tcW w:w="1400" w:type="dxa"/>
            <w:vMerge w:val="restart"/>
            <w:vAlign w:val="center"/>
          </w:tcPr>
          <w:p w:rsidR="00B35944" w:rsidRPr="00B35944" w:rsidRDefault="00B35944" w:rsidP="00B35944">
            <w:pPr>
              <w:jc w:val="center"/>
            </w:pPr>
            <w:r w:rsidRPr="00B35944">
              <w:t>高强度超声治疗设备</w:t>
            </w:r>
          </w:p>
        </w:tc>
        <w:tc>
          <w:tcPr>
            <w:tcW w:w="1222" w:type="dxa"/>
            <w:vAlign w:val="center"/>
          </w:tcPr>
          <w:p w:rsidR="00B35944" w:rsidRPr="00B35944" w:rsidRDefault="00B35944" w:rsidP="00B35944">
            <w:pPr>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高强度聚焦超声消融治疗系统</w:t>
            </w:r>
          </w:p>
        </w:tc>
        <w:tc>
          <w:tcPr>
            <w:tcW w:w="3953" w:type="dxa"/>
            <w:vAlign w:val="center"/>
          </w:tcPr>
          <w:p w:rsidR="00B35944" w:rsidRPr="00B35944" w:rsidRDefault="00B35944" w:rsidP="00B35944">
            <w:pPr>
              <w:widowControl/>
              <w:jc w:val="left"/>
            </w:pPr>
            <w:r w:rsidRPr="00B35944">
              <w:rPr>
                <w:rFonts w:hint="eastAsia"/>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w:t>
            </w:r>
            <w:proofErr w:type="gramStart"/>
            <w:r w:rsidRPr="00B35944">
              <w:rPr>
                <w:rFonts w:hint="eastAsia"/>
              </w:rPr>
              <w:t>聚集在靶组织上</w:t>
            </w:r>
            <w:proofErr w:type="gramEnd"/>
            <w:r w:rsidRPr="00B35944">
              <w:rPr>
                <w:rFonts w:hint="eastAsia"/>
              </w:rPr>
              <w:t>，致其凝固性坏死（或瞬间灭活）的治疗系统，超声强度超过</w:t>
            </w:r>
            <w:r w:rsidRPr="00B35944">
              <w:t>1000W/cm²</w:t>
            </w:r>
            <w:r w:rsidRPr="00B35944">
              <w:rPr>
                <w:rFonts w:hint="eastAsia"/>
              </w:rPr>
              <w:t>。</w:t>
            </w:r>
          </w:p>
        </w:tc>
      </w:tr>
      <w:tr w:rsidR="00B35944" w:rsidRPr="00B21642" w:rsidTr="00FF0CAE">
        <w:trPr>
          <w:trHeight w:val="364"/>
          <w:jc w:val="center"/>
        </w:trPr>
        <w:tc>
          <w:tcPr>
            <w:tcW w:w="639" w:type="dxa"/>
            <w:vMerge/>
            <w:vAlign w:val="center"/>
          </w:tcPr>
          <w:p w:rsidR="00B35944" w:rsidRDefault="00B35944" w:rsidP="00B35944">
            <w:pPr>
              <w:jc w:val="center"/>
              <w:rPr>
                <w:rFonts w:ascii="Times New Roman" w:hAnsi="宋体"/>
                <w:b/>
                <w:color w:val="000000"/>
                <w:kern w:val="0"/>
                <w:szCs w:val="21"/>
              </w:rPr>
            </w:pPr>
          </w:p>
        </w:tc>
        <w:tc>
          <w:tcPr>
            <w:tcW w:w="1400" w:type="dxa"/>
            <w:vMerge/>
            <w:vAlign w:val="center"/>
          </w:tcPr>
          <w:p w:rsidR="00B35944" w:rsidRPr="00B35944" w:rsidRDefault="00B35944" w:rsidP="00B35944">
            <w:pPr>
              <w:jc w:val="center"/>
            </w:pPr>
          </w:p>
        </w:tc>
        <w:tc>
          <w:tcPr>
            <w:tcW w:w="1222" w:type="dxa"/>
            <w:tcBorders>
              <w:bottom w:val="single" w:sz="4" w:space="0" w:color="auto"/>
            </w:tcBorders>
            <w:vAlign w:val="center"/>
          </w:tcPr>
          <w:p w:rsidR="00B35944" w:rsidRPr="00B35944" w:rsidRDefault="00B35944" w:rsidP="00B35944">
            <w:pPr>
              <w:jc w:val="center"/>
            </w:pPr>
            <w:r w:rsidRPr="00B35944">
              <w:rPr>
                <w:rFonts w:hint="eastAsia"/>
              </w:rPr>
              <w:t>特征词</w:t>
            </w:r>
            <w:r w:rsidRPr="00B35944">
              <w:rPr>
                <w:rFonts w:hint="eastAsia"/>
              </w:rPr>
              <w:t>1-</w:t>
            </w:r>
            <w:r w:rsidRPr="003A5601">
              <w:rPr>
                <w:rFonts w:hint="eastAsia"/>
              </w:rPr>
              <w:t>引导方式</w:t>
            </w:r>
          </w:p>
        </w:tc>
        <w:tc>
          <w:tcPr>
            <w:tcW w:w="1489" w:type="dxa"/>
            <w:tcBorders>
              <w:bottom w:val="single" w:sz="4" w:space="0" w:color="auto"/>
            </w:tcBorders>
            <w:noWrap/>
            <w:vAlign w:val="center"/>
          </w:tcPr>
          <w:p w:rsidR="00B35944" w:rsidRPr="00B35944" w:rsidRDefault="00B35944" w:rsidP="00B35944">
            <w:pPr>
              <w:widowControl/>
              <w:jc w:val="center"/>
            </w:pPr>
            <w:r w:rsidRPr="00B35944">
              <w:rPr>
                <w:rFonts w:hint="eastAsia"/>
              </w:rPr>
              <w:t>通用（缺省）</w:t>
            </w:r>
          </w:p>
        </w:tc>
        <w:tc>
          <w:tcPr>
            <w:tcW w:w="3953" w:type="dxa"/>
            <w:vAlign w:val="center"/>
          </w:tcPr>
          <w:p w:rsidR="00B35944" w:rsidRPr="00B35944" w:rsidRDefault="00B35944" w:rsidP="00B36B28">
            <w:pPr>
              <w:widowControl/>
              <w:jc w:val="left"/>
            </w:pPr>
            <w:r w:rsidRPr="00B35944">
              <w:rPr>
                <w:rFonts w:hint="eastAsia"/>
              </w:rPr>
              <w:t>不强调引导方式的</w:t>
            </w:r>
            <w:r w:rsidR="00B36B28">
              <w:rPr>
                <w:rFonts w:hint="eastAsia"/>
              </w:rPr>
              <w:t>，</w:t>
            </w:r>
            <w:r w:rsidR="00B36B28" w:rsidRPr="00B36B28">
              <w:rPr>
                <w:rFonts w:hint="eastAsia"/>
              </w:rPr>
              <w:t>通常指超声引导。</w:t>
            </w:r>
          </w:p>
        </w:tc>
      </w:tr>
      <w:tr w:rsidR="00B35944" w:rsidRPr="00B21642" w:rsidTr="00FF0CAE">
        <w:trPr>
          <w:trHeight w:val="364"/>
          <w:jc w:val="center"/>
        </w:trPr>
        <w:tc>
          <w:tcPr>
            <w:tcW w:w="639" w:type="dxa"/>
            <w:vMerge/>
            <w:vAlign w:val="center"/>
          </w:tcPr>
          <w:p w:rsidR="00B35944" w:rsidRDefault="00B35944" w:rsidP="00B35944">
            <w:pPr>
              <w:jc w:val="center"/>
              <w:rPr>
                <w:rFonts w:ascii="Times New Roman" w:hAnsi="宋体"/>
                <w:b/>
                <w:color w:val="000000"/>
                <w:kern w:val="0"/>
                <w:szCs w:val="21"/>
              </w:rPr>
            </w:pPr>
          </w:p>
        </w:tc>
        <w:tc>
          <w:tcPr>
            <w:tcW w:w="1400" w:type="dxa"/>
            <w:vMerge/>
            <w:vAlign w:val="center"/>
          </w:tcPr>
          <w:p w:rsidR="00B35944" w:rsidRPr="00B35944" w:rsidRDefault="00B35944" w:rsidP="00B35944">
            <w:pPr>
              <w:jc w:val="center"/>
            </w:pPr>
          </w:p>
        </w:tc>
        <w:tc>
          <w:tcPr>
            <w:tcW w:w="1222" w:type="dxa"/>
            <w:tcBorders>
              <w:top w:val="single" w:sz="4" w:space="0" w:color="auto"/>
            </w:tcBorders>
            <w:vAlign w:val="center"/>
          </w:tcPr>
          <w:p w:rsidR="00B35944" w:rsidRPr="00B35944" w:rsidRDefault="00D86744" w:rsidP="00B35944">
            <w:pPr>
              <w:jc w:val="center"/>
            </w:pPr>
            <w:r w:rsidRPr="00B35944">
              <w:rPr>
                <w:rFonts w:hint="eastAsia"/>
              </w:rPr>
              <w:t>特征词</w:t>
            </w:r>
            <w:r w:rsidRPr="00B35944">
              <w:rPr>
                <w:rFonts w:hint="eastAsia"/>
              </w:rPr>
              <w:t>1-</w:t>
            </w:r>
            <w:r w:rsidRPr="00B35944">
              <w:rPr>
                <w:rFonts w:hint="eastAsia"/>
              </w:rPr>
              <w:t>引导方式</w:t>
            </w:r>
          </w:p>
        </w:tc>
        <w:tc>
          <w:tcPr>
            <w:tcW w:w="1489" w:type="dxa"/>
            <w:tcBorders>
              <w:top w:val="single" w:sz="4" w:space="0" w:color="auto"/>
            </w:tcBorders>
            <w:noWrap/>
            <w:vAlign w:val="center"/>
          </w:tcPr>
          <w:p w:rsidR="00B35944" w:rsidRPr="00B35944" w:rsidRDefault="00B35944" w:rsidP="00B35944">
            <w:pPr>
              <w:widowControl/>
              <w:jc w:val="center"/>
            </w:pPr>
            <w:r w:rsidRPr="00B35944">
              <w:rPr>
                <w:rFonts w:hint="eastAsia"/>
              </w:rPr>
              <w:t>磁共振引导</w:t>
            </w:r>
          </w:p>
        </w:tc>
        <w:tc>
          <w:tcPr>
            <w:tcW w:w="3953" w:type="dxa"/>
            <w:vAlign w:val="center"/>
          </w:tcPr>
          <w:p w:rsidR="00B35944" w:rsidRPr="00B35944" w:rsidRDefault="00B35944" w:rsidP="00B35944">
            <w:pPr>
              <w:widowControl/>
              <w:jc w:val="left"/>
            </w:pPr>
            <w:r w:rsidRPr="00B35944">
              <w:rPr>
                <w:rFonts w:hint="eastAsia"/>
              </w:rPr>
              <w:t>通过磁共振引导聚焦超声治疗的</w:t>
            </w:r>
            <w:r w:rsidR="00B36B28">
              <w:rPr>
                <w:rFonts w:hint="eastAsia"/>
              </w:rPr>
              <w:t>。</w:t>
            </w:r>
          </w:p>
        </w:tc>
      </w:tr>
      <w:tr w:rsidR="00B35944" w:rsidRPr="00B21642" w:rsidTr="00FF0CAE">
        <w:trPr>
          <w:trHeight w:val="364"/>
          <w:jc w:val="center"/>
        </w:trPr>
        <w:tc>
          <w:tcPr>
            <w:tcW w:w="639" w:type="dxa"/>
            <w:vMerge/>
            <w:vAlign w:val="center"/>
          </w:tcPr>
          <w:p w:rsidR="00B35944" w:rsidRDefault="00B35944" w:rsidP="00B35944">
            <w:pPr>
              <w:jc w:val="center"/>
              <w:rPr>
                <w:rFonts w:ascii="Times New Roman" w:hAnsi="宋体"/>
                <w:b/>
                <w:color w:val="000000"/>
                <w:kern w:val="0"/>
                <w:szCs w:val="21"/>
              </w:rPr>
            </w:pPr>
          </w:p>
        </w:tc>
        <w:tc>
          <w:tcPr>
            <w:tcW w:w="1400" w:type="dxa"/>
            <w:vMerge/>
            <w:vAlign w:val="center"/>
          </w:tcPr>
          <w:p w:rsidR="00B35944" w:rsidRPr="00B35944" w:rsidRDefault="00B35944" w:rsidP="00B35944">
            <w:pPr>
              <w:jc w:val="center"/>
            </w:pPr>
          </w:p>
        </w:tc>
        <w:tc>
          <w:tcPr>
            <w:tcW w:w="1222" w:type="dxa"/>
            <w:vAlign w:val="center"/>
          </w:tcPr>
          <w:p w:rsidR="00B35944" w:rsidRPr="00B35944" w:rsidRDefault="00B35944" w:rsidP="00B35944">
            <w:pPr>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聚焦超声治疗系统</w:t>
            </w:r>
          </w:p>
        </w:tc>
        <w:tc>
          <w:tcPr>
            <w:tcW w:w="3953" w:type="dxa"/>
            <w:vAlign w:val="center"/>
          </w:tcPr>
          <w:p w:rsidR="00B35944" w:rsidRDefault="00B35944" w:rsidP="00B35944">
            <w:pPr>
              <w:widowControl/>
              <w:jc w:val="left"/>
            </w:pPr>
            <w:r w:rsidRPr="00B35944">
              <w:rPr>
                <w:rFonts w:hint="eastAsia"/>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w:t>
            </w:r>
            <w:proofErr w:type="gramStart"/>
            <w:r w:rsidRPr="00B35944">
              <w:rPr>
                <w:rFonts w:hint="eastAsia"/>
              </w:rPr>
              <w:t>聚集在靶组织上</w:t>
            </w:r>
            <w:proofErr w:type="gramEnd"/>
            <w:r w:rsidRPr="00B35944">
              <w:rPr>
                <w:rFonts w:hint="eastAsia"/>
              </w:rPr>
              <w:t>，致其凝固性坏死（或瞬间灭活）的治疗系统。</w:t>
            </w:r>
          </w:p>
          <w:p w:rsidR="00FA28E4" w:rsidRPr="00B35944" w:rsidRDefault="00FA28E4" w:rsidP="00B35944">
            <w:pPr>
              <w:widowControl/>
              <w:jc w:val="left"/>
            </w:pPr>
            <w:r w:rsidRPr="00B35944">
              <w:rPr>
                <w:rFonts w:hint="eastAsia"/>
              </w:rPr>
              <w:t>超声强度</w:t>
            </w:r>
            <w:r>
              <w:rPr>
                <w:rFonts w:hint="eastAsia"/>
              </w:rPr>
              <w:t>不</w:t>
            </w:r>
            <w:r w:rsidRPr="00B35944">
              <w:rPr>
                <w:rFonts w:hint="eastAsia"/>
              </w:rPr>
              <w:t>超过</w:t>
            </w:r>
            <w:r w:rsidRPr="00B35944">
              <w:t>1000W/cm²</w:t>
            </w:r>
            <w:r w:rsidRPr="00B35944">
              <w:rPr>
                <w:rFonts w:hint="eastAsia"/>
              </w:rPr>
              <w:t>。</w:t>
            </w:r>
          </w:p>
        </w:tc>
      </w:tr>
      <w:tr w:rsidR="00B35944" w:rsidRPr="00B21642" w:rsidTr="00FF0CAE">
        <w:trPr>
          <w:trHeight w:val="364"/>
          <w:jc w:val="center"/>
        </w:trPr>
        <w:tc>
          <w:tcPr>
            <w:tcW w:w="639" w:type="dxa"/>
            <w:vMerge/>
            <w:vAlign w:val="center"/>
          </w:tcPr>
          <w:p w:rsidR="00B35944" w:rsidRDefault="00B35944" w:rsidP="00B35944">
            <w:pPr>
              <w:jc w:val="center"/>
              <w:rPr>
                <w:rFonts w:ascii="Times New Roman" w:hAnsi="宋体"/>
                <w:b/>
                <w:color w:val="000000"/>
                <w:kern w:val="0"/>
                <w:szCs w:val="21"/>
              </w:rPr>
            </w:pPr>
          </w:p>
        </w:tc>
        <w:tc>
          <w:tcPr>
            <w:tcW w:w="1400" w:type="dxa"/>
            <w:vMerge/>
            <w:vAlign w:val="center"/>
          </w:tcPr>
          <w:p w:rsidR="00B35944"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聚焦超声</w:t>
            </w:r>
            <w:proofErr w:type="gramStart"/>
            <w:r w:rsidRPr="00B35944">
              <w:rPr>
                <w:rFonts w:hint="eastAsia"/>
              </w:rPr>
              <w:t>减脂仪</w:t>
            </w:r>
            <w:proofErr w:type="gramEnd"/>
          </w:p>
        </w:tc>
        <w:tc>
          <w:tcPr>
            <w:tcW w:w="3953" w:type="dxa"/>
            <w:vAlign w:val="center"/>
          </w:tcPr>
          <w:p w:rsidR="00FA28E4" w:rsidRDefault="00B35944" w:rsidP="00B35944">
            <w:pPr>
              <w:widowControl/>
              <w:jc w:val="left"/>
            </w:pPr>
            <w:r w:rsidRPr="00B35944">
              <w:rPr>
                <w:rFonts w:hint="eastAsia"/>
              </w:rPr>
              <w:t>通常由超声功率发生器、治疗头、控制装置等组成，一般采用聚焦或弱聚焦超声波，利</w:t>
            </w:r>
            <w:r w:rsidRPr="00B35944">
              <w:t>用高能量的聚焦超声破坏腹部皮下脂肪层的脂肪细胞</w:t>
            </w:r>
            <w:r w:rsidRPr="00B35944">
              <w:rPr>
                <w:rFonts w:hint="eastAsia"/>
              </w:rPr>
              <w:t>。</w:t>
            </w:r>
          </w:p>
          <w:p w:rsidR="00B35944" w:rsidRPr="00B35944" w:rsidRDefault="00B35944" w:rsidP="00B35944">
            <w:pPr>
              <w:widowControl/>
              <w:jc w:val="left"/>
            </w:pPr>
            <w:r w:rsidRPr="00B35944">
              <w:rPr>
                <w:rFonts w:hint="eastAsia"/>
              </w:rPr>
              <w:lastRenderedPageBreak/>
              <w:t>超声强度一般不超过</w:t>
            </w:r>
            <w:r w:rsidRPr="00B35944">
              <w:t>1000W/cm²</w:t>
            </w:r>
            <w:r w:rsidRPr="00B35944">
              <w:rPr>
                <w:rFonts w:hint="eastAsia"/>
              </w:rPr>
              <w:t>。</w:t>
            </w:r>
          </w:p>
        </w:tc>
      </w:tr>
      <w:tr w:rsidR="00B35944" w:rsidRPr="00B21642" w:rsidTr="00FF0CAE">
        <w:trPr>
          <w:trHeight w:val="364"/>
          <w:jc w:val="center"/>
        </w:trPr>
        <w:tc>
          <w:tcPr>
            <w:tcW w:w="639" w:type="dxa"/>
            <w:vMerge w:val="restart"/>
            <w:vAlign w:val="center"/>
          </w:tcPr>
          <w:p w:rsidR="00B35944" w:rsidRPr="00B21642" w:rsidRDefault="00B35944" w:rsidP="00B35944">
            <w:pPr>
              <w:widowControl/>
              <w:jc w:val="center"/>
              <w:rPr>
                <w:rFonts w:ascii="Times New Roman" w:hAnsi="宋体"/>
                <w:b/>
                <w:color w:val="000000"/>
                <w:kern w:val="0"/>
                <w:szCs w:val="21"/>
              </w:rPr>
            </w:pPr>
            <w:r>
              <w:rPr>
                <w:rFonts w:hint="eastAsia"/>
              </w:rPr>
              <w:lastRenderedPageBreak/>
              <w:t>3</w:t>
            </w:r>
          </w:p>
        </w:tc>
        <w:tc>
          <w:tcPr>
            <w:tcW w:w="1400" w:type="dxa"/>
            <w:vMerge w:val="restart"/>
            <w:vAlign w:val="center"/>
          </w:tcPr>
          <w:p w:rsidR="00B35944" w:rsidRPr="00B21642" w:rsidRDefault="00B35944" w:rsidP="00B35944">
            <w:pPr>
              <w:widowControl/>
              <w:jc w:val="center"/>
              <w:rPr>
                <w:rFonts w:ascii="Times New Roman" w:hAnsi="宋体"/>
                <w:b/>
                <w:color w:val="000000"/>
                <w:kern w:val="0"/>
                <w:szCs w:val="21"/>
              </w:rPr>
            </w:pPr>
            <w:r w:rsidRPr="00B35944">
              <w:t>超声手术设备附件</w:t>
            </w: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超声软组织手术系统附件</w:t>
            </w:r>
          </w:p>
        </w:tc>
        <w:tc>
          <w:tcPr>
            <w:tcW w:w="3953" w:type="dxa"/>
            <w:vAlign w:val="center"/>
          </w:tcPr>
          <w:p w:rsidR="00B35944" w:rsidRPr="00B35944" w:rsidRDefault="00B35944" w:rsidP="00B35944">
            <w:pPr>
              <w:widowControl/>
              <w:jc w:val="left"/>
            </w:pPr>
            <w:r w:rsidRPr="00B35944">
              <w:rPr>
                <w:rFonts w:hint="eastAsia"/>
              </w:rPr>
              <w:t>超声软组织手术系统用附件</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21642"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超声吸引手术系统附件</w:t>
            </w:r>
          </w:p>
        </w:tc>
        <w:tc>
          <w:tcPr>
            <w:tcW w:w="3953" w:type="dxa"/>
            <w:vAlign w:val="center"/>
          </w:tcPr>
          <w:p w:rsidR="00B35944" w:rsidRPr="00B35944" w:rsidRDefault="00B35944" w:rsidP="00B35944">
            <w:pPr>
              <w:widowControl/>
              <w:jc w:val="left"/>
            </w:pPr>
            <w:r w:rsidRPr="00B35944">
              <w:rPr>
                <w:rFonts w:hint="eastAsia"/>
              </w:rPr>
              <w:t>超声吸引手术系统用附件</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21642"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超声骨组织手术系统附件</w:t>
            </w:r>
          </w:p>
        </w:tc>
        <w:tc>
          <w:tcPr>
            <w:tcW w:w="3953" w:type="dxa"/>
            <w:vAlign w:val="center"/>
          </w:tcPr>
          <w:p w:rsidR="00B35944" w:rsidRPr="00B35944" w:rsidRDefault="00B35944" w:rsidP="00B35944">
            <w:pPr>
              <w:widowControl/>
              <w:jc w:val="left"/>
            </w:pPr>
            <w:r w:rsidRPr="00B35944">
              <w:rPr>
                <w:rFonts w:hint="eastAsia"/>
              </w:rPr>
              <w:t>超声骨组织手术系统用附件</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21642"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超声碎石系统附件</w:t>
            </w:r>
          </w:p>
        </w:tc>
        <w:tc>
          <w:tcPr>
            <w:tcW w:w="3953" w:type="dxa"/>
            <w:vAlign w:val="center"/>
          </w:tcPr>
          <w:p w:rsidR="00B35944" w:rsidRPr="00B35944" w:rsidRDefault="00B35944" w:rsidP="00B35944">
            <w:pPr>
              <w:widowControl/>
              <w:jc w:val="left"/>
            </w:pPr>
            <w:r w:rsidRPr="00B35944">
              <w:rPr>
                <w:rFonts w:hint="eastAsia"/>
              </w:rPr>
              <w:t>超声碎石系统用附件</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21642"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高强度聚焦超声消融治疗系统附件</w:t>
            </w:r>
          </w:p>
        </w:tc>
        <w:tc>
          <w:tcPr>
            <w:tcW w:w="3953" w:type="dxa"/>
            <w:vAlign w:val="center"/>
          </w:tcPr>
          <w:p w:rsidR="00B35944" w:rsidRPr="00B35944" w:rsidRDefault="00B35944" w:rsidP="00B35944">
            <w:pPr>
              <w:widowControl/>
              <w:jc w:val="left"/>
            </w:pPr>
            <w:r w:rsidRPr="00B35944">
              <w:rPr>
                <w:rFonts w:hint="eastAsia"/>
              </w:rPr>
              <w:t>高强度聚焦超声消融治疗系统用附件</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21642"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聚焦超声治疗系统附件</w:t>
            </w:r>
          </w:p>
        </w:tc>
        <w:tc>
          <w:tcPr>
            <w:tcW w:w="3953" w:type="dxa"/>
            <w:vAlign w:val="center"/>
          </w:tcPr>
          <w:p w:rsidR="00B35944" w:rsidRPr="00B35944" w:rsidRDefault="00B35944" w:rsidP="00B35944">
            <w:pPr>
              <w:widowControl/>
              <w:jc w:val="left"/>
            </w:pPr>
            <w:r w:rsidRPr="00B35944">
              <w:rPr>
                <w:rFonts w:hint="eastAsia"/>
              </w:rPr>
              <w:t>聚焦超声治疗系统用附件</w:t>
            </w:r>
          </w:p>
        </w:tc>
      </w:tr>
      <w:tr w:rsidR="00B35944" w:rsidRPr="00B21642" w:rsidTr="00FF0CAE">
        <w:trPr>
          <w:trHeight w:val="364"/>
          <w:jc w:val="center"/>
        </w:trPr>
        <w:tc>
          <w:tcPr>
            <w:tcW w:w="639" w:type="dxa"/>
            <w:vMerge/>
            <w:vAlign w:val="center"/>
          </w:tcPr>
          <w:p w:rsidR="00B35944" w:rsidRPr="00B21642" w:rsidRDefault="00B35944" w:rsidP="00B35944">
            <w:pPr>
              <w:jc w:val="center"/>
              <w:rPr>
                <w:rFonts w:ascii="Times New Roman" w:hAnsi="宋体"/>
                <w:b/>
                <w:color w:val="000000"/>
                <w:kern w:val="0"/>
                <w:szCs w:val="21"/>
              </w:rPr>
            </w:pPr>
          </w:p>
        </w:tc>
        <w:tc>
          <w:tcPr>
            <w:tcW w:w="1400" w:type="dxa"/>
            <w:vMerge/>
            <w:vAlign w:val="center"/>
          </w:tcPr>
          <w:p w:rsidR="00B35944" w:rsidRPr="00B21642" w:rsidRDefault="00B35944" w:rsidP="00B35944">
            <w:pPr>
              <w:jc w:val="center"/>
              <w:rPr>
                <w:rFonts w:ascii="Times New Roman" w:hAnsi="宋体"/>
                <w:b/>
                <w:color w:val="000000"/>
                <w:kern w:val="0"/>
                <w:szCs w:val="21"/>
              </w:rPr>
            </w:pPr>
          </w:p>
        </w:tc>
        <w:tc>
          <w:tcPr>
            <w:tcW w:w="1222" w:type="dxa"/>
            <w:vAlign w:val="center"/>
          </w:tcPr>
          <w:p w:rsidR="00B35944" w:rsidRPr="00B35944" w:rsidRDefault="00B35944" w:rsidP="00B35944">
            <w:pPr>
              <w:widowControl/>
              <w:jc w:val="center"/>
            </w:pPr>
            <w:r w:rsidRPr="00B35944">
              <w:rPr>
                <w:rFonts w:hint="eastAsia"/>
              </w:rPr>
              <w:t>核心词</w:t>
            </w:r>
          </w:p>
        </w:tc>
        <w:tc>
          <w:tcPr>
            <w:tcW w:w="1489" w:type="dxa"/>
            <w:noWrap/>
            <w:vAlign w:val="center"/>
          </w:tcPr>
          <w:p w:rsidR="00B35944" w:rsidRPr="00B35944" w:rsidRDefault="00B35944" w:rsidP="00B35944">
            <w:pPr>
              <w:widowControl/>
              <w:jc w:val="center"/>
            </w:pPr>
            <w:r w:rsidRPr="00B35944">
              <w:rPr>
                <w:rFonts w:hint="eastAsia"/>
              </w:rPr>
              <w:t>聚焦超声</w:t>
            </w:r>
            <w:proofErr w:type="gramStart"/>
            <w:r w:rsidRPr="00B35944">
              <w:rPr>
                <w:rFonts w:hint="eastAsia"/>
              </w:rPr>
              <w:t>减脂仪附件</w:t>
            </w:r>
            <w:proofErr w:type="gramEnd"/>
          </w:p>
        </w:tc>
        <w:tc>
          <w:tcPr>
            <w:tcW w:w="3953" w:type="dxa"/>
            <w:vAlign w:val="center"/>
          </w:tcPr>
          <w:p w:rsidR="00B35944" w:rsidRPr="00B35944" w:rsidRDefault="00B35944" w:rsidP="00B35944">
            <w:pPr>
              <w:widowControl/>
              <w:jc w:val="left"/>
            </w:pPr>
            <w:r w:rsidRPr="00B35944">
              <w:rPr>
                <w:rFonts w:hint="eastAsia"/>
              </w:rPr>
              <w:t>聚焦超声</w:t>
            </w:r>
            <w:proofErr w:type="gramStart"/>
            <w:r w:rsidRPr="00B35944">
              <w:rPr>
                <w:rFonts w:hint="eastAsia"/>
              </w:rPr>
              <w:t>减脂仪用</w:t>
            </w:r>
            <w:proofErr w:type="gramEnd"/>
            <w:r w:rsidRPr="00B35944">
              <w:rPr>
                <w:rFonts w:hint="eastAsia"/>
              </w:rPr>
              <w:t>附件</w:t>
            </w:r>
          </w:p>
        </w:tc>
      </w:tr>
    </w:tbl>
    <w:p w:rsidR="00E64521" w:rsidRDefault="00E64521" w:rsidP="005B6459">
      <w:pPr>
        <w:rPr>
          <w:rFonts w:ascii="黑体" w:eastAsia="黑体" w:hAnsi="黑体"/>
          <w:sz w:val="32"/>
          <w:szCs w:val="32"/>
        </w:rPr>
      </w:pPr>
    </w:p>
    <w:p w:rsidR="006A6D64" w:rsidRPr="009A4173" w:rsidRDefault="00DF6095" w:rsidP="00CF6B5F">
      <w:pPr>
        <w:jc w:val="center"/>
        <w:rPr>
          <w:rFonts w:ascii="黑体" w:eastAsia="黑体" w:hAnsi="黑体"/>
          <w:sz w:val="32"/>
          <w:szCs w:val="32"/>
        </w:rPr>
      </w:pPr>
      <w:r w:rsidRPr="00BF2410">
        <w:rPr>
          <w:rFonts w:ascii="黑体" w:eastAsia="黑体" w:hAnsi="黑体" w:hint="eastAsia"/>
          <w:sz w:val="32"/>
          <w:szCs w:val="32"/>
        </w:rPr>
        <w:t>表</w:t>
      </w:r>
      <w:r w:rsidR="00E64521">
        <w:rPr>
          <w:rFonts w:ascii="黑体" w:eastAsia="黑体" w:hAnsi="黑体" w:hint="eastAsia"/>
          <w:sz w:val="32"/>
          <w:szCs w:val="32"/>
        </w:rPr>
        <w:t>2</w:t>
      </w:r>
      <w:r w:rsidR="00BF2410">
        <w:rPr>
          <w:rFonts w:ascii="黑体" w:eastAsia="黑体" w:hAnsi="黑体" w:hint="eastAsia"/>
          <w:sz w:val="32"/>
          <w:szCs w:val="32"/>
        </w:rPr>
        <w:t>.</w:t>
      </w:r>
      <w:r w:rsidR="00820640">
        <w:rPr>
          <w:rFonts w:ascii="黑体" w:eastAsia="黑体" w:hAnsi="黑体" w:hint="eastAsia"/>
          <w:sz w:val="32"/>
          <w:szCs w:val="32"/>
        </w:rPr>
        <w:t>激光手术设备</w:t>
      </w:r>
      <w:r w:rsidR="00006763">
        <w:rPr>
          <w:rFonts w:ascii="黑体" w:eastAsia="黑体" w:hAnsi="黑体" w:hint="eastAsia"/>
          <w:sz w:val="32"/>
          <w:szCs w:val="32"/>
        </w:rPr>
        <w:t>及附件</w:t>
      </w:r>
    </w:p>
    <w:tbl>
      <w:tblPr>
        <w:tblpPr w:leftFromText="180" w:rightFromText="180" w:vertAnchor="text" w:tblpX="216"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1428"/>
        <w:gridCol w:w="1264"/>
        <w:gridCol w:w="3803"/>
      </w:tblGrid>
      <w:tr w:rsidR="00DF6095" w:rsidRPr="00CD6B15" w:rsidTr="00FF0CAE">
        <w:trPr>
          <w:trHeight w:val="554"/>
        </w:trPr>
        <w:tc>
          <w:tcPr>
            <w:tcW w:w="675" w:type="dxa"/>
            <w:shd w:val="clear" w:color="auto" w:fill="auto"/>
            <w:vAlign w:val="center"/>
            <w:hideMark/>
          </w:tcPr>
          <w:p w:rsidR="00DF6095" w:rsidRPr="00BE31C8" w:rsidRDefault="00DF6095" w:rsidP="00FF0CAE">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序号</w:t>
            </w:r>
          </w:p>
        </w:tc>
        <w:tc>
          <w:tcPr>
            <w:tcW w:w="1418" w:type="dxa"/>
            <w:shd w:val="clear" w:color="auto" w:fill="auto"/>
            <w:vAlign w:val="center"/>
            <w:hideMark/>
          </w:tcPr>
          <w:p w:rsidR="00DF6095" w:rsidRPr="00BE31C8" w:rsidRDefault="00144AA8" w:rsidP="00FF0CAE">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产品类别</w:t>
            </w:r>
          </w:p>
        </w:tc>
        <w:tc>
          <w:tcPr>
            <w:tcW w:w="1428" w:type="dxa"/>
            <w:shd w:val="clear" w:color="auto" w:fill="auto"/>
            <w:vAlign w:val="center"/>
            <w:hideMark/>
          </w:tcPr>
          <w:p w:rsidR="00DF6095" w:rsidRPr="00BE31C8" w:rsidRDefault="00DF6095" w:rsidP="00FF0CAE">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w:t>
            </w:r>
            <w:r w:rsidR="00144AA8" w:rsidRPr="00BE31C8">
              <w:rPr>
                <w:rFonts w:ascii="宋体" w:hAnsi="宋体" w:cs="宋体" w:hint="eastAsia"/>
                <w:b/>
                <w:bCs/>
                <w:color w:val="000000"/>
                <w:kern w:val="0"/>
                <w:szCs w:val="21"/>
              </w:rPr>
              <w:t>类型</w:t>
            </w:r>
          </w:p>
        </w:tc>
        <w:tc>
          <w:tcPr>
            <w:tcW w:w="1264" w:type="dxa"/>
            <w:shd w:val="clear" w:color="auto" w:fill="auto"/>
            <w:vAlign w:val="center"/>
            <w:hideMark/>
          </w:tcPr>
          <w:p w:rsidR="00DF6095" w:rsidRPr="00BE31C8" w:rsidRDefault="00DF6095" w:rsidP="00FF0CAE">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w:t>
            </w:r>
            <w:r w:rsidR="00144AA8" w:rsidRPr="00BE31C8">
              <w:rPr>
                <w:rFonts w:ascii="宋体" w:hAnsi="宋体" w:cs="宋体" w:hint="eastAsia"/>
                <w:b/>
                <w:bCs/>
                <w:color w:val="000000"/>
                <w:kern w:val="0"/>
                <w:szCs w:val="21"/>
              </w:rPr>
              <w:t>名称</w:t>
            </w:r>
          </w:p>
        </w:tc>
        <w:tc>
          <w:tcPr>
            <w:tcW w:w="3803" w:type="dxa"/>
            <w:shd w:val="clear" w:color="auto" w:fill="auto"/>
            <w:vAlign w:val="center"/>
            <w:hideMark/>
          </w:tcPr>
          <w:p w:rsidR="00DF6095" w:rsidRPr="00BE31C8" w:rsidRDefault="00144AA8" w:rsidP="00FF0CAE">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w:t>
            </w:r>
            <w:r w:rsidR="00DF6095" w:rsidRPr="00BE31C8">
              <w:rPr>
                <w:rFonts w:ascii="宋体" w:hAnsi="宋体" w:cs="宋体" w:hint="eastAsia"/>
                <w:b/>
                <w:bCs/>
                <w:color w:val="000000"/>
                <w:kern w:val="0"/>
                <w:szCs w:val="21"/>
              </w:rPr>
              <w:t>描述</w:t>
            </w:r>
          </w:p>
        </w:tc>
      </w:tr>
      <w:tr w:rsidR="00E068BB" w:rsidRPr="00B37E2C" w:rsidTr="00FF0CAE">
        <w:trPr>
          <w:trHeight w:val="399"/>
        </w:trPr>
        <w:tc>
          <w:tcPr>
            <w:tcW w:w="675" w:type="dxa"/>
            <w:vMerge w:val="restart"/>
            <w:shd w:val="clear" w:color="auto" w:fill="auto"/>
            <w:vAlign w:val="center"/>
          </w:tcPr>
          <w:p w:rsidR="00E068BB" w:rsidRPr="00B37E2C" w:rsidRDefault="00E068BB" w:rsidP="00FF0CAE">
            <w:pPr>
              <w:widowControl/>
              <w:jc w:val="center"/>
              <w:rPr>
                <w:rFonts w:ascii="宋体" w:hAnsi="宋体" w:cs="宋体"/>
                <w:bCs/>
                <w:color w:val="000000"/>
                <w:kern w:val="0"/>
                <w:szCs w:val="21"/>
              </w:rPr>
            </w:pPr>
            <w:r>
              <w:rPr>
                <w:rFonts w:ascii="宋体" w:hAnsi="宋体" w:cs="宋体" w:hint="eastAsia"/>
                <w:bCs/>
                <w:color w:val="000000"/>
                <w:kern w:val="0"/>
                <w:szCs w:val="21"/>
              </w:rPr>
              <w:t>1</w:t>
            </w:r>
          </w:p>
        </w:tc>
        <w:tc>
          <w:tcPr>
            <w:tcW w:w="1418" w:type="dxa"/>
            <w:vMerge w:val="restart"/>
            <w:shd w:val="clear" w:color="auto" w:fill="auto"/>
            <w:vAlign w:val="center"/>
          </w:tcPr>
          <w:p w:rsidR="00E068BB" w:rsidRPr="00B37E2C" w:rsidRDefault="00C0342E" w:rsidP="00FF0CAE">
            <w:pPr>
              <w:widowControl/>
              <w:jc w:val="center"/>
              <w:rPr>
                <w:rFonts w:ascii="宋体" w:hAnsi="宋体" w:cs="宋体"/>
                <w:bCs/>
                <w:color w:val="000000"/>
                <w:kern w:val="0"/>
                <w:szCs w:val="21"/>
              </w:rPr>
            </w:pPr>
            <w:r>
              <w:rPr>
                <w:rFonts w:ascii="宋体" w:hAnsi="宋体" w:hint="eastAsia"/>
                <w:szCs w:val="21"/>
              </w:rPr>
              <w:t>激光治疗机</w:t>
            </w:r>
          </w:p>
        </w:tc>
        <w:tc>
          <w:tcPr>
            <w:tcW w:w="1428" w:type="dxa"/>
            <w:shd w:val="clear" w:color="auto" w:fill="auto"/>
            <w:vAlign w:val="center"/>
          </w:tcPr>
          <w:p w:rsidR="00E068BB" w:rsidRPr="00B37E2C" w:rsidRDefault="00E068BB" w:rsidP="00FF0CAE">
            <w:pPr>
              <w:jc w:val="center"/>
              <w:rPr>
                <w:rFonts w:ascii="宋体" w:hAnsi="宋体" w:cs="宋体"/>
                <w:bCs/>
                <w:color w:val="000000"/>
                <w:kern w:val="0"/>
                <w:szCs w:val="21"/>
              </w:rPr>
            </w:pPr>
            <w:r w:rsidRPr="00B37E2C">
              <w:rPr>
                <w:rFonts w:ascii="宋体" w:hAnsi="宋体" w:cs="宋体" w:hint="eastAsia"/>
                <w:bCs/>
                <w:color w:val="000000"/>
                <w:kern w:val="0"/>
                <w:szCs w:val="21"/>
              </w:rPr>
              <w:t>核心词</w:t>
            </w:r>
          </w:p>
        </w:tc>
        <w:tc>
          <w:tcPr>
            <w:tcW w:w="1264" w:type="dxa"/>
            <w:shd w:val="clear" w:color="auto" w:fill="auto"/>
            <w:vAlign w:val="center"/>
          </w:tcPr>
          <w:p w:rsidR="00E068BB" w:rsidRPr="00B37E2C" w:rsidRDefault="002C551F" w:rsidP="00FF0CAE">
            <w:pPr>
              <w:widowControl/>
              <w:jc w:val="center"/>
              <w:rPr>
                <w:rFonts w:ascii="宋体" w:hAnsi="宋体" w:cs="宋体"/>
                <w:bCs/>
                <w:color w:val="000000"/>
                <w:kern w:val="0"/>
                <w:szCs w:val="21"/>
              </w:rPr>
            </w:pPr>
            <w:r>
              <w:rPr>
                <w:rFonts w:ascii="宋体" w:hAnsi="宋体" w:hint="eastAsia"/>
                <w:szCs w:val="21"/>
              </w:rPr>
              <w:t>激光</w:t>
            </w:r>
            <w:r w:rsidR="00B82072">
              <w:rPr>
                <w:rFonts w:ascii="宋体" w:hAnsi="宋体" w:hint="eastAsia"/>
                <w:szCs w:val="21"/>
              </w:rPr>
              <w:t>手术设备</w:t>
            </w:r>
          </w:p>
        </w:tc>
        <w:tc>
          <w:tcPr>
            <w:tcW w:w="3803" w:type="dxa"/>
            <w:shd w:val="clear" w:color="auto" w:fill="auto"/>
            <w:vAlign w:val="center"/>
          </w:tcPr>
          <w:p w:rsidR="00E068BB" w:rsidRPr="00B37E2C" w:rsidRDefault="002C551F" w:rsidP="00FF0CAE">
            <w:pPr>
              <w:widowControl/>
              <w:jc w:val="left"/>
              <w:rPr>
                <w:rFonts w:ascii="宋体" w:hAnsi="宋体" w:cs="宋体"/>
                <w:bCs/>
                <w:color w:val="000000"/>
                <w:kern w:val="0"/>
                <w:szCs w:val="21"/>
              </w:rPr>
            </w:pPr>
            <w:r w:rsidRPr="002C551F">
              <w:rPr>
                <w:rFonts w:ascii="宋体" w:hAnsi="宋体" w:hint="eastAsia"/>
                <w:szCs w:val="21"/>
              </w:rPr>
              <w:t>通常由激光器、冷却装置、传输装置、目标指示装置、控制装置、防护装置等部分组成。用于对机体组织进行汽化、碳化、凝固和照射，以达到手术治疗的目的。</w:t>
            </w:r>
          </w:p>
        </w:tc>
      </w:tr>
      <w:tr w:rsidR="002F79D8" w:rsidRPr="002E0272" w:rsidTr="00FF0CAE">
        <w:trPr>
          <w:trHeight w:val="399"/>
        </w:trPr>
        <w:tc>
          <w:tcPr>
            <w:tcW w:w="675" w:type="dxa"/>
            <w:vMerge/>
            <w:shd w:val="clear" w:color="auto" w:fill="auto"/>
            <w:vAlign w:val="center"/>
          </w:tcPr>
          <w:p w:rsidR="002F79D8" w:rsidRPr="007D2C74" w:rsidRDefault="002F79D8" w:rsidP="00FF0CAE">
            <w:pPr>
              <w:jc w:val="center"/>
            </w:pPr>
          </w:p>
        </w:tc>
        <w:tc>
          <w:tcPr>
            <w:tcW w:w="1418" w:type="dxa"/>
            <w:vMerge/>
            <w:shd w:val="clear" w:color="auto" w:fill="auto"/>
            <w:vAlign w:val="center"/>
          </w:tcPr>
          <w:p w:rsidR="002F79D8" w:rsidRPr="007D2C74" w:rsidRDefault="002F79D8" w:rsidP="00FF0CAE">
            <w:pPr>
              <w:jc w:val="center"/>
            </w:pPr>
          </w:p>
        </w:tc>
        <w:tc>
          <w:tcPr>
            <w:tcW w:w="1428" w:type="dxa"/>
            <w:shd w:val="clear" w:color="auto" w:fill="auto"/>
            <w:vAlign w:val="center"/>
          </w:tcPr>
          <w:p w:rsidR="00FF0CAE" w:rsidRDefault="002F79D8" w:rsidP="00FF0CAE">
            <w:pPr>
              <w:widowControl/>
              <w:jc w:val="center"/>
            </w:pPr>
            <w:r w:rsidRPr="007A153B">
              <w:rPr>
                <w:rFonts w:hint="eastAsia"/>
              </w:rPr>
              <w:t>特征词</w:t>
            </w:r>
            <w:r w:rsidRPr="007A153B">
              <w:t>1-</w:t>
            </w:r>
          </w:p>
          <w:p w:rsidR="002F79D8" w:rsidRPr="007A153B" w:rsidRDefault="002F79D8" w:rsidP="00FF0CAE">
            <w:pPr>
              <w:widowControl/>
              <w:jc w:val="center"/>
            </w:pPr>
            <w:r w:rsidRPr="003A5601">
              <w:rPr>
                <w:rFonts w:hint="eastAsia"/>
              </w:rPr>
              <w:t>输出方式</w:t>
            </w:r>
          </w:p>
        </w:tc>
        <w:tc>
          <w:tcPr>
            <w:tcW w:w="1264" w:type="dxa"/>
            <w:shd w:val="clear" w:color="auto" w:fill="auto"/>
            <w:vAlign w:val="center"/>
          </w:tcPr>
          <w:p w:rsidR="002F79D8" w:rsidRPr="00AF50B0" w:rsidRDefault="002F79D8" w:rsidP="00FF0CAE">
            <w:pPr>
              <w:widowControl/>
              <w:jc w:val="center"/>
              <w:rPr>
                <w:rFonts w:ascii="Times New Roman" w:hAnsi="Times New Roman"/>
              </w:rPr>
            </w:pPr>
            <w:r w:rsidRPr="00AF50B0">
              <w:rPr>
                <w:rFonts w:ascii="Times New Roman"/>
              </w:rPr>
              <w:t>连续</w:t>
            </w:r>
            <w:r>
              <w:rPr>
                <w:rFonts w:ascii="Times New Roman" w:hint="eastAsia"/>
              </w:rPr>
              <w:t>（缺省）</w:t>
            </w:r>
          </w:p>
        </w:tc>
        <w:tc>
          <w:tcPr>
            <w:tcW w:w="3803" w:type="dxa"/>
            <w:shd w:val="clear" w:color="auto" w:fill="auto"/>
            <w:vAlign w:val="center"/>
          </w:tcPr>
          <w:p w:rsidR="002F79D8" w:rsidRPr="00AF50B0" w:rsidRDefault="002F79D8" w:rsidP="00FF0CAE">
            <w:pPr>
              <w:widowControl/>
              <w:rPr>
                <w:rFonts w:ascii="Times New Roman" w:hAnsi="Times New Roman"/>
              </w:rPr>
            </w:pPr>
            <w:r w:rsidRPr="00AF50B0">
              <w:rPr>
                <w:rFonts w:ascii="Times New Roman"/>
              </w:rPr>
              <w:t>激光以连续方式输出</w:t>
            </w:r>
            <w:r>
              <w:rPr>
                <w:rFonts w:ascii="Times New Roman" w:hint="eastAsia"/>
              </w:rPr>
              <w:t>。</w:t>
            </w:r>
          </w:p>
        </w:tc>
      </w:tr>
      <w:tr w:rsidR="002F79D8" w:rsidRPr="002E0272" w:rsidTr="00FF0CAE">
        <w:trPr>
          <w:trHeight w:val="399"/>
        </w:trPr>
        <w:tc>
          <w:tcPr>
            <w:tcW w:w="675" w:type="dxa"/>
            <w:vMerge/>
            <w:shd w:val="clear" w:color="auto" w:fill="auto"/>
            <w:vAlign w:val="center"/>
          </w:tcPr>
          <w:p w:rsidR="002F79D8" w:rsidRPr="007D2C74" w:rsidRDefault="002F79D8" w:rsidP="00FF0CAE">
            <w:pPr>
              <w:jc w:val="center"/>
            </w:pPr>
          </w:p>
        </w:tc>
        <w:tc>
          <w:tcPr>
            <w:tcW w:w="1418" w:type="dxa"/>
            <w:vMerge/>
            <w:shd w:val="clear" w:color="auto" w:fill="auto"/>
            <w:vAlign w:val="center"/>
          </w:tcPr>
          <w:p w:rsidR="002F79D8" w:rsidRPr="007D2C74" w:rsidRDefault="002F79D8" w:rsidP="00FF0CAE">
            <w:pPr>
              <w:jc w:val="center"/>
            </w:pPr>
          </w:p>
        </w:tc>
        <w:tc>
          <w:tcPr>
            <w:tcW w:w="1428" w:type="dxa"/>
            <w:shd w:val="clear" w:color="auto" w:fill="auto"/>
            <w:vAlign w:val="center"/>
          </w:tcPr>
          <w:p w:rsidR="00FF0CAE" w:rsidRDefault="002F79D8" w:rsidP="00FF0CAE">
            <w:pPr>
              <w:widowControl/>
              <w:jc w:val="center"/>
            </w:pPr>
            <w:r w:rsidRPr="007A153B">
              <w:rPr>
                <w:rFonts w:hint="eastAsia"/>
              </w:rPr>
              <w:t>特征词</w:t>
            </w:r>
            <w:r w:rsidRPr="007A153B">
              <w:t>1-</w:t>
            </w:r>
          </w:p>
          <w:p w:rsidR="002F79D8" w:rsidRPr="007A153B" w:rsidRDefault="002F79D8" w:rsidP="00FF0CAE">
            <w:pPr>
              <w:widowControl/>
              <w:jc w:val="center"/>
            </w:pPr>
            <w:r w:rsidRPr="007A153B">
              <w:rPr>
                <w:rFonts w:hint="eastAsia"/>
              </w:rPr>
              <w:t>输出方式</w:t>
            </w:r>
          </w:p>
        </w:tc>
        <w:tc>
          <w:tcPr>
            <w:tcW w:w="1264" w:type="dxa"/>
            <w:shd w:val="clear" w:color="auto" w:fill="auto"/>
            <w:vAlign w:val="center"/>
          </w:tcPr>
          <w:p w:rsidR="002F79D8" w:rsidRPr="00AF50B0" w:rsidRDefault="002F79D8" w:rsidP="00FF0CAE">
            <w:pPr>
              <w:widowControl/>
              <w:jc w:val="center"/>
              <w:rPr>
                <w:rFonts w:ascii="Times New Roman" w:hAnsi="Times New Roman"/>
              </w:rPr>
            </w:pPr>
            <w:r w:rsidRPr="00AF50B0">
              <w:rPr>
                <w:rFonts w:ascii="Times New Roman"/>
              </w:rPr>
              <w:t>脉冲</w:t>
            </w:r>
          </w:p>
        </w:tc>
        <w:tc>
          <w:tcPr>
            <w:tcW w:w="3803" w:type="dxa"/>
            <w:shd w:val="clear" w:color="auto" w:fill="auto"/>
            <w:vAlign w:val="center"/>
          </w:tcPr>
          <w:p w:rsidR="002F79D8" w:rsidRPr="00AF50B0" w:rsidRDefault="002F79D8" w:rsidP="00FF0CAE">
            <w:pPr>
              <w:widowControl/>
              <w:rPr>
                <w:rFonts w:ascii="Times New Roman" w:hAnsi="Times New Roman"/>
              </w:rPr>
            </w:pPr>
            <w:r w:rsidRPr="00AF50B0">
              <w:rPr>
                <w:rFonts w:ascii="Times New Roman"/>
              </w:rPr>
              <w:t>激光以脉冲方式输出</w:t>
            </w:r>
            <w:r>
              <w:rPr>
                <w:rFonts w:ascii="Times New Roman" w:hint="eastAsia"/>
              </w:rPr>
              <w:t>。</w:t>
            </w:r>
          </w:p>
        </w:tc>
      </w:tr>
      <w:tr w:rsidR="002F79D8" w:rsidRPr="002E0272" w:rsidTr="00FF0CAE">
        <w:trPr>
          <w:trHeight w:val="399"/>
        </w:trPr>
        <w:tc>
          <w:tcPr>
            <w:tcW w:w="675" w:type="dxa"/>
            <w:vMerge/>
            <w:shd w:val="clear" w:color="auto" w:fill="auto"/>
            <w:vAlign w:val="center"/>
          </w:tcPr>
          <w:p w:rsidR="002F79D8" w:rsidRPr="007D2C74" w:rsidRDefault="002F79D8" w:rsidP="00FF0CAE">
            <w:pPr>
              <w:jc w:val="center"/>
            </w:pPr>
          </w:p>
        </w:tc>
        <w:tc>
          <w:tcPr>
            <w:tcW w:w="1418" w:type="dxa"/>
            <w:vMerge/>
            <w:shd w:val="clear" w:color="auto" w:fill="auto"/>
            <w:vAlign w:val="center"/>
          </w:tcPr>
          <w:p w:rsidR="002F79D8" w:rsidRPr="007D2C74" w:rsidRDefault="002F79D8" w:rsidP="00FF0CAE">
            <w:pPr>
              <w:jc w:val="center"/>
            </w:pPr>
          </w:p>
        </w:tc>
        <w:tc>
          <w:tcPr>
            <w:tcW w:w="1428" w:type="dxa"/>
            <w:shd w:val="clear" w:color="auto" w:fill="auto"/>
            <w:vAlign w:val="center"/>
          </w:tcPr>
          <w:p w:rsidR="00FF0CAE" w:rsidRDefault="002F79D8" w:rsidP="00FF0CAE">
            <w:pPr>
              <w:widowControl/>
              <w:jc w:val="center"/>
            </w:pPr>
            <w:r w:rsidRPr="007A153B">
              <w:rPr>
                <w:rFonts w:hint="eastAsia"/>
              </w:rPr>
              <w:t>特征词</w:t>
            </w:r>
            <w:r w:rsidRPr="007A153B">
              <w:t>1-</w:t>
            </w:r>
          </w:p>
          <w:p w:rsidR="002F79D8" w:rsidRPr="007A153B" w:rsidRDefault="002F79D8" w:rsidP="00FF0CAE">
            <w:pPr>
              <w:widowControl/>
              <w:jc w:val="center"/>
            </w:pPr>
            <w:r w:rsidRPr="007A153B">
              <w:rPr>
                <w:rFonts w:hint="eastAsia"/>
              </w:rPr>
              <w:t>输出方式</w:t>
            </w:r>
          </w:p>
        </w:tc>
        <w:tc>
          <w:tcPr>
            <w:tcW w:w="1264" w:type="dxa"/>
            <w:shd w:val="clear" w:color="auto" w:fill="auto"/>
            <w:vAlign w:val="center"/>
          </w:tcPr>
          <w:p w:rsidR="002F79D8" w:rsidRPr="00AF50B0" w:rsidRDefault="002F79D8" w:rsidP="00FF0CAE">
            <w:pPr>
              <w:widowControl/>
              <w:jc w:val="center"/>
              <w:rPr>
                <w:rFonts w:ascii="Times New Roman" w:hAnsi="Times New Roman"/>
              </w:rPr>
            </w:pPr>
            <w:r>
              <w:rPr>
                <w:rFonts w:ascii="Times New Roman" w:hint="eastAsia"/>
              </w:rPr>
              <w:t>连续</w:t>
            </w:r>
            <w:r w:rsidR="009C5B1B">
              <w:rPr>
                <w:rFonts w:ascii="Times New Roman" w:hint="eastAsia"/>
              </w:rPr>
              <w:t>和</w:t>
            </w:r>
            <w:r>
              <w:rPr>
                <w:rFonts w:ascii="Times New Roman" w:hint="eastAsia"/>
              </w:rPr>
              <w:t>脉冲</w:t>
            </w:r>
          </w:p>
        </w:tc>
        <w:tc>
          <w:tcPr>
            <w:tcW w:w="3803" w:type="dxa"/>
            <w:shd w:val="clear" w:color="auto" w:fill="auto"/>
            <w:vAlign w:val="center"/>
          </w:tcPr>
          <w:p w:rsidR="002F79D8" w:rsidRPr="00AF50B0" w:rsidRDefault="002F79D8" w:rsidP="00FF0CAE">
            <w:pPr>
              <w:widowControl/>
              <w:rPr>
                <w:rFonts w:ascii="Times New Roman" w:hAnsi="Times New Roman"/>
              </w:rPr>
            </w:pPr>
            <w:r w:rsidRPr="00AF50B0">
              <w:rPr>
                <w:rFonts w:ascii="Times New Roman"/>
              </w:rPr>
              <w:t>激光以连续</w:t>
            </w:r>
            <w:r>
              <w:rPr>
                <w:rFonts w:ascii="Times New Roman" w:hint="eastAsia"/>
              </w:rPr>
              <w:t>和</w:t>
            </w:r>
            <w:r w:rsidRPr="00AF50B0">
              <w:rPr>
                <w:rFonts w:ascii="Times New Roman"/>
              </w:rPr>
              <w:t>脉冲方式输出</w:t>
            </w:r>
            <w:r>
              <w:rPr>
                <w:rFonts w:ascii="Times New Roman" w:hint="eastAsia"/>
              </w:rPr>
              <w:t>。</w:t>
            </w:r>
          </w:p>
        </w:tc>
      </w:tr>
      <w:tr w:rsidR="006A6D64" w:rsidRPr="002E0272" w:rsidTr="00FF0CAE">
        <w:trPr>
          <w:trHeight w:val="399"/>
        </w:trPr>
        <w:tc>
          <w:tcPr>
            <w:tcW w:w="675" w:type="dxa"/>
            <w:vMerge/>
            <w:shd w:val="clear" w:color="auto" w:fill="auto"/>
            <w:vAlign w:val="center"/>
          </w:tcPr>
          <w:p w:rsidR="006A6D64" w:rsidRPr="007D2C74" w:rsidRDefault="006A6D64" w:rsidP="00FF0CAE">
            <w:pPr>
              <w:jc w:val="center"/>
            </w:pPr>
          </w:p>
        </w:tc>
        <w:tc>
          <w:tcPr>
            <w:tcW w:w="1418" w:type="dxa"/>
            <w:vMerge/>
            <w:shd w:val="clear" w:color="auto" w:fill="auto"/>
            <w:vAlign w:val="center"/>
          </w:tcPr>
          <w:p w:rsidR="006A6D64" w:rsidRPr="007D2C74" w:rsidRDefault="006A6D64" w:rsidP="00FF0CAE">
            <w:pPr>
              <w:jc w:val="center"/>
            </w:pPr>
          </w:p>
        </w:tc>
        <w:tc>
          <w:tcPr>
            <w:tcW w:w="1428" w:type="dxa"/>
            <w:shd w:val="clear" w:color="auto" w:fill="auto"/>
            <w:vAlign w:val="center"/>
          </w:tcPr>
          <w:p w:rsidR="00FF0CAE" w:rsidRDefault="006A6D64" w:rsidP="00FF0CAE">
            <w:pPr>
              <w:widowControl/>
              <w:jc w:val="center"/>
            </w:pPr>
            <w:r w:rsidRPr="007A153B">
              <w:rPr>
                <w:rFonts w:hint="eastAsia"/>
              </w:rPr>
              <w:t>特征词</w:t>
            </w:r>
            <w:r w:rsidR="002F79D8" w:rsidRPr="007A153B">
              <w:rPr>
                <w:rFonts w:hint="eastAsia"/>
              </w:rPr>
              <w:t>2</w:t>
            </w:r>
            <w:r w:rsidRPr="003A5601">
              <w:t>-</w:t>
            </w:r>
          </w:p>
          <w:p w:rsidR="006A6D64" w:rsidRPr="007A153B" w:rsidRDefault="006A6D64" w:rsidP="00FF0CAE">
            <w:pPr>
              <w:widowControl/>
              <w:jc w:val="center"/>
            </w:pPr>
            <w:r w:rsidRPr="003A5601">
              <w:rPr>
                <w:rFonts w:hint="eastAsia"/>
              </w:rPr>
              <w:t>工作物质</w:t>
            </w:r>
          </w:p>
        </w:tc>
        <w:tc>
          <w:tcPr>
            <w:tcW w:w="1264" w:type="dxa"/>
            <w:shd w:val="clear" w:color="auto" w:fill="auto"/>
          </w:tcPr>
          <w:p w:rsidR="006A6D64" w:rsidRPr="006A6D64" w:rsidRDefault="006A6D64" w:rsidP="00FF0CAE">
            <w:pPr>
              <w:pStyle w:val="af3"/>
              <w:spacing w:before="0" w:beforeAutospacing="0" w:after="0" w:afterAutospacing="0"/>
              <w:jc w:val="center"/>
              <w:rPr>
                <w:rFonts w:ascii="Calibri" w:hAnsi="Calibri" w:cs="Times New Roman"/>
                <w:kern w:val="2"/>
                <w:sz w:val="21"/>
                <w:szCs w:val="22"/>
              </w:rPr>
            </w:pPr>
            <w:r w:rsidRPr="006A6D64">
              <w:rPr>
                <w:rFonts w:ascii="Calibri" w:hAnsi="Calibri" w:cs="Times New Roman"/>
                <w:kern w:val="2"/>
                <w:sz w:val="21"/>
                <w:szCs w:val="22"/>
              </w:rPr>
              <w:t>半导体</w:t>
            </w:r>
            <w:r w:rsidRPr="006A6D64">
              <w:rPr>
                <w:rFonts w:ascii="Calibri" w:hAnsi="Calibri" w:cs="Times New Roman"/>
                <w:kern w:val="2"/>
                <w:sz w:val="21"/>
                <w:szCs w:val="22"/>
              </w:rPr>
              <w:t xml:space="preserve"> </w:t>
            </w:r>
          </w:p>
        </w:tc>
        <w:tc>
          <w:tcPr>
            <w:tcW w:w="3803" w:type="dxa"/>
            <w:shd w:val="clear" w:color="auto" w:fill="auto"/>
            <w:vAlign w:val="center"/>
          </w:tcPr>
          <w:p w:rsidR="006A6D64" w:rsidRPr="002E0272" w:rsidRDefault="00180F99" w:rsidP="00FF0CAE">
            <w:pPr>
              <w:widowControl/>
            </w:pPr>
            <w:r>
              <w:rPr>
                <w:rFonts w:hint="eastAsia"/>
              </w:rPr>
              <w:t>激光工作物质为</w:t>
            </w:r>
            <w:r w:rsidRPr="006A6D64">
              <w:t>半导体</w:t>
            </w:r>
            <w:r>
              <w:rPr>
                <w:rFonts w:hint="eastAsia"/>
              </w:rPr>
              <w:t>激光器</w:t>
            </w:r>
            <w:r w:rsidR="00FF0CAE">
              <w:rPr>
                <w:rFonts w:hint="eastAsia"/>
              </w:rPr>
              <w:t>。</w:t>
            </w:r>
          </w:p>
        </w:tc>
      </w:tr>
      <w:tr w:rsidR="006A6D64" w:rsidRPr="002E0272" w:rsidTr="00FF0CAE">
        <w:trPr>
          <w:trHeight w:val="399"/>
        </w:trPr>
        <w:tc>
          <w:tcPr>
            <w:tcW w:w="675" w:type="dxa"/>
            <w:vMerge/>
            <w:shd w:val="clear" w:color="auto" w:fill="auto"/>
            <w:vAlign w:val="center"/>
          </w:tcPr>
          <w:p w:rsidR="006A6D64" w:rsidRPr="007D2C74" w:rsidRDefault="006A6D64" w:rsidP="00FF0CAE">
            <w:pPr>
              <w:jc w:val="center"/>
            </w:pPr>
          </w:p>
        </w:tc>
        <w:tc>
          <w:tcPr>
            <w:tcW w:w="1418" w:type="dxa"/>
            <w:vMerge/>
            <w:shd w:val="clear" w:color="auto" w:fill="auto"/>
            <w:vAlign w:val="center"/>
          </w:tcPr>
          <w:p w:rsidR="006A6D64" w:rsidRPr="007D2C74" w:rsidRDefault="006A6D64" w:rsidP="00FF0CAE">
            <w:pPr>
              <w:jc w:val="center"/>
            </w:pPr>
          </w:p>
        </w:tc>
        <w:tc>
          <w:tcPr>
            <w:tcW w:w="1428" w:type="dxa"/>
            <w:shd w:val="clear" w:color="auto" w:fill="auto"/>
            <w:vAlign w:val="center"/>
          </w:tcPr>
          <w:p w:rsidR="00FF0CAE" w:rsidRDefault="006A6D64" w:rsidP="00FF0CAE">
            <w:pPr>
              <w:widowControl/>
              <w:jc w:val="center"/>
            </w:pPr>
            <w:r w:rsidRPr="000137B9">
              <w:rPr>
                <w:rFonts w:hint="eastAsia"/>
              </w:rPr>
              <w:t>特征词</w:t>
            </w:r>
            <w:r w:rsidR="002F79D8" w:rsidRPr="000137B9">
              <w:rPr>
                <w:rFonts w:hint="eastAsia"/>
              </w:rPr>
              <w:t>2</w:t>
            </w:r>
            <w:r w:rsidRPr="000137B9">
              <w:t>-</w:t>
            </w:r>
          </w:p>
          <w:p w:rsidR="006A6D64" w:rsidRPr="000137B9" w:rsidRDefault="006A6D64" w:rsidP="00FF0CAE">
            <w:pPr>
              <w:widowControl/>
              <w:jc w:val="center"/>
            </w:pPr>
            <w:r w:rsidRPr="000137B9">
              <w:rPr>
                <w:rFonts w:hint="eastAsia"/>
              </w:rPr>
              <w:t>工作物质</w:t>
            </w:r>
          </w:p>
        </w:tc>
        <w:tc>
          <w:tcPr>
            <w:tcW w:w="1264" w:type="dxa"/>
            <w:shd w:val="clear" w:color="auto" w:fill="auto"/>
          </w:tcPr>
          <w:p w:rsidR="006A6D64" w:rsidRPr="000137B9" w:rsidRDefault="006A6D64" w:rsidP="00FF0CAE">
            <w:pPr>
              <w:pStyle w:val="af3"/>
              <w:spacing w:before="0" w:beforeAutospacing="0" w:after="0" w:afterAutospacing="0"/>
              <w:jc w:val="center"/>
              <w:rPr>
                <w:rFonts w:ascii="Calibri" w:hAnsi="Calibri" w:cs="Times New Roman"/>
                <w:kern w:val="2"/>
                <w:sz w:val="21"/>
                <w:szCs w:val="22"/>
              </w:rPr>
            </w:pPr>
            <w:r w:rsidRPr="000137B9">
              <w:rPr>
                <w:rFonts w:ascii="Calibri" w:hAnsi="Calibri" w:cs="Times New Roman"/>
                <w:kern w:val="2"/>
                <w:sz w:val="21"/>
                <w:szCs w:val="22"/>
              </w:rPr>
              <w:t>红宝石</w:t>
            </w:r>
            <w:r w:rsidRPr="000137B9">
              <w:rPr>
                <w:rFonts w:ascii="Calibri" w:hAnsi="Calibri" w:cs="Times New Roman"/>
                <w:kern w:val="2"/>
                <w:sz w:val="21"/>
                <w:szCs w:val="22"/>
              </w:rPr>
              <w:t xml:space="preserve"> </w:t>
            </w:r>
          </w:p>
        </w:tc>
        <w:tc>
          <w:tcPr>
            <w:tcW w:w="3803" w:type="dxa"/>
            <w:shd w:val="clear" w:color="auto" w:fill="auto"/>
            <w:vAlign w:val="center"/>
          </w:tcPr>
          <w:p w:rsidR="006A6D64" w:rsidRPr="000137B9" w:rsidRDefault="00180F99" w:rsidP="00FF0CAE">
            <w:pPr>
              <w:widowControl/>
            </w:pPr>
            <w:r w:rsidRPr="000137B9">
              <w:rPr>
                <w:rFonts w:hint="eastAsia"/>
              </w:rPr>
              <w:t>激光工作物质为</w:t>
            </w:r>
            <w:r w:rsidRPr="000137B9">
              <w:t>红宝石</w:t>
            </w:r>
            <w:r w:rsidRPr="000137B9">
              <w:rPr>
                <w:rFonts w:hint="eastAsia"/>
              </w:rPr>
              <w:t>激光器</w:t>
            </w:r>
            <w:r w:rsidR="00FF0CAE">
              <w:rPr>
                <w:rFonts w:hint="eastAsia"/>
              </w:rPr>
              <w:t>。</w:t>
            </w:r>
          </w:p>
        </w:tc>
      </w:tr>
      <w:tr w:rsidR="006A6D64" w:rsidRPr="002E0272" w:rsidTr="00FF0CAE">
        <w:trPr>
          <w:trHeight w:val="399"/>
        </w:trPr>
        <w:tc>
          <w:tcPr>
            <w:tcW w:w="675" w:type="dxa"/>
            <w:vMerge/>
            <w:shd w:val="clear" w:color="auto" w:fill="auto"/>
            <w:vAlign w:val="center"/>
          </w:tcPr>
          <w:p w:rsidR="006A6D64" w:rsidRPr="007D2C74" w:rsidRDefault="006A6D64" w:rsidP="00FF0CAE">
            <w:pPr>
              <w:jc w:val="center"/>
            </w:pPr>
          </w:p>
        </w:tc>
        <w:tc>
          <w:tcPr>
            <w:tcW w:w="1418" w:type="dxa"/>
            <w:vMerge/>
            <w:shd w:val="clear" w:color="auto" w:fill="auto"/>
            <w:vAlign w:val="center"/>
          </w:tcPr>
          <w:p w:rsidR="006A6D64" w:rsidRPr="007D2C74" w:rsidRDefault="006A6D64" w:rsidP="00FF0CAE">
            <w:pPr>
              <w:jc w:val="center"/>
            </w:pPr>
          </w:p>
        </w:tc>
        <w:tc>
          <w:tcPr>
            <w:tcW w:w="1428" w:type="dxa"/>
            <w:shd w:val="clear" w:color="auto" w:fill="auto"/>
            <w:vAlign w:val="center"/>
          </w:tcPr>
          <w:p w:rsidR="00FF0CAE" w:rsidRDefault="006A6D64" w:rsidP="00FF0CAE">
            <w:pPr>
              <w:widowControl/>
              <w:jc w:val="center"/>
            </w:pPr>
            <w:r w:rsidRPr="000137B9">
              <w:rPr>
                <w:rFonts w:hint="eastAsia"/>
              </w:rPr>
              <w:t>特征词</w:t>
            </w:r>
            <w:r w:rsidR="002F79D8" w:rsidRPr="000137B9">
              <w:rPr>
                <w:rFonts w:hint="eastAsia"/>
              </w:rPr>
              <w:t>2</w:t>
            </w:r>
            <w:r w:rsidRPr="000137B9">
              <w:t>-</w:t>
            </w:r>
          </w:p>
          <w:p w:rsidR="006A6D64" w:rsidRPr="000137B9" w:rsidRDefault="006A6D64" w:rsidP="00FF0CAE">
            <w:pPr>
              <w:widowControl/>
              <w:jc w:val="center"/>
            </w:pPr>
            <w:r w:rsidRPr="000137B9">
              <w:rPr>
                <w:rFonts w:hint="eastAsia"/>
              </w:rPr>
              <w:t>工作物质</w:t>
            </w:r>
          </w:p>
        </w:tc>
        <w:tc>
          <w:tcPr>
            <w:tcW w:w="1264" w:type="dxa"/>
            <w:shd w:val="clear" w:color="auto" w:fill="auto"/>
          </w:tcPr>
          <w:p w:rsidR="006A6D64" w:rsidRPr="000137B9" w:rsidRDefault="006A6D64" w:rsidP="00FF0CAE">
            <w:pPr>
              <w:pStyle w:val="af3"/>
              <w:spacing w:before="0" w:beforeAutospacing="0" w:after="0" w:afterAutospacing="0"/>
              <w:jc w:val="center"/>
              <w:rPr>
                <w:rFonts w:ascii="Calibri" w:hAnsi="Calibri" w:cs="Times New Roman"/>
                <w:kern w:val="2"/>
                <w:sz w:val="21"/>
                <w:szCs w:val="22"/>
              </w:rPr>
            </w:pPr>
            <w:r w:rsidRPr="000137B9">
              <w:rPr>
                <w:rFonts w:ascii="Calibri" w:hAnsi="Calibri" w:cs="Times New Roman"/>
                <w:kern w:val="2"/>
                <w:sz w:val="21"/>
                <w:szCs w:val="22"/>
              </w:rPr>
              <w:t>二氧化碳</w:t>
            </w:r>
            <w:r w:rsidRPr="000137B9">
              <w:rPr>
                <w:rFonts w:ascii="Calibri" w:hAnsi="Calibri" w:cs="Times New Roman"/>
                <w:kern w:val="2"/>
                <w:sz w:val="21"/>
                <w:szCs w:val="22"/>
              </w:rPr>
              <w:t xml:space="preserve"> </w:t>
            </w:r>
          </w:p>
        </w:tc>
        <w:tc>
          <w:tcPr>
            <w:tcW w:w="3803" w:type="dxa"/>
            <w:shd w:val="clear" w:color="auto" w:fill="auto"/>
            <w:vAlign w:val="center"/>
          </w:tcPr>
          <w:p w:rsidR="006A6D64" w:rsidRPr="000137B9" w:rsidRDefault="00180F99" w:rsidP="00FF0CAE">
            <w:pPr>
              <w:widowControl/>
            </w:pPr>
            <w:r w:rsidRPr="000137B9">
              <w:rPr>
                <w:rFonts w:hint="eastAsia"/>
              </w:rPr>
              <w:t>激光工作物质为</w:t>
            </w:r>
            <w:r w:rsidRPr="000137B9">
              <w:t>二氧化碳</w:t>
            </w:r>
            <w:r w:rsidRPr="000137B9">
              <w:rPr>
                <w:rFonts w:hint="eastAsia"/>
              </w:rPr>
              <w:t>激光器</w:t>
            </w:r>
            <w:r w:rsidR="00FF0CAE">
              <w:rPr>
                <w:rFonts w:hint="eastAsia"/>
              </w:rPr>
              <w:t>。</w:t>
            </w:r>
          </w:p>
        </w:tc>
      </w:tr>
      <w:tr w:rsidR="00180F99" w:rsidRPr="002E0272" w:rsidTr="00FF0CAE">
        <w:trPr>
          <w:trHeight w:val="399"/>
        </w:trPr>
        <w:tc>
          <w:tcPr>
            <w:tcW w:w="675" w:type="dxa"/>
            <w:vMerge/>
            <w:shd w:val="clear" w:color="auto" w:fill="auto"/>
            <w:vAlign w:val="center"/>
          </w:tcPr>
          <w:p w:rsidR="00180F99" w:rsidRPr="007D2C74" w:rsidRDefault="00180F99" w:rsidP="00FF0CAE">
            <w:pPr>
              <w:jc w:val="center"/>
            </w:pPr>
          </w:p>
        </w:tc>
        <w:tc>
          <w:tcPr>
            <w:tcW w:w="1418" w:type="dxa"/>
            <w:vMerge/>
            <w:shd w:val="clear" w:color="auto" w:fill="auto"/>
            <w:vAlign w:val="center"/>
          </w:tcPr>
          <w:p w:rsidR="00180F99" w:rsidRPr="007D2C74" w:rsidRDefault="00180F99" w:rsidP="00FF0CAE">
            <w:pPr>
              <w:jc w:val="center"/>
            </w:pPr>
          </w:p>
        </w:tc>
        <w:tc>
          <w:tcPr>
            <w:tcW w:w="1428" w:type="dxa"/>
            <w:shd w:val="clear" w:color="auto" w:fill="auto"/>
            <w:vAlign w:val="center"/>
          </w:tcPr>
          <w:p w:rsidR="00FF0CAE" w:rsidRDefault="00180F99" w:rsidP="00FF0CAE">
            <w:pPr>
              <w:widowControl/>
              <w:jc w:val="center"/>
              <w:rPr>
                <w:color w:val="000000" w:themeColor="text1"/>
              </w:rPr>
            </w:pPr>
            <w:r w:rsidRPr="000137B9">
              <w:rPr>
                <w:rFonts w:hint="eastAsia"/>
                <w:color w:val="000000" w:themeColor="text1"/>
              </w:rPr>
              <w:t>特征词</w:t>
            </w:r>
            <w:r w:rsidR="002F79D8" w:rsidRPr="000137B9">
              <w:rPr>
                <w:rFonts w:hint="eastAsia"/>
                <w:color w:val="000000" w:themeColor="text1"/>
              </w:rPr>
              <w:t>2</w:t>
            </w:r>
            <w:r w:rsidRPr="000137B9">
              <w:rPr>
                <w:color w:val="000000" w:themeColor="text1"/>
              </w:rPr>
              <w:t>-</w:t>
            </w:r>
          </w:p>
          <w:p w:rsidR="00180F99" w:rsidRPr="000137B9" w:rsidRDefault="00180F99" w:rsidP="00FF0CAE">
            <w:pPr>
              <w:widowControl/>
              <w:jc w:val="center"/>
              <w:rPr>
                <w:color w:val="000000" w:themeColor="text1"/>
              </w:rPr>
            </w:pPr>
            <w:r w:rsidRPr="000137B9">
              <w:rPr>
                <w:rFonts w:hint="eastAsia"/>
                <w:color w:val="000000" w:themeColor="text1"/>
              </w:rPr>
              <w:t>工作物质</w:t>
            </w:r>
          </w:p>
        </w:tc>
        <w:tc>
          <w:tcPr>
            <w:tcW w:w="1264" w:type="dxa"/>
            <w:shd w:val="clear" w:color="auto" w:fill="auto"/>
          </w:tcPr>
          <w:p w:rsidR="00180F99" w:rsidRPr="000137B9" w:rsidRDefault="00180F99" w:rsidP="00FF0CAE">
            <w:pPr>
              <w:pStyle w:val="af3"/>
              <w:spacing w:before="0" w:beforeAutospacing="0" w:after="0" w:afterAutospacing="0"/>
              <w:jc w:val="center"/>
              <w:rPr>
                <w:rFonts w:ascii="Calibri" w:hAnsi="Calibri" w:cs="Times New Roman"/>
                <w:color w:val="000000" w:themeColor="text1"/>
                <w:kern w:val="2"/>
                <w:sz w:val="21"/>
                <w:szCs w:val="22"/>
              </w:rPr>
            </w:pPr>
            <w:r w:rsidRPr="000137B9">
              <w:rPr>
                <w:rFonts w:ascii="Calibri" w:hAnsi="Calibri" w:cs="Times New Roman"/>
                <w:color w:val="000000" w:themeColor="text1"/>
                <w:kern w:val="2"/>
                <w:sz w:val="21"/>
                <w:szCs w:val="22"/>
              </w:rPr>
              <w:t>翠绿宝石</w:t>
            </w:r>
            <w:r w:rsidRPr="000137B9">
              <w:rPr>
                <w:rFonts w:ascii="Calibri" w:hAnsi="Calibri" w:cs="Times New Roman"/>
                <w:color w:val="000000" w:themeColor="text1"/>
                <w:kern w:val="2"/>
                <w:sz w:val="21"/>
                <w:szCs w:val="22"/>
              </w:rPr>
              <w:t xml:space="preserve"> </w:t>
            </w:r>
          </w:p>
        </w:tc>
        <w:tc>
          <w:tcPr>
            <w:tcW w:w="3803" w:type="dxa"/>
            <w:shd w:val="clear" w:color="auto" w:fill="auto"/>
          </w:tcPr>
          <w:p w:rsidR="00180F99" w:rsidRPr="000137B9" w:rsidRDefault="00180F99" w:rsidP="00FF0CAE">
            <w:pPr>
              <w:rPr>
                <w:color w:val="000000" w:themeColor="text1"/>
              </w:rPr>
            </w:pPr>
            <w:r w:rsidRPr="000137B9">
              <w:rPr>
                <w:rFonts w:hint="eastAsia"/>
                <w:color w:val="000000" w:themeColor="text1"/>
              </w:rPr>
              <w:t>激光工作物质为</w:t>
            </w:r>
            <w:r w:rsidRPr="000137B9">
              <w:rPr>
                <w:color w:val="000000" w:themeColor="text1"/>
              </w:rPr>
              <w:t>翠绿宝石</w:t>
            </w:r>
            <w:r w:rsidRPr="000137B9">
              <w:rPr>
                <w:rFonts w:hint="eastAsia"/>
                <w:color w:val="000000" w:themeColor="text1"/>
              </w:rPr>
              <w:t>激光器</w:t>
            </w:r>
            <w:r w:rsidR="00FF0CAE">
              <w:rPr>
                <w:rFonts w:hint="eastAsia"/>
                <w:color w:val="000000" w:themeColor="text1"/>
              </w:rPr>
              <w:t>。</w:t>
            </w:r>
          </w:p>
        </w:tc>
      </w:tr>
      <w:tr w:rsidR="00180F99" w:rsidRPr="002E0272" w:rsidTr="00FF0CAE">
        <w:trPr>
          <w:trHeight w:val="399"/>
        </w:trPr>
        <w:tc>
          <w:tcPr>
            <w:tcW w:w="675" w:type="dxa"/>
            <w:vMerge/>
            <w:shd w:val="clear" w:color="auto" w:fill="auto"/>
            <w:vAlign w:val="center"/>
          </w:tcPr>
          <w:p w:rsidR="00180F99" w:rsidRPr="007D2C74" w:rsidRDefault="00180F99" w:rsidP="00FF0CAE">
            <w:pPr>
              <w:jc w:val="center"/>
            </w:pPr>
          </w:p>
        </w:tc>
        <w:tc>
          <w:tcPr>
            <w:tcW w:w="1418" w:type="dxa"/>
            <w:vMerge/>
            <w:shd w:val="clear" w:color="auto" w:fill="auto"/>
            <w:vAlign w:val="center"/>
          </w:tcPr>
          <w:p w:rsidR="00180F99" w:rsidRPr="007D2C74" w:rsidRDefault="00180F99" w:rsidP="00FF0CAE">
            <w:pPr>
              <w:jc w:val="center"/>
            </w:pPr>
          </w:p>
        </w:tc>
        <w:tc>
          <w:tcPr>
            <w:tcW w:w="1428" w:type="dxa"/>
            <w:shd w:val="clear" w:color="auto" w:fill="auto"/>
            <w:vAlign w:val="center"/>
          </w:tcPr>
          <w:p w:rsidR="00FF0CAE" w:rsidRDefault="00180F99" w:rsidP="00FF0CAE">
            <w:pPr>
              <w:widowControl/>
              <w:jc w:val="center"/>
            </w:pPr>
            <w:r w:rsidRPr="007D2C74">
              <w:rPr>
                <w:rFonts w:hint="eastAsia"/>
              </w:rPr>
              <w:t>特征词</w:t>
            </w:r>
            <w:r w:rsidR="002F79D8">
              <w:rPr>
                <w:rFonts w:hint="eastAsia"/>
              </w:rPr>
              <w:t>2</w:t>
            </w:r>
            <w:r w:rsidRPr="007D2C74">
              <w:t>-</w:t>
            </w:r>
          </w:p>
          <w:p w:rsidR="00180F99" w:rsidRPr="007D2C74" w:rsidRDefault="00180F99" w:rsidP="00FF0CAE">
            <w:pPr>
              <w:widowControl/>
              <w:jc w:val="center"/>
            </w:pPr>
            <w:r>
              <w:rPr>
                <w:rFonts w:hint="eastAsia"/>
              </w:rPr>
              <w:t>工作物质</w:t>
            </w:r>
          </w:p>
        </w:tc>
        <w:tc>
          <w:tcPr>
            <w:tcW w:w="1264" w:type="dxa"/>
            <w:shd w:val="clear" w:color="auto" w:fill="auto"/>
          </w:tcPr>
          <w:p w:rsidR="00180F99" w:rsidRPr="006A6D64" w:rsidRDefault="00180F99" w:rsidP="00FF0CAE">
            <w:pPr>
              <w:pStyle w:val="af3"/>
              <w:spacing w:before="0" w:beforeAutospacing="0" w:after="0" w:afterAutospacing="0"/>
              <w:jc w:val="center"/>
              <w:rPr>
                <w:rFonts w:ascii="Calibri" w:hAnsi="Calibri" w:cs="Times New Roman"/>
                <w:kern w:val="2"/>
                <w:sz w:val="21"/>
                <w:szCs w:val="22"/>
              </w:rPr>
            </w:pPr>
            <w:r w:rsidRPr="006A6D64">
              <w:rPr>
                <w:rFonts w:ascii="Calibri" w:hAnsi="Calibri" w:cs="Times New Roman"/>
                <w:kern w:val="2"/>
                <w:sz w:val="21"/>
                <w:szCs w:val="22"/>
              </w:rPr>
              <w:t>掺钕钇铝石榴石</w:t>
            </w:r>
            <w:r w:rsidRPr="006A6D64">
              <w:rPr>
                <w:rFonts w:ascii="Calibri" w:hAnsi="Calibri" w:cs="Times New Roman"/>
                <w:kern w:val="2"/>
                <w:sz w:val="21"/>
                <w:szCs w:val="22"/>
              </w:rPr>
              <w:t xml:space="preserve"> </w:t>
            </w:r>
          </w:p>
        </w:tc>
        <w:tc>
          <w:tcPr>
            <w:tcW w:w="3803" w:type="dxa"/>
            <w:shd w:val="clear" w:color="auto" w:fill="auto"/>
          </w:tcPr>
          <w:p w:rsidR="00180F99" w:rsidRDefault="00180F99" w:rsidP="00FF0CAE">
            <w:r w:rsidRPr="003408F8">
              <w:rPr>
                <w:rFonts w:hint="eastAsia"/>
              </w:rPr>
              <w:t>激光工作物质为</w:t>
            </w:r>
            <w:r w:rsidRPr="006A6D64">
              <w:t>掺钕钇铝石榴石</w:t>
            </w:r>
            <w:r w:rsidRPr="003408F8">
              <w:rPr>
                <w:rFonts w:hint="eastAsia"/>
              </w:rPr>
              <w:t>激光器</w:t>
            </w:r>
            <w:r w:rsidR="00FF0CAE">
              <w:rPr>
                <w:rFonts w:hint="eastAsia"/>
              </w:rPr>
              <w:t>。</w:t>
            </w:r>
            <w:r w:rsidR="00E43091" w:rsidRPr="004F7A4B">
              <w:rPr>
                <w:rFonts w:ascii="Times New Roman" w:hAnsi="Times New Roman" w:hint="eastAsia"/>
              </w:rPr>
              <w:t>(</w:t>
            </w:r>
            <w:proofErr w:type="spellStart"/>
            <w:r w:rsidR="00E43091" w:rsidRPr="004F7A4B">
              <w:rPr>
                <w:rFonts w:ascii="Times New Roman" w:hAnsi="Times New Roman" w:hint="eastAsia"/>
              </w:rPr>
              <w:t>Nd:Y</w:t>
            </w:r>
            <w:r w:rsidR="00E43091">
              <w:rPr>
                <w:rFonts w:ascii="Times New Roman" w:hAnsi="Times New Roman" w:hint="eastAsia"/>
              </w:rPr>
              <w:t>AG</w:t>
            </w:r>
            <w:proofErr w:type="spellEnd"/>
            <w:r w:rsidR="00E43091" w:rsidRPr="004F7A4B">
              <w:rPr>
                <w:rFonts w:ascii="Times New Roman" w:hAnsi="Times New Roman" w:hint="eastAsia"/>
              </w:rPr>
              <w:t>)</w:t>
            </w:r>
          </w:p>
        </w:tc>
      </w:tr>
      <w:tr w:rsidR="00180F99" w:rsidRPr="002E0272" w:rsidTr="00FF0CAE">
        <w:trPr>
          <w:trHeight w:val="399"/>
        </w:trPr>
        <w:tc>
          <w:tcPr>
            <w:tcW w:w="675" w:type="dxa"/>
            <w:vMerge/>
            <w:shd w:val="clear" w:color="auto" w:fill="auto"/>
            <w:vAlign w:val="center"/>
          </w:tcPr>
          <w:p w:rsidR="00180F99" w:rsidRPr="007D2C74" w:rsidRDefault="00180F99" w:rsidP="00FF0CAE">
            <w:pPr>
              <w:jc w:val="center"/>
            </w:pPr>
          </w:p>
        </w:tc>
        <w:tc>
          <w:tcPr>
            <w:tcW w:w="1418" w:type="dxa"/>
            <w:vMerge/>
            <w:shd w:val="clear" w:color="auto" w:fill="auto"/>
            <w:vAlign w:val="center"/>
          </w:tcPr>
          <w:p w:rsidR="00180F99" w:rsidRPr="007D2C74" w:rsidRDefault="00180F99" w:rsidP="00FF0CAE">
            <w:pPr>
              <w:jc w:val="center"/>
            </w:pPr>
          </w:p>
        </w:tc>
        <w:tc>
          <w:tcPr>
            <w:tcW w:w="1428" w:type="dxa"/>
            <w:shd w:val="clear" w:color="auto" w:fill="auto"/>
            <w:vAlign w:val="center"/>
          </w:tcPr>
          <w:p w:rsidR="00FF0CAE" w:rsidRDefault="00180F99" w:rsidP="00FF0CAE">
            <w:pPr>
              <w:widowControl/>
              <w:jc w:val="center"/>
            </w:pPr>
            <w:r w:rsidRPr="007D2C74">
              <w:rPr>
                <w:rFonts w:hint="eastAsia"/>
              </w:rPr>
              <w:t>特征词</w:t>
            </w:r>
            <w:r w:rsidR="002F79D8">
              <w:rPr>
                <w:rFonts w:hint="eastAsia"/>
              </w:rPr>
              <w:t>2</w:t>
            </w:r>
            <w:r w:rsidRPr="007D2C74">
              <w:t>-</w:t>
            </w:r>
          </w:p>
          <w:p w:rsidR="00180F99" w:rsidRPr="007D2C74" w:rsidRDefault="00180F99" w:rsidP="00FF0CAE">
            <w:pPr>
              <w:widowControl/>
              <w:jc w:val="center"/>
            </w:pPr>
            <w:r>
              <w:rPr>
                <w:rFonts w:hint="eastAsia"/>
              </w:rPr>
              <w:t>工作物质</w:t>
            </w:r>
          </w:p>
        </w:tc>
        <w:tc>
          <w:tcPr>
            <w:tcW w:w="1264" w:type="dxa"/>
            <w:shd w:val="clear" w:color="auto" w:fill="auto"/>
          </w:tcPr>
          <w:p w:rsidR="00180F99" w:rsidRPr="006A6D64" w:rsidRDefault="00180F99" w:rsidP="00FF0CAE">
            <w:pPr>
              <w:pStyle w:val="af3"/>
              <w:spacing w:before="0" w:beforeAutospacing="0" w:after="0" w:afterAutospacing="0"/>
              <w:jc w:val="center"/>
              <w:rPr>
                <w:rFonts w:ascii="Calibri" w:hAnsi="Calibri" w:cs="Times New Roman"/>
                <w:kern w:val="2"/>
                <w:sz w:val="21"/>
                <w:szCs w:val="22"/>
              </w:rPr>
            </w:pPr>
            <w:r w:rsidRPr="006A6D64">
              <w:rPr>
                <w:rFonts w:ascii="Calibri" w:hAnsi="Calibri" w:cs="Times New Roman"/>
                <w:kern w:val="2"/>
                <w:sz w:val="21"/>
                <w:szCs w:val="22"/>
              </w:rPr>
              <w:t>掺</w:t>
            </w:r>
            <w:proofErr w:type="gramStart"/>
            <w:r w:rsidRPr="006A6D64">
              <w:rPr>
                <w:rFonts w:ascii="Calibri" w:hAnsi="Calibri" w:cs="Times New Roman"/>
                <w:kern w:val="2"/>
                <w:sz w:val="21"/>
                <w:szCs w:val="22"/>
              </w:rPr>
              <w:t>铥</w:t>
            </w:r>
            <w:proofErr w:type="gramEnd"/>
            <w:r w:rsidRPr="006A6D64">
              <w:rPr>
                <w:rFonts w:ascii="Calibri" w:hAnsi="Calibri" w:cs="Times New Roman"/>
                <w:kern w:val="2"/>
                <w:sz w:val="21"/>
                <w:szCs w:val="22"/>
              </w:rPr>
              <w:t>钇铝石榴石</w:t>
            </w:r>
            <w:r w:rsidRPr="006A6D64">
              <w:rPr>
                <w:rFonts w:ascii="Calibri" w:hAnsi="Calibri" w:cs="Times New Roman"/>
                <w:kern w:val="2"/>
                <w:sz w:val="21"/>
                <w:szCs w:val="22"/>
              </w:rPr>
              <w:t xml:space="preserve"> </w:t>
            </w:r>
          </w:p>
        </w:tc>
        <w:tc>
          <w:tcPr>
            <w:tcW w:w="3803" w:type="dxa"/>
            <w:shd w:val="clear" w:color="auto" w:fill="auto"/>
          </w:tcPr>
          <w:p w:rsidR="00180F99" w:rsidRDefault="00180F99" w:rsidP="00FF0CAE">
            <w:r w:rsidRPr="003408F8">
              <w:rPr>
                <w:rFonts w:hint="eastAsia"/>
              </w:rPr>
              <w:t>激光工作物质为</w:t>
            </w:r>
            <w:r w:rsidRPr="006A6D64">
              <w:t>掺</w:t>
            </w:r>
            <w:proofErr w:type="gramStart"/>
            <w:r w:rsidRPr="006A6D64">
              <w:t>铥</w:t>
            </w:r>
            <w:proofErr w:type="gramEnd"/>
            <w:r w:rsidRPr="006A6D64">
              <w:t>钇铝石榴石</w:t>
            </w:r>
            <w:r w:rsidRPr="003408F8">
              <w:rPr>
                <w:rFonts w:hint="eastAsia"/>
              </w:rPr>
              <w:t>激光器</w:t>
            </w:r>
            <w:r w:rsidR="00FF0CAE">
              <w:rPr>
                <w:rFonts w:hint="eastAsia"/>
              </w:rPr>
              <w:t>。</w:t>
            </w:r>
            <w:r w:rsidR="00E634CD" w:rsidRPr="004F7A4B">
              <w:rPr>
                <w:rFonts w:ascii="Times New Roman" w:hAnsi="Times New Roman" w:hint="eastAsia"/>
              </w:rPr>
              <w:t>(</w:t>
            </w:r>
            <w:proofErr w:type="spellStart"/>
            <w:r w:rsidR="00E634CD">
              <w:rPr>
                <w:rFonts w:ascii="Times New Roman" w:hAnsi="Times New Roman" w:hint="eastAsia"/>
              </w:rPr>
              <w:t>Tm</w:t>
            </w:r>
            <w:r w:rsidR="00E634CD" w:rsidRPr="004F7A4B">
              <w:rPr>
                <w:rFonts w:ascii="Times New Roman" w:hAnsi="Times New Roman" w:hint="eastAsia"/>
              </w:rPr>
              <w:t>:Y</w:t>
            </w:r>
            <w:r w:rsidR="00E634CD">
              <w:rPr>
                <w:rFonts w:ascii="Times New Roman" w:hAnsi="Times New Roman" w:hint="eastAsia"/>
              </w:rPr>
              <w:t>AG</w:t>
            </w:r>
            <w:proofErr w:type="spellEnd"/>
            <w:r w:rsidR="00E634CD" w:rsidRPr="004F7A4B">
              <w:rPr>
                <w:rFonts w:ascii="Times New Roman" w:hAnsi="Times New Roman" w:hint="eastAsia"/>
              </w:rPr>
              <w:t>)</w:t>
            </w:r>
          </w:p>
        </w:tc>
      </w:tr>
      <w:tr w:rsidR="00180F99" w:rsidRPr="002E0272" w:rsidTr="00FF0CAE">
        <w:trPr>
          <w:trHeight w:val="399"/>
        </w:trPr>
        <w:tc>
          <w:tcPr>
            <w:tcW w:w="675" w:type="dxa"/>
            <w:vMerge/>
            <w:shd w:val="clear" w:color="auto" w:fill="auto"/>
            <w:vAlign w:val="center"/>
          </w:tcPr>
          <w:p w:rsidR="00180F99" w:rsidRPr="007D2C74" w:rsidRDefault="00180F99" w:rsidP="00FF0CAE">
            <w:pPr>
              <w:jc w:val="center"/>
            </w:pPr>
          </w:p>
        </w:tc>
        <w:tc>
          <w:tcPr>
            <w:tcW w:w="1418" w:type="dxa"/>
            <w:vMerge/>
            <w:shd w:val="clear" w:color="auto" w:fill="auto"/>
            <w:vAlign w:val="center"/>
          </w:tcPr>
          <w:p w:rsidR="00180F99" w:rsidRPr="007D2C74" w:rsidRDefault="00180F99" w:rsidP="00FF0CAE">
            <w:pPr>
              <w:jc w:val="center"/>
            </w:pPr>
          </w:p>
        </w:tc>
        <w:tc>
          <w:tcPr>
            <w:tcW w:w="1428" w:type="dxa"/>
            <w:shd w:val="clear" w:color="auto" w:fill="auto"/>
            <w:vAlign w:val="center"/>
          </w:tcPr>
          <w:p w:rsidR="00FF0CAE" w:rsidRDefault="00180F99" w:rsidP="00FF0CAE">
            <w:pPr>
              <w:widowControl/>
              <w:jc w:val="center"/>
            </w:pPr>
            <w:r w:rsidRPr="007D2C74">
              <w:rPr>
                <w:rFonts w:hint="eastAsia"/>
              </w:rPr>
              <w:t>特征词</w:t>
            </w:r>
            <w:r w:rsidR="002F79D8">
              <w:rPr>
                <w:rFonts w:hint="eastAsia"/>
              </w:rPr>
              <w:t>2</w:t>
            </w:r>
            <w:r w:rsidRPr="007D2C74">
              <w:t>-</w:t>
            </w:r>
          </w:p>
          <w:p w:rsidR="00180F99" w:rsidRPr="007D2C74" w:rsidRDefault="00180F99" w:rsidP="00FF0CAE">
            <w:pPr>
              <w:widowControl/>
              <w:jc w:val="center"/>
            </w:pPr>
            <w:r>
              <w:rPr>
                <w:rFonts w:hint="eastAsia"/>
              </w:rPr>
              <w:t>工作物质</w:t>
            </w:r>
          </w:p>
        </w:tc>
        <w:tc>
          <w:tcPr>
            <w:tcW w:w="1264" w:type="dxa"/>
            <w:shd w:val="clear" w:color="auto" w:fill="auto"/>
          </w:tcPr>
          <w:p w:rsidR="00180F99" w:rsidRPr="006A6D64" w:rsidRDefault="00180F99" w:rsidP="00FF0CAE">
            <w:pPr>
              <w:pStyle w:val="af3"/>
              <w:spacing w:before="0" w:beforeAutospacing="0" w:after="0" w:afterAutospacing="0"/>
              <w:jc w:val="center"/>
              <w:rPr>
                <w:rFonts w:ascii="Calibri" w:hAnsi="Calibri" w:cs="Times New Roman"/>
                <w:kern w:val="2"/>
                <w:sz w:val="21"/>
                <w:szCs w:val="22"/>
              </w:rPr>
            </w:pPr>
            <w:r w:rsidRPr="006A6D64">
              <w:rPr>
                <w:rFonts w:ascii="Calibri" w:hAnsi="Calibri" w:cs="Times New Roman"/>
                <w:kern w:val="2"/>
                <w:sz w:val="21"/>
                <w:szCs w:val="22"/>
              </w:rPr>
              <w:t>掺</w:t>
            </w:r>
            <w:proofErr w:type="gramStart"/>
            <w:r w:rsidRPr="006A6D64">
              <w:rPr>
                <w:rFonts w:ascii="Calibri" w:hAnsi="Calibri" w:cs="Times New Roman"/>
                <w:kern w:val="2"/>
                <w:sz w:val="21"/>
                <w:szCs w:val="22"/>
              </w:rPr>
              <w:t>铒</w:t>
            </w:r>
            <w:proofErr w:type="gramEnd"/>
            <w:r w:rsidRPr="006A6D64">
              <w:rPr>
                <w:rFonts w:ascii="Calibri" w:hAnsi="Calibri" w:cs="Times New Roman"/>
                <w:kern w:val="2"/>
                <w:sz w:val="21"/>
                <w:szCs w:val="22"/>
              </w:rPr>
              <w:t>钇铝石榴石</w:t>
            </w:r>
            <w:r w:rsidRPr="006A6D64">
              <w:rPr>
                <w:rFonts w:ascii="Calibri" w:hAnsi="Calibri" w:cs="Times New Roman"/>
                <w:kern w:val="2"/>
                <w:sz w:val="21"/>
                <w:szCs w:val="22"/>
              </w:rPr>
              <w:t xml:space="preserve"> </w:t>
            </w:r>
          </w:p>
        </w:tc>
        <w:tc>
          <w:tcPr>
            <w:tcW w:w="3803" w:type="dxa"/>
            <w:shd w:val="clear" w:color="auto" w:fill="auto"/>
          </w:tcPr>
          <w:p w:rsidR="002F79D8" w:rsidRDefault="00180F99" w:rsidP="00FF0CAE">
            <w:r w:rsidRPr="003408F8">
              <w:rPr>
                <w:rFonts w:hint="eastAsia"/>
              </w:rPr>
              <w:t>激光工作物质为</w:t>
            </w:r>
            <w:r w:rsidRPr="006A6D64">
              <w:t>掺</w:t>
            </w:r>
            <w:proofErr w:type="gramStart"/>
            <w:r w:rsidRPr="006A6D64">
              <w:t>铒</w:t>
            </w:r>
            <w:proofErr w:type="gramEnd"/>
            <w:r w:rsidRPr="006A6D64">
              <w:t>钇铝石榴石</w:t>
            </w:r>
          </w:p>
          <w:p w:rsidR="00180F99" w:rsidRDefault="00180F99" w:rsidP="00FF0CAE">
            <w:r w:rsidRPr="003408F8">
              <w:rPr>
                <w:rFonts w:hint="eastAsia"/>
              </w:rPr>
              <w:t>激光器</w:t>
            </w:r>
            <w:r w:rsidR="00FF0CAE">
              <w:rPr>
                <w:rFonts w:hint="eastAsia"/>
              </w:rPr>
              <w:t>。</w:t>
            </w:r>
            <w:r w:rsidR="00E634CD" w:rsidRPr="004F7A4B">
              <w:rPr>
                <w:rFonts w:ascii="Times New Roman" w:hAnsi="Times New Roman" w:hint="eastAsia"/>
              </w:rPr>
              <w:t>(</w:t>
            </w:r>
            <w:proofErr w:type="spellStart"/>
            <w:r w:rsidR="00E634CD">
              <w:rPr>
                <w:rFonts w:ascii="Times New Roman" w:hAnsi="Times New Roman" w:hint="eastAsia"/>
              </w:rPr>
              <w:t>Er</w:t>
            </w:r>
            <w:r w:rsidR="00E634CD" w:rsidRPr="004F7A4B">
              <w:rPr>
                <w:rFonts w:ascii="Times New Roman" w:hAnsi="Times New Roman" w:hint="eastAsia"/>
              </w:rPr>
              <w:t>:Y</w:t>
            </w:r>
            <w:r w:rsidR="00E634CD">
              <w:rPr>
                <w:rFonts w:ascii="Times New Roman" w:hAnsi="Times New Roman" w:hint="eastAsia"/>
              </w:rPr>
              <w:t>AG</w:t>
            </w:r>
            <w:proofErr w:type="spellEnd"/>
            <w:r w:rsidR="00E634CD" w:rsidRPr="004F7A4B">
              <w:rPr>
                <w:rFonts w:ascii="Times New Roman" w:hAnsi="Times New Roman" w:hint="eastAsia"/>
              </w:rPr>
              <w:t>)</w:t>
            </w:r>
          </w:p>
        </w:tc>
      </w:tr>
      <w:tr w:rsidR="00180F99" w:rsidRPr="002E0272" w:rsidTr="00FF0CAE">
        <w:trPr>
          <w:trHeight w:val="399"/>
        </w:trPr>
        <w:tc>
          <w:tcPr>
            <w:tcW w:w="675" w:type="dxa"/>
            <w:vMerge/>
            <w:shd w:val="clear" w:color="auto" w:fill="auto"/>
            <w:vAlign w:val="center"/>
          </w:tcPr>
          <w:p w:rsidR="00180F99" w:rsidRPr="007D2C74" w:rsidRDefault="00180F99" w:rsidP="00FF0CAE">
            <w:pPr>
              <w:jc w:val="center"/>
            </w:pPr>
          </w:p>
        </w:tc>
        <w:tc>
          <w:tcPr>
            <w:tcW w:w="1418" w:type="dxa"/>
            <w:vMerge/>
            <w:shd w:val="clear" w:color="auto" w:fill="auto"/>
            <w:vAlign w:val="center"/>
          </w:tcPr>
          <w:p w:rsidR="00180F99" w:rsidRPr="007D2C74" w:rsidRDefault="00180F99" w:rsidP="00FF0CAE">
            <w:pPr>
              <w:jc w:val="center"/>
            </w:pPr>
          </w:p>
        </w:tc>
        <w:tc>
          <w:tcPr>
            <w:tcW w:w="1428" w:type="dxa"/>
            <w:shd w:val="clear" w:color="auto" w:fill="auto"/>
            <w:vAlign w:val="center"/>
          </w:tcPr>
          <w:p w:rsidR="00FF0CAE" w:rsidRDefault="00180F99" w:rsidP="00FF0CAE">
            <w:pPr>
              <w:widowControl/>
              <w:jc w:val="center"/>
            </w:pPr>
            <w:r w:rsidRPr="007D2C74">
              <w:rPr>
                <w:rFonts w:hint="eastAsia"/>
              </w:rPr>
              <w:t>特征词</w:t>
            </w:r>
            <w:r w:rsidR="002F79D8">
              <w:rPr>
                <w:rFonts w:hint="eastAsia"/>
              </w:rPr>
              <w:t>2</w:t>
            </w:r>
            <w:r w:rsidRPr="007D2C74">
              <w:t>-</w:t>
            </w:r>
          </w:p>
          <w:p w:rsidR="00180F99" w:rsidRPr="007D2C74" w:rsidRDefault="00180F99" w:rsidP="00FF0CAE">
            <w:pPr>
              <w:widowControl/>
              <w:jc w:val="center"/>
            </w:pPr>
            <w:r>
              <w:rPr>
                <w:rFonts w:hint="eastAsia"/>
              </w:rPr>
              <w:t>工作物质</w:t>
            </w:r>
          </w:p>
        </w:tc>
        <w:tc>
          <w:tcPr>
            <w:tcW w:w="1264" w:type="dxa"/>
            <w:shd w:val="clear" w:color="auto" w:fill="auto"/>
          </w:tcPr>
          <w:p w:rsidR="00180F99" w:rsidRPr="006A6D64" w:rsidRDefault="00180F99" w:rsidP="00FF0CAE">
            <w:pPr>
              <w:pStyle w:val="af3"/>
              <w:spacing w:before="0" w:beforeAutospacing="0" w:after="0" w:afterAutospacing="0"/>
              <w:jc w:val="center"/>
              <w:rPr>
                <w:rFonts w:ascii="Calibri" w:hAnsi="Calibri" w:cs="Times New Roman"/>
                <w:kern w:val="2"/>
                <w:sz w:val="21"/>
                <w:szCs w:val="22"/>
              </w:rPr>
            </w:pPr>
            <w:r w:rsidRPr="006A6D64">
              <w:rPr>
                <w:rFonts w:ascii="Calibri" w:hAnsi="Calibri" w:cs="Times New Roman"/>
                <w:kern w:val="2"/>
                <w:sz w:val="21"/>
                <w:szCs w:val="22"/>
              </w:rPr>
              <w:t>掺</w:t>
            </w:r>
            <w:proofErr w:type="gramStart"/>
            <w:r w:rsidRPr="006A6D64">
              <w:rPr>
                <w:rFonts w:ascii="Calibri" w:hAnsi="Calibri" w:cs="Times New Roman"/>
                <w:kern w:val="2"/>
                <w:sz w:val="21"/>
                <w:szCs w:val="22"/>
              </w:rPr>
              <w:t>钬</w:t>
            </w:r>
            <w:proofErr w:type="gramEnd"/>
            <w:r w:rsidRPr="006A6D64">
              <w:rPr>
                <w:rFonts w:ascii="Calibri" w:hAnsi="Calibri" w:cs="Times New Roman"/>
                <w:kern w:val="2"/>
                <w:sz w:val="21"/>
                <w:szCs w:val="22"/>
              </w:rPr>
              <w:t>钇铝石榴石</w:t>
            </w:r>
          </w:p>
        </w:tc>
        <w:tc>
          <w:tcPr>
            <w:tcW w:w="3803" w:type="dxa"/>
            <w:shd w:val="clear" w:color="auto" w:fill="auto"/>
          </w:tcPr>
          <w:p w:rsidR="00180F99" w:rsidRDefault="00180F99" w:rsidP="00FF0CAE">
            <w:r w:rsidRPr="003408F8">
              <w:rPr>
                <w:rFonts w:hint="eastAsia"/>
              </w:rPr>
              <w:t>激光工作物质为</w:t>
            </w:r>
            <w:r w:rsidRPr="006A6D64">
              <w:t>掺</w:t>
            </w:r>
            <w:proofErr w:type="gramStart"/>
            <w:r w:rsidRPr="006A6D64">
              <w:t>钬</w:t>
            </w:r>
            <w:proofErr w:type="gramEnd"/>
            <w:r w:rsidRPr="006A6D64">
              <w:t>钇铝石榴石</w:t>
            </w:r>
            <w:r w:rsidRPr="003408F8">
              <w:rPr>
                <w:rFonts w:hint="eastAsia"/>
              </w:rPr>
              <w:t>激光器</w:t>
            </w:r>
            <w:r w:rsidR="00FF0CAE">
              <w:rPr>
                <w:rFonts w:hint="eastAsia"/>
              </w:rPr>
              <w:t>。</w:t>
            </w:r>
            <w:r w:rsidR="00E634CD" w:rsidRPr="004F7A4B">
              <w:rPr>
                <w:rFonts w:ascii="Times New Roman" w:hAnsi="Times New Roman" w:hint="eastAsia"/>
              </w:rPr>
              <w:t>(</w:t>
            </w:r>
            <w:proofErr w:type="spellStart"/>
            <w:r w:rsidR="00E634CD">
              <w:rPr>
                <w:rFonts w:ascii="Times New Roman" w:hAnsi="Times New Roman" w:hint="eastAsia"/>
              </w:rPr>
              <w:t>Ho</w:t>
            </w:r>
            <w:r w:rsidR="00E634CD" w:rsidRPr="004F7A4B">
              <w:rPr>
                <w:rFonts w:ascii="Times New Roman" w:hAnsi="Times New Roman" w:hint="eastAsia"/>
              </w:rPr>
              <w:t>:Y</w:t>
            </w:r>
            <w:r w:rsidR="00E634CD">
              <w:rPr>
                <w:rFonts w:ascii="Times New Roman" w:hAnsi="Times New Roman" w:hint="eastAsia"/>
              </w:rPr>
              <w:t>AG</w:t>
            </w:r>
            <w:proofErr w:type="spellEnd"/>
            <w:r w:rsidR="00E634CD" w:rsidRPr="004F7A4B">
              <w:rPr>
                <w:rFonts w:ascii="Times New Roman" w:hAnsi="Times New Roman" w:hint="eastAsia"/>
              </w:rPr>
              <w:t>)</w:t>
            </w:r>
          </w:p>
        </w:tc>
      </w:tr>
      <w:tr w:rsidR="00E43091" w:rsidRPr="000137B9" w:rsidTr="00FF0CAE">
        <w:trPr>
          <w:trHeight w:val="399"/>
        </w:trPr>
        <w:tc>
          <w:tcPr>
            <w:tcW w:w="675" w:type="dxa"/>
            <w:vMerge/>
            <w:shd w:val="clear" w:color="auto" w:fill="auto"/>
            <w:vAlign w:val="center"/>
          </w:tcPr>
          <w:p w:rsidR="00E43091" w:rsidRPr="007D2C74" w:rsidRDefault="00E43091" w:rsidP="00FF0CAE">
            <w:pPr>
              <w:jc w:val="center"/>
            </w:pPr>
          </w:p>
        </w:tc>
        <w:tc>
          <w:tcPr>
            <w:tcW w:w="1418" w:type="dxa"/>
            <w:vMerge/>
            <w:shd w:val="clear" w:color="auto" w:fill="auto"/>
            <w:vAlign w:val="center"/>
          </w:tcPr>
          <w:p w:rsidR="00E43091" w:rsidRPr="007D2C74" w:rsidRDefault="00E43091" w:rsidP="00FF0CAE">
            <w:pPr>
              <w:jc w:val="center"/>
            </w:pPr>
          </w:p>
        </w:tc>
        <w:tc>
          <w:tcPr>
            <w:tcW w:w="1428" w:type="dxa"/>
            <w:shd w:val="clear" w:color="auto" w:fill="auto"/>
            <w:vAlign w:val="center"/>
          </w:tcPr>
          <w:p w:rsidR="00FF0CAE" w:rsidRDefault="00E43091" w:rsidP="00FF0CAE">
            <w:pPr>
              <w:widowControl/>
              <w:jc w:val="center"/>
              <w:rPr>
                <w:rFonts w:ascii="Times New Roman" w:hAnsi="Times New Roman"/>
              </w:rPr>
            </w:pPr>
            <w:r w:rsidRPr="000137B9">
              <w:rPr>
                <w:rFonts w:ascii="Times New Roman"/>
              </w:rPr>
              <w:t>特征词</w:t>
            </w:r>
            <w:r w:rsidRPr="000137B9">
              <w:rPr>
                <w:rFonts w:ascii="Times New Roman" w:hAnsi="Times New Roman"/>
              </w:rPr>
              <w:t>2-</w:t>
            </w:r>
          </w:p>
          <w:p w:rsidR="00E43091" w:rsidRPr="000137B9" w:rsidRDefault="00E43091" w:rsidP="00FF0CAE">
            <w:pPr>
              <w:widowControl/>
              <w:jc w:val="center"/>
              <w:rPr>
                <w:rFonts w:ascii="Times New Roman" w:hAnsi="Times New Roman"/>
              </w:rPr>
            </w:pPr>
            <w:r w:rsidRPr="000137B9">
              <w:rPr>
                <w:rFonts w:ascii="Times New Roman"/>
              </w:rPr>
              <w:t>工作物质</w:t>
            </w:r>
          </w:p>
        </w:tc>
        <w:tc>
          <w:tcPr>
            <w:tcW w:w="1264" w:type="dxa"/>
            <w:shd w:val="clear" w:color="auto" w:fill="auto"/>
            <w:vAlign w:val="center"/>
          </w:tcPr>
          <w:p w:rsidR="00E43091" w:rsidRPr="000137B9" w:rsidRDefault="00E43091" w:rsidP="00FF0CAE">
            <w:pPr>
              <w:pStyle w:val="af3"/>
              <w:spacing w:before="0" w:beforeAutospacing="0" w:after="0" w:afterAutospacing="0"/>
              <w:jc w:val="center"/>
              <w:rPr>
                <w:rFonts w:ascii="Times New Roman" w:hAnsi="Times New Roman" w:cs="Times New Roman"/>
                <w:kern w:val="2"/>
                <w:sz w:val="21"/>
                <w:szCs w:val="22"/>
              </w:rPr>
            </w:pPr>
            <w:r w:rsidRPr="000137B9">
              <w:rPr>
                <w:rFonts w:ascii="Times New Roman" w:hAnsi="Times New Roman" w:cs="Times New Roman" w:hint="eastAsia"/>
                <w:kern w:val="2"/>
                <w:sz w:val="21"/>
                <w:szCs w:val="22"/>
              </w:rPr>
              <w:t>掺</w:t>
            </w:r>
            <w:proofErr w:type="gramStart"/>
            <w:r w:rsidRPr="000137B9">
              <w:rPr>
                <w:rFonts w:ascii="Times New Roman" w:hAnsi="Times New Roman" w:cs="Times New Roman" w:hint="eastAsia"/>
                <w:kern w:val="2"/>
                <w:sz w:val="21"/>
                <w:szCs w:val="22"/>
              </w:rPr>
              <w:t>钕钒酸钇</w:t>
            </w:r>
            <w:proofErr w:type="gramEnd"/>
          </w:p>
        </w:tc>
        <w:tc>
          <w:tcPr>
            <w:tcW w:w="3803" w:type="dxa"/>
            <w:shd w:val="clear" w:color="auto" w:fill="auto"/>
            <w:vAlign w:val="center"/>
          </w:tcPr>
          <w:p w:rsidR="00E43091" w:rsidRPr="000137B9" w:rsidRDefault="00E43091" w:rsidP="00FF0CAE">
            <w:pPr>
              <w:rPr>
                <w:rFonts w:ascii="Times New Roman" w:hAnsi="Times New Roman"/>
              </w:rPr>
            </w:pPr>
            <w:r w:rsidRPr="000137B9">
              <w:rPr>
                <w:rFonts w:ascii="Times New Roman"/>
              </w:rPr>
              <w:t>激光工作物质为</w:t>
            </w:r>
            <w:r w:rsidRPr="000137B9">
              <w:rPr>
                <w:rFonts w:ascii="Times New Roman" w:hAnsi="Times New Roman" w:hint="eastAsia"/>
              </w:rPr>
              <w:t>掺</w:t>
            </w:r>
            <w:proofErr w:type="gramStart"/>
            <w:r w:rsidRPr="000137B9">
              <w:rPr>
                <w:rFonts w:ascii="Times New Roman" w:hAnsi="Times New Roman" w:hint="eastAsia"/>
              </w:rPr>
              <w:t>钕钒酸钇</w:t>
            </w:r>
            <w:proofErr w:type="gramEnd"/>
            <w:r w:rsidRPr="000137B9">
              <w:rPr>
                <w:rFonts w:ascii="Times New Roman" w:hAnsi="Times New Roman" w:hint="eastAsia"/>
              </w:rPr>
              <w:t>激光器</w:t>
            </w:r>
            <w:r w:rsidR="00FF0CAE">
              <w:rPr>
                <w:rFonts w:ascii="Times New Roman" w:hAnsi="Times New Roman" w:hint="eastAsia"/>
              </w:rPr>
              <w:t>。</w:t>
            </w:r>
            <w:r w:rsidRPr="000137B9">
              <w:rPr>
                <w:rFonts w:ascii="Times New Roman" w:hAnsi="Times New Roman" w:hint="eastAsia"/>
              </w:rPr>
              <w:t>(Nd:YVO4)</w:t>
            </w:r>
            <w:r w:rsidRPr="000137B9">
              <w:rPr>
                <w:rFonts w:ascii="Times New Roman" w:hint="eastAsia"/>
              </w:rPr>
              <w:t>。</w:t>
            </w:r>
          </w:p>
        </w:tc>
      </w:tr>
      <w:tr w:rsidR="00E43091" w:rsidRPr="00B37E2C" w:rsidTr="00FF0CAE">
        <w:trPr>
          <w:trHeight w:val="399"/>
        </w:trPr>
        <w:tc>
          <w:tcPr>
            <w:tcW w:w="675" w:type="dxa"/>
            <w:vMerge/>
            <w:shd w:val="clear" w:color="auto" w:fill="auto"/>
            <w:vAlign w:val="center"/>
          </w:tcPr>
          <w:p w:rsidR="00E43091" w:rsidRDefault="00E43091" w:rsidP="00FF0CAE">
            <w:pPr>
              <w:widowControl/>
              <w:jc w:val="center"/>
              <w:rPr>
                <w:rFonts w:ascii="宋体" w:hAnsi="宋体" w:cs="宋体"/>
                <w:bCs/>
                <w:color w:val="000000"/>
                <w:kern w:val="0"/>
                <w:szCs w:val="21"/>
              </w:rPr>
            </w:pPr>
          </w:p>
        </w:tc>
        <w:tc>
          <w:tcPr>
            <w:tcW w:w="1418" w:type="dxa"/>
            <w:vMerge/>
            <w:shd w:val="clear" w:color="auto" w:fill="auto"/>
            <w:vAlign w:val="center"/>
          </w:tcPr>
          <w:p w:rsidR="00E43091" w:rsidRPr="00B37E2C" w:rsidRDefault="00E43091" w:rsidP="00FF0CAE">
            <w:pPr>
              <w:widowControl/>
              <w:jc w:val="center"/>
              <w:rPr>
                <w:rFonts w:ascii="宋体" w:hAnsi="宋体" w:cs="宋体"/>
                <w:bCs/>
                <w:color w:val="000000"/>
                <w:kern w:val="0"/>
                <w:szCs w:val="21"/>
              </w:rPr>
            </w:pPr>
          </w:p>
        </w:tc>
        <w:tc>
          <w:tcPr>
            <w:tcW w:w="1428" w:type="dxa"/>
            <w:shd w:val="clear" w:color="auto" w:fill="auto"/>
            <w:vAlign w:val="center"/>
          </w:tcPr>
          <w:p w:rsidR="00FF0CAE" w:rsidRDefault="00E43091" w:rsidP="00FF0CAE">
            <w:pPr>
              <w:widowControl/>
              <w:jc w:val="center"/>
            </w:pPr>
            <w:r w:rsidRPr="007D2C74">
              <w:rPr>
                <w:rFonts w:hint="eastAsia"/>
              </w:rPr>
              <w:t>特征词</w:t>
            </w:r>
            <w:r>
              <w:rPr>
                <w:rFonts w:hint="eastAsia"/>
              </w:rPr>
              <w:t>2</w:t>
            </w:r>
            <w:r w:rsidRPr="007D2C74">
              <w:t>-</w:t>
            </w:r>
          </w:p>
          <w:p w:rsidR="00E43091" w:rsidRPr="002E0272" w:rsidRDefault="00E43091" w:rsidP="00FF0CAE">
            <w:pPr>
              <w:widowControl/>
              <w:jc w:val="center"/>
            </w:pPr>
            <w:r>
              <w:rPr>
                <w:rFonts w:hint="eastAsia"/>
              </w:rPr>
              <w:t>工作物质</w:t>
            </w:r>
          </w:p>
        </w:tc>
        <w:tc>
          <w:tcPr>
            <w:tcW w:w="1264" w:type="dxa"/>
            <w:shd w:val="clear" w:color="auto" w:fill="auto"/>
          </w:tcPr>
          <w:p w:rsidR="00E43091" w:rsidRPr="006A6D64" w:rsidRDefault="00E43091" w:rsidP="00FF0CAE">
            <w:pPr>
              <w:pStyle w:val="af3"/>
              <w:spacing w:before="0" w:beforeAutospacing="0" w:after="0" w:afterAutospacing="0"/>
              <w:jc w:val="center"/>
              <w:rPr>
                <w:rFonts w:ascii="Calibri" w:hAnsi="Calibri" w:cs="Times New Roman"/>
                <w:kern w:val="2"/>
                <w:sz w:val="21"/>
                <w:szCs w:val="22"/>
              </w:rPr>
            </w:pPr>
            <w:r>
              <w:rPr>
                <w:rFonts w:ascii="Calibri" w:hAnsi="Calibri" w:cs="Times New Roman" w:hint="eastAsia"/>
                <w:kern w:val="2"/>
                <w:sz w:val="21"/>
                <w:szCs w:val="22"/>
              </w:rPr>
              <w:t>多工作物质</w:t>
            </w:r>
          </w:p>
        </w:tc>
        <w:tc>
          <w:tcPr>
            <w:tcW w:w="3803" w:type="dxa"/>
            <w:shd w:val="clear" w:color="auto" w:fill="auto"/>
          </w:tcPr>
          <w:p w:rsidR="00E43091" w:rsidRDefault="00E43091" w:rsidP="00FF0CAE">
            <w:r w:rsidRPr="003408F8">
              <w:rPr>
                <w:rFonts w:hint="eastAsia"/>
              </w:rPr>
              <w:t>激光工作物质为</w:t>
            </w:r>
            <w:r>
              <w:rPr>
                <w:rFonts w:hint="eastAsia"/>
              </w:rPr>
              <w:t>2</w:t>
            </w:r>
            <w:r>
              <w:rPr>
                <w:rFonts w:hint="eastAsia"/>
              </w:rPr>
              <w:t>种以上类型</w:t>
            </w:r>
            <w:r w:rsidRPr="003408F8">
              <w:rPr>
                <w:rFonts w:hint="eastAsia"/>
              </w:rPr>
              <w:t>激光器</w:t>
            </w:r>
            <w:r w:rsidR="00FF0CAE">
              <w:rPr>
                <w:rFonts w:hint="eastAsia"/>
              </w:rPr>
              <w:t>。</w:t>
            </w:r>
          </w:p>
        </w:tc>
      </w:tr>
      <w:tr w:rsidR="00E43091" w:rsidRPr="00B37E2C" w:rsidTr="00FF0CAE">
        <w:trPr>
          <w:trHeight w:val="399"/>
        </w:trPr>
        <w:tc>
          <w:tcPr>
            <w:tcW w:w="675" w:type="dxa"/>
            <w:vMerge w:val="restart"/>
            <w:shd w:val="clear" w:color="auto" w:fill="auto"/>
            <w:vAlign w:val="center"/>
          </w:tcPr>
          <w:p w:rsidR="00E43091" w:rsidRDefault="00E43091" w:rsidP="00FF0CAE">
            <w:pPr>
              <w:widowControl/>
              <w:jc w:val="center"/>
              <w:rPr>
                <w:rFonts w:ascii="宋体" w:hAnsi="宋体" w:cs="宋体"/>
                <w:bCs/>
                <w:color w:val="000000"/>
                <w:kern w:val="0"/>
                <w:szCs w:val="21"/>
              </w:rPr>
            </w:pPr>
            <w:r>
              <w:rPr>
                <w:rFonts w:ascii="宋体" w:hAnsi="宋体" w:cs="宋体" w:hint="eastAsia"/>
                <w:bCs/>
                <w:color w:val="000000"/>
                <w:kern w:val="0"/>
                <w:szCs w:val="21"/>
              </w:rPr>
              <w:t>2</w:t>
            </w:r>
          </w:p>
        </w:tc>
        <w:tc>
          <w:tcPr>
            <w:tcW w:w="1418" w:type="dxa"/>
            <w:vMerge w:val="restart"/>
            <w:shd w:val="clear" w:color="auto" w:fill="auto"/>
            <w:vAlign w:val="center"/>
          </w:tcPr>
          <w:p w:rsidR="00E43091" w:rsidRPr="00B37E2C" w:rsidRDefault="00E43091" w:rsidP="00FF0CAE">
            <w:pPr>
              <w:widowControl/>
              <w:jc w:val="center"/>
              <w:rPr>
                <w:rFonts w:ascii="宋体" w:hAnsi="宋体" w:cs="宋体"/>
                <w:bCs/>
                <w:color w:val="000000"/>
                <w:kern w:val="0"/>
                <w:szCs w:val="21"/>
              </w:rPr>
            </w:pPr>
            <w:r>
              <w:rPr>
                <w:rFonts w:ascii="宋体" w:hAnsi="宋体" w:cs="宋体" w:hint="eastAsia"/>
                <w:bCs/>
                <w:color w:val="000000"/>
                <w:kern w:val="0"/>
                <w:szCs w:val="21"/>
              </w:rPr>
              <w:t>激光光纤</w:t>
            </w:r>
          </w:p>
        </w:tc>
        <w:tc>
          <w:tcPr>
            <w:tcW w:w="1428" w:type="dxa"/>
            <w:shd w:val="clear" w:color="auto" w:fill="auto"/>
            <w:vAlign w:val="center"/>
          </w:tcPr>
          <w:p w:rsidR="00E43091" w:rsidRPr="00B37E2C" w:rsidRDefault="00E43091" w:rsidP="00FF0CAE">
            <w:pPr>
              <w:jc w:val="center"/>
              <w:rPr>
                <w:rFonts w:ascii="宋体" w:hAnsi="宋体" w:cs="宋体"/>
                <w:bCs/>
                <w:color w:val="000000"/>
                <w:kern w:val="0"/>
                <w:szCs w:val="21"/>
              </w:rPr>
            </w:pPr>
            <w:r w:rsidRPr="00B37E2C">
              <w:rPr>
                <w:rFonts w:ascii="宋体" w:hAnsi="宋体" w:cs="宋体" w:hint="eastAsia"/>
                <w:bCs/>
                <w:color w:val="000000"/>
                <w:kern w:val="0"/>
                <w:szCs w:val="21"/>
              </w:rPr>
              <w:t>核心词</w:t>
            </w:r>
          </w:p>
        </w:tc>
        <w:tc>
          <w:tcPr>
            <w:tcW w:w="1264" w:type="dxa"/>
            <w:shd w:val="clear" w:color="auto" w:fill="auto"/>
            <w:vAlign w:val="center"/>
          </w:tcPr>
          <w:p w:rsidR="00E43091" w:rsidRDefault="00E43091" w:rsidP="00FF0CAE">
            <w:pPr>
              <w:widowControl/>
              <w:jc w:val="center"/>
            </w:pPr>
            <w:r>
              <w:rPr>
                <w:rFonts w:ascii="宋体" w:hAnsi="宋体" w:cs="宋体" w:hint="eastAsia"/>
                <w:bCs/>
                <w:color w:val="000000"/>
                <w:kern w:val="0"/>
                <w:szCs w:val="21"/>
              </w:rPr>
              <w:t>医用激光光纤</w:t>
            </w:r>
          </w:p>
        </w:tc>
        <w:tc>
          <w:tcPr>
            <w:tcW w:w="3803" w:type="dxa"/>
            <w:shd w:val="clear" w:color="auto" w:fill="auto"/>
            <w:vAlign w:val="center"/>
          </w:tcPr>
          <w:p w:rsidR="00E43091" w:rsidRPr="00CF6B5F" w:rsidRDefault="00E43091" w:rsidP="00FF0CAE">
            <w:pPr>
              <w:widowControl/>
              <w:jc w:val="left"/>
              <w:rPr>
                <w:szCs w:val="21"/>
              </w:rPr>
            </w:pPr>
            <w:r w:rsidRPr="00CF6B5F">
              <w:rPr>
                <w:rFonts w:hint="eastAsia"/>
                <w:color w:val="000000"/>
                <w:kern w:val="0"/>
                <w:szCs w:val="21"/>
              </w:rPr>
              <w:t>用于传输激光能量。</w:t>
            </w:r>
          </w:p>
        </w:tc>
      </w:tr>
      <w:tr w:rsidR="00E43091" w:rsidRPr="00B37E2C" w:rsidTr="00FF0CAE">
        <w:trPr>
          <w:trHeight w:val="399"/>
        </w:trPr>
        <w:tc>
          <w:tcPr>
            <w:tcW w:w="675" w:type="dxa"/>
            <w:vMerge/>
            <w:shd w:val="clear" w:color="auto" w:fill="auto"/>
            <w:vAlign w:val="center"/>
          </w:tcPr>
          <w:p w:rsidR="00E43091" w:rsidRDefault="00E43091" w:rsidP="00FF0CAE">
            <w:pPr>
              <w:widowControl/>
              <w:jc w:val="center"/>
              <w:rPr>
                <w:rFonts w:ascii="宋体" w:hAnsi="宋体" w:cs="宋体"/>
                <w:bCs/>
                <w:color w:val="000000"/>
                <w:kern w:val="0"/>
                <w:szCs w:val="21"/>
              </w:rPr>
            </w:pPr>
          </w:p>
        </w:tc>
        <w:tc>
          <w:tcPr>
            <w:tcW w:w="1418" w:type="dxa"/>
            <w:vMerge/>
            <w:shd w:val="clear" w:color="auto" w:fill="auto"/>
            <w:vAlign w:val="center"/>
          </w:tcPr>
          <w:p w:rsidR="00E43091" w:rsidRPr="00B37E2C" w:rsidRDefault="00E43091" w:rsidP="00FF0CAE">
            <w:pPr>
              <w:widowControl/>
              <w:jc w:val="center"/>
              <w:rPr>
                <w:rFonts w:ascii="宋体" w:hAnsi="宋体" w:cs="宋体"/>
                <w:bCs/>
                <w:color w:val="000000"/>
                <w:kern w:val="0"/>
                <w:szCs w:val="21"/>
              </w:rPr>
            </w:pPr>
          </w:p>
        </w:tc>
        <w:tc>
          <w:tcPr>
            <w:tcW w:w="1428" w:type="dxa"/>
            <w:shd w:val="clear" w:color="auto" w:fill="auto"/>
            <w:vAlign w:val="center"/>
          </w:tcPr>
          <w:p w:rsidR="00FF0CAE"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p>
          <w:p w:rsidR="00E43091" w:rsidRPr="00DC31D9" w:rsidRDefault="00E43091" w:rsidP="00FF0CAE">
            <w:pPr>
              <w:widowControl/>
              <w:jc w:val="center"/>
              <w:rPr>
                <w:rFonts w:ascii="宋体" w:hAnsi="宋体" w:cs="宋体"/>
                <w:bCs/>
                <w:color w:val="000000"/>
                <w:kern w:val="0"/>
                <w:szCs w:val="21"/>
              </w:rPr>
            </w:pPr>
            <w:r>
              <w:rPr>
                <w:rFonts w:ascii="宋体" w:hAnsi="宋体" w:cs="宋体" w:hint="eastAsia"/>
                <w:bCs/>
                <w:color w:val="000000"/>
                <w:kern w:val="0"/>
                <w:szCs w:val="21"/>
              </w:rPr>
              <w:t>使用形式</w:t>
            </w:r>
          </w:p>
        </w:tc>
        <w:tc>
          <w:tcPr>
            <w:tcW w:w="1264" w:type="dxa"/>
            <w:shd w:val="clear" w:color="auto" w:fill="auto"/>
            <w:vAlign w:val="center"/>
          </w:tcPr>
          <w:p w:rsidR="00E43091" w:rsidRPr="00DC31D9"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一次性使用</w:t>
            </w:r>
          </w:p>
        </w:tc>
        <w:tc>
          <w:tcPr>
            <w:tcW w:w="3803" w:type="dxa"/>
            <w:shd w:val="clear" w:color="auto" w:fill="auto"/>
            <w:vAlign w:val="center"/>
          </w:tcPr>
          <w:p w:rsidR="00E43091" w:rsidRPr="00B37E2C" w:rsidRDefault="00E43091" w:rsidP="00FF0CAE">
            <w:pPr>
              <w:widowControl/>
              <w:jc w:val="left"/>
              <w:rPr>
                <w:rFonts w:ascii="宋体" w:hAnsi="宋体" w:cs="宋体"/>
                <w:bCs/>
                <w:color w:val="000000"/>
                <w:kern w:val="0"/>
                <w:szCs w:val="21"/>
              </w:rPr>
            </w:pPr>
            <w:r>
              <w:rPr>
                <w:rFonts w:ascii="宋体" w:hAnsi="宋体" w:cs="宋体" w:hint="eastAsia"/>
                <w:bCs/>
                <w:color w:val="000000"/>
                <w:kern w:val="0"/>
                <w:szCs w:val="21"/>
              </w:rPr>
              <w:t>指仅供一次性使用，或在一次医疗操作过程中只能用于一例患者</w:t>
            </w:r>
            <w:r w:rsidR="00FF0CAE">
              <w:rPr>
                <w:rFonts w:ascii="宋体" w:hAnsi="宋体" w:cs="宋体" w:hint="eastAsia"/>
                <w:bCs/>
                <w:color w:val="000000"/>
                <w:kern w:val="0"/>
                <w:szCs w:val="21"/>
              </w:rPr>
              <w:t>。</w:t>
            </w:r>
          </w:p>
        </w:tc>
      </w:tr>
      <w:tr w:rsidR="00E43091" w:rsidRPr="00B37E2C" w:rsidTr="00FF0CAE">
        <w:trPr>
          <w:trHeight w:val="399"/>
        </w:trPr>
        <w:tc>
          <w:tcPr>
            <w:tcW w:w="675" w:type="dxa"/>
            <w:vMerge/>
            <w:shd w:val="clear" w:color="auto" w:fill="auto"/>
            <w:vAlign w:val="center"/>
          </w:tcPr>
          <w:p w:rsidR="00E43091" w:rsidRDefault="00E43091" w:rsidP="00FF0CAE">
            <w:pPr>
              <w:widowControl/>
              <w:jc w:val="center"/>
              <w:rPr>
                <w:rFonts w:ascii="宋体" w:hAnsi="宋体" w:cs="宋体"/>
                <w:bCs/>
                <w:color w:val="000000"/>
                <w:kern w:val="0"/>
                <w:szCs w:val="21"/>
              </w:rPr>
            </w:pPr>
          </w:p>
        </w:tc>
        <w:tc>
          <w:tcPr>
            <w:tcW w:w="1418" w:type="dxa"/>
            <w:vMerge/>
            <w:shd w:val="clear" w:color="auto" w:fill="auto"/>
            <w:vAlign w:val="center"/>
          </w:tcPr>
          <w:p w:rsidR="00E43091" w:rsidRPr="00B37E2C" w:rsidRDefault="00E43091" w:rsidP="00FF0CAE">
            <w:pPr>
              <w:widowControl/>
              <w:jc w:val="center"/>
              <w:rPr>
                <w:rFonts w:ascii="宋体" w:hAnsi="宋体" w:cs="宋体"/>
                <w:bCs/>
                <w:color w:val="000000"/>
                <w:kern w:val="0"/>
                <w:szCs w:val="21"/>
              </w:rPr>
            </w:pPr>
          </w:p>
        </w:tc>
        <w:tc>
          <w:tcPr>
            <w:tcW w:w="1428" w:type="dxa"/>
            <w:shd w:val="clear" w:color="auto" w:fill="auto"/>
            <w:vAlign w:val="center"/>
          </w:tcPr>
          <w:p w:rsidR="00FF0CAE"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p>
          <w:p w:rsidR="00E43091" w:rsidRPr="00DC31D9" w:rsidRDefault="00E43091" w:rsidP="00FF0CAE">
            <w:pPr>
              <w:widowControl/>
              <w:jc w:val="center"/>
              <w:rPr>
                <w:rFonts w:ascii="宋体" w:hAnsi="宋体" w:cs="宋体"/>
                <w:bCs/>
                <w:color w:val="000000"/>
                <w:kern w:val="0"/>
                <w:szCs w:val="21"/>
              </w:rPr>
            </w:pPr>
            <w:r>
              <w:rPr>
                <w:rFonts w:ascii="宋体" w:hAnsi="宋体" w:cs="宋体" w:hint="eastAsia"/>
                <w:bCs/>
                <w:color w:val="000000"/>
                <w:kern w:val="0"/>
                <w:szCs w:val="21"/>
              </w:rPr>
              <w:t>使用形式</w:t>
            </w:r>
          </w:p>
        </w:tc>
        <w:tc>
          <w:tcPr>
            <w:tcW w:w="1264" w:type="dxa"/>
            <w:shd w:val="clear" w:color="auto" w:fill="auto"/>
            <w:vAlign w:val="center"/>
          </w:tcPr>
          <w:p w:rsidR="00E43091" w:rsidRPr="00DC31D9"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可重复使用</w:t>
            </w:r>
          </w:p>
          <w:p w:rsidR="00E43091" w:rsidRPr="00DC31D9"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（缺省）</w:t>
            </w:r>
          </w:p>
        </w:tc>
        <w:tc>
          <w:tcPr>
            <w:tcW w:w="3803" w:type="dxa"/>
            <w:shd w:val="clear" w:color="auto" w:fill="auto"/>
            <w:vAlign w:val="center"/>
          </w:tcPr>
          <w:p w:rsidR="00E43091" w:rsidRPr="00B37E2C" w:rsidRDefault="00E43091" w:rsidP="00FF0CAE">
            <w:pPr>
              <w:widowControl/>
              <w:jc w:val="left"/>
              <w:rPr>
                <w:rFonts w:ascii="宋体" w:hAnsi="宋体" w:cs="宋体"/>
                <w:bCs/>
                <w:color w:val="000000"/>
                <w:kern w:val="0"/>
                <w:szCs w:val="21"/>
              </w:rPr>
            </w:pPr>
            <w:r w:rsidRPr="00B37E2C">
              <w:rPr>
                <w:rFonts w:ascii="宋体" w:hAnsi="宋体" w:cs="宋体" w:hint="eastAsia"/>
                <w:bCs/>
                <w:color w:val="000000"/>
                <w:kern w:val="0"/>
                <w:szCs w:val="21"/>
              </w:rPr>
              <w:t>通过适当程序处理后可以被再次使用。</w:t>
            </w:r>
          </w:p>
        </w:tc>
      </w:tr>
      <w:tr w:rsidR="00E43091" w:rsidRPr="00B37E2C" w:rsidTr="00FF0CAE">
        <w:trPr>
          <w:trHeight w:val="399"/>
        </w:trPr>
        <w:tc>
          <w:tcPr>
            <w:tcW w:w="675" w:type="dxa"/>
            <w:vMerge/>
            <w:shd w:val="clear" w:color="auto" w:fill="auto"/>
            <w:vAlign w:val="center"/>
          </w:tcPr>
          <w:p w:rsidR="00E43091" w:rsidRDefault="00E43091" w:rsidP="00FF0CAE">
            <w:pPr>
              <w:widowControl/>
              <w:jc w:val="center"/>
              <w:rPr>
                <w:rFonts w:ascii="宋体" w:hAnsi="宋体" w:cs="宋体"/>
                <w:bCs/>
                <w:color w:val="000000"/>
                <w:kern w:val="0"/>
                <w:szCs w:val="21"/>
              </w:rPr>
            </w:pPr>
          </w:p>
        </w:tc>
        <w:tc>
          <w:tcPr>
            <w:tcW w:w="1418" w:type="dxa"/>
            <w:vMerge/>
            <w:shd w:val="clear" w:color="auto" w:fill="auto"/>
            <w:vAlign w:val="center"/>
          </w:tcPr>
          <w:p w:rsidR="00E43091" w:rsidRPr="00B37E2C" w:rsidRDefault="00E43091" w:rsidP="00FF0CAE">
            <w:pPr>
              <w:widowControl/>
              <w:jc w:val="center"/>
              <w:rPr>
                <w:rFonts w:ascii="宋体" w:hAnsi="宋体" w:cs="宋体"/>
                <w:bCs/>
                <w:color w:val="000000"/>
                <w:kern w:val="0"/>
                <w:szCs w:val="21"/>
              </w:rPr>
            </w:pPr>
          </w:p>
        </w:tc>
        <w:tc>
          <w:tcPr>
            <w:tcW w:w="1428" w:type="dxa"/>
            <w:shd w:val="clear" w:color="auto" w:fill="auto"/>
            <w:vAlign w:val="center"/>
          </w:tcPr>
          <w:p w:rsidR="00FF0CAE"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特征词2-</w:t>
            </w:r>
          </w:p>
          <w:p w:rsidR="00E43091" w:rsidRPr="00DC31D9" w:rsidRDefault="00E43091" w:rsidP="00FF0CAE">
            <w:pPr>
              <w:widowControl/>
              <w:jc w:val="center"/>
              <w:rPr>
                <w:rFonts w:ascii="宋体" w:hAnsi="宋体" w:cs="宋体"/>
                <w:bCs/>
                <w:color w:val="000000"/>
                <w:kern w:val="0"/>
                <w:szCs w:val="21"/>
              </w:rPr>
            </w:pPr>
            <w:r>
              <w:rPr>
                <w:rFonts w:ascii="宋体" w:hAnsi="宋体" w:cs="宋体" w:hint="eastAsia"/>
                <w:bCs/>
                <w:color w:val="000000"/>
                <w:kern w:val="0"/>
                <w:szCs w:val="21"/>
              </w:rPr>
              <w:t>提供形式</w:t>
            </w:r>
          </w:p>
        </w:tc>
        <w:tc>
          <w:tcPr>
            <w:tcW w:w="1264" w:type="dxa"/>
            <w:shd w:val="clear" w:color="auto" w:fill="auto"/>
            <w:vAlign w:val="center"/>
          </w:tcPr>
          <w:p w:rsidR="00E43091" w:rsidRPr="00DC31D9" w:rsidRDefault="00E43091" w:rsidP="00FF0CAE">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无菌</w:t>
            </w:r>
          </w:p>
        </w:tc>
        <w:tc>
          <w:tcPr>
            <w:tcW w:w="3803" w:type="dxa"/>
            <w:shd w:val="clear" w:color="auto" w:fill="auto"/>
            <w:vAlign w:val="center"/>
          </w:tcPr>
          <w:p w:rsidR="00E43091" w:rsidRPr="00B37E2C" w:rsidRDefault="00E43091" w:rsidP="00FF0CAE">
            <w:pPr>
              <w:widowControl/>
              <w:jc w:val="left"/>
              <w:rPr>
                <w:rFonts w:ascii="宋体" w:hAnsi="宋体" w:cs="宋体"/>
                <w:bCs/>
                <w:color w:val="000000"/>
                <w:kern w:val="0"/>
                <w:szCs w:val="21"/>
              </w:rPr>
            </w:pPr>
            <w:r>
              <w:rPr>
                <w:rFonts w:ascii="宋体" w:hAnsi="宋体" w:cs="宋体" w:hint="eastAsia"/>
                <w:bCs/>
                <w:color w:val="000000"/>
                <w:kern w:val="0"/>
                <w:szCs w:val="21"/>
              </w:rPr>
              <w:t>以无菌形式提供，直接使用的医疗器械。</w:t>
            </w:r>
          </w:p>
        </w:tc>
      </w:tr>
      <w:tr w:rsidR="00E43091" w:rsidRPr="00B37E2C" w:rsidTr="00FF0CAE">
        <w:trPr>
          <w:trHeight w:val="399"/>
        </w:trPr>
        <w:tc>
          <w:tcPr>
            <w:tcW w:w="675" w:type="dxa"/>
            <w:vMerge/>
            <w:shd w:val="clear" w:color="auto" w:fill="auto"/>
            <w:vAlign w:val="center"/>
          </w:tcPr>
          <w:p w:rsidR="00E43091" w:rsidRDefault="00E43091" w:rsidP="00FF0CAE">
            <w:pPr>
              <w:widowControl/>
              <w:jc w:val="center"/>
              <w:rPr>
                <w:rFonts w:ascii="宋体" w:hAnsi="宋体" w:cs="宋体"/>
                <w:bCs/>
                <w:color w:val="000000"/>
                <w:kern w:val="0"/>
                <w:szCs w:val="21"/>
              </w:rPr>
            </w:pPr>
          </w:p>
        </w:tc>
        <w:tc>
          <w:tcPr>
            <w:tcW w:w="1418" w:type="dxa"/>
            <w:vMerge/>
            <w:shd w:val="clear" w:color="auto" w:fill="auto"/>
            <w:vAlign w:val="center"/>
          </w:tcPr>
          <w:p w:rsidR="00E43091" w:rsidRPr="00B37E2C" w:rsidRDefault="00E43091" w:rsidP="00FF0CAE">
            <w:pPr>
              <w:widowControl/>
              <w:jc w:val="center"/>
              <w:rPr>
                <w:rFonts w:ascii="宋体" w:hAnsi="宋体" w:cs="宋体"/>
                <w:bCs/>
                <w:color w:val="000000"/>
                <w:kern w:val="0"/>
                <w:szCs w:val="21"/>
              </w:rPr>
            </w:pPr>
          </w:p>
        </w:tc>
        <w:tc>
          <w:tcPr>
            <w:tcW w:w="1428" w:type="dxa"/>
            <w:shd w:val="clear" w:color="auto" w:fill="auto"/>
            <w:vAlign w:val="center"/>
          </w:tcPr>
          <w:p w:rsidR="00FF0CAE" w:rsidRDefault="00E43091" w:rsidP="00FF0CAE">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特征词</w:t>
            </w:r>
            <w:r>
              <w:rPr>
                <w:rFonts w:ascii="宋体" w:hAnsi="宋体" w:cs="宋体" w:hint="eastAsia"/>
                <w:bCs/>
                <w:color w:val="000000"/>
                <w:kern w:val="0"/>
                <w:szCs w:val="21"/>
              </w:rPr>
              <w:t>2</w:t>
            </w:r>
            <w:r w:rsidRPr="00B37E2C">
              <w:rPr>
                <w:rFonts w:ascii="宋体" w:hAnsi="宋体" w:cs="宋体" w:hint="eastAsia"/>
                <w:bCs/>
                <w:color w:val="000000"/>
                <w:kern w:val="0"/>
                <w:szCs w:val="21"/>
              </w:rPr>
              <w:t>-</w:t>
            </w:r>
          </w:p>
          <w:p w:rsidR="00E43091" w:rsidRPr="00B37E2C" w:rsidRDefault="00E43091" w:rsidP="00FF0CAE">
            <w:pPr>
              <w:widowControl/>
              <w:jc w:val="center"/>
              <w:rPr>
                <w:rFonts w:ascii="宋体" w:hAnsi="宋体" w:cs="宋体"/>
                <w:bCs/>
                <w:color w:val="000000"/>
                <w:kern w:val="0"/>
                <w:szCs w:val="21"/>
              </w:rPr>
            </w:pPr>
            <w:r>
              <w:rPr>
                <w:rFonts w:ascii="宋体" w:hAnsi="宋体" w:cs="宋体" w:hint="eastAsia"/>
                <w:bCs/>
                <w:color w:val="000000"/>
                <w:kern w:val="0"/>
                <w:szCs w:val="21"/>
              </w:rPr>
              <w:t>提供形式</w:t>
            </w:r>
          </w:p>
        </w:tc>
        <w:tc>
          <w:tcPr>
            <w:tcW w:w="1264" w:type="dxa"/>
            <w:shd w:val="clear" w:color="auto" w:fill="auto"/>
            <w:vAlign w:val="center"/>
          </w:tcPr>
          <w:p w:rsidR="00E43091" w:rsidRPr="00B37E2C" w:rsidRDefault="00E43091" w:rsidP="00FF0CAE">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非无菌</w:t>
            </w:r>
          </w:p>
          <w:p w:rsidR="00E43091" w:rsidRPr="00B37E2C" w:rsidRDefault="00E43091" w:rsidP="00FF0CAE">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（缺省）</w:t>
            </w:r>
          </w:p>
        </w:tc>
        <w:tc>
          <w:tcPr>
            <w:tcW w:w="3803" w:type="dxa"/>
            <w:shd w:val="clear" w:color="auto" w:fill="auto"/>
            <w:vAlign w:val="center"/>
          </w:tcPr>
          <w:p w:rsidR="00E43091" w:rsidRPr="00B37E2C" w:rsidRDefault="00E43091" w:rsidP="00FF0CAE">
            <w:pPr>
              <w:widowControl/>
              <w:jc w:val="left"/>
              <w:rPr>
                <w:rFonts w:ascii="宋体" w:hAnsi="宋体" w:cs="宋体"/>
                <w:bCs/>
                <w:color w:val="000000"/>
                <w:kern w:val="0"/>
                <w:szCs w:val="21"/>
              </w:rPr>
            </w:pPr>
            <w:r>
              <w:rPr>
                <w:rFonts w:ascii="宋体" w:hAnsi="宋体" w:cs="宋体" w:hint="eastAsia"/>
                <w:bCs/>
                <w:color w:val="000000"/>
                <w:kern w:val="0"/>
                <w:szCs w:val="21"/>
              </w:rPr>
              <w:t>以非无菌形式提供。</w:t>
            </w:r>
          </w:p>
        </w:tc>
      </w:tr>
    </w:tbl>
    <w:p w:rsidR="006845DC" w:rsidRDefault="006845DC" w:rsidP="00A82B55">
      <w:pPr>
        <w:rPr>
          <w:rFonts w:ascii="黑体" w:eastAsia="黑体" w:hAnsi="黑体"/>
          <w:sz w:val="32"/>
          <w:szCs w:val="32"/>
        </w:rPr>
      </w:pPr>
    </w:p>
    <w:p w:rsidR="00B35944" w:rsidRPr="009A4173" w:rsidRDefault="00B35944" w:rsidP="00B35944">
      <w:pPr>
        <w:jc w:val="center"/>
        <w:rPr>
          <w:rFonts w:ascii="黑体" w:eastAsia="黑体" w:hAnsi="黑体"/>
          <w:sz w:val="32"/>
          <w:szCs w:val="32"/>
        </w:rPr>
      </w:pPr>
      <w:r w:rsidRPr="00BF2410">
        <w:rPr>
          <w:rFonts w:ascii="黑体" w:eastAsia="黑体" w:hAnsi="黑体" w:hint="eastAsia"/>
          <w:sz w:val="32"/>
          <w:szCs w:val="32"/>
        </w:rPr>
        <w:t>表</w:t>
      </w:r>
      <w:r>
        <w:rPr>
          <w:rFonts w:ascii="黑体" w:eastAsia="黑体" w:hAnsi="黑体" w:hint="eastAsia"/>
          <w:sz w:val="32"/>
          <w:szCs w:val="32"/>
        </w:rPr>
        <w:t>3.高频/射频手术设备及附件</w:t>
      </w:r>
    </w:p>
    <w:tbl>
      <w:tblPr>
        <w:tblW w:w="8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276"/>
        <w:gridCol w:w="1275"/>
        <w:gridCol w:w="1560"/>
        <w:gridCol w:w="3859"/>
        <w:gridCol w:w="16"/>
      </w:tblGrid>
      <w:tr w:rsidR="005E4C81" w:rsidRPr="00462FB0" w:rsidTr="00FF0CAE">
        <w:trPr>
          <w:gridAfter w:val="1"/>
          <w:wAfter w:w="16" w:type="dxa"/>
          <w:trHeight w:val="609"/>
        </w:trPr>
        <w:tc>
          <w:tcPr>
            <w:tcW w:w="709" w:type="dxa"/>
            <w:vAlign w:val="center"/>
          </w:tcPr>
          <w:p w:rsidR="006845DC" w:rsidRPr="00BE31C8" w:rsidRDefault="006845DC" w:rsidP="006845D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序号</w:t>
            </w:r>
          </w:p>
        </w:tc>
        <w:tc>
          <w:tcPr>
            <w:tcW w:w="1276" w:type="dxa"/>
            <w:vAlign w:val="center"/>
          </w:tcPr>
          <w:p w:rsidR="006845DC" w:rsidRPr="00BE31C8" w:rsidRDefault="006845DC" w:rsidP="006845D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产品类别</w:t>
            </w:r>
          </w:p>
        </w:tc>
        <w:tc>
          <w:tcPr>
            <w:tcW w:w="1275" w:type="dxa"/>
            <w:vAlign w:val="center"/>
          </w:tcPr>
          <w:p w:rsidR="006845DC" w:rsidRPr="00BE31C8" w:rsidRDefault="006845DC" w:rsidP="006845D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术语类型</w:t>
            </w:r>
          </w:p>
        </w:tc>
        <w:tc>
          <w:tcPr>
            <w:tcW w:w="1560" w:type="dxa"/>
            <w:vAlign w:val="center"/>
          </w:tcPr>
          <w:p w:rsidR="006845DC" w:rsidRPr="00BE31C8" w:rsidRDefault="006845DC" w:rsidP="006845D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术语名称</w:t>
            </w:r>
          </w:p>
        </w:tc>
        <w:tc>
          <w:tcPr>
            <w:tcW w:w="3859" w:type="dxa"/>
            <w:vAlign w:val="center"/>
          </w:tcPr>
          <w:p w:rsidR="006845DC" w:rsidRPr="00BE31C8" w:rsidRDefault="006845DC" w:rsidP="006845D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术语描述</w:t>
            </w:r>
          </w:p>
        </w:tc>
      </w:tr>
      <w:tr w:rsidR="006F47E2" w:rsidRPr="005A1AA6" w:rsidTr="00FF0CAE">
        <w:trPr>
          <w:gridAfter w:val="1"/>
          <w:wAfter w:w="16" w:type="dxa"/>
          <w:trHeight w:val="772"/>
        </w:trPr>
        <w:tc>
          <w:tcPr>
            <w:tcW w:w="709" w:type="dxa"/>
            <w:vMerge w:val="restart"/>
            <w:vAlign w:val="center"/>
          </w:tcPr>
          <w:p w:rsidR="006F47E2" w:rsidRPr="001A66BB" w:rsidRDefault="006F47E2" w:rsidP="00057AA8">
            <w:pPr>
              <w:spacing w:beforeLines="30" w:before="93" w:afterLines="30" w:after="93"/>
              <w:jc w:val="center"/>
              <w:rPr>
                <w:rFonts w:ascii="Times New Roman" w:hAnsi="Times New Roman"/>
                <w:szCs w:val="21"/>
              </w:rPr>
            </w:pPr>
            <w:r w:rsidRPr="001A66BB">
              <w:rPr>
                <w:rFonts w:ascii="Times New Roman" w:hAnsi="Times New Roman"/>
                <w:szCs w:val="21"/>
              </w:rPr>
              <w:t>1</w:t>
            </w:r>
          </w:p>
        </w:tc>
        <w:tc>
          <w:tcPr>
            <w:tcW w:w="1276" w:type="dxa"/>
            <w:vMerge w:val="restart"/>
            <w:vAlign w:val="center"/>
          </w:tcPr>
          <w:p w:rsidR="006F47E2" w:rsidRPr="001A66BB" w:rsidRDefault="006F47E2" w:rsidP="00057AA8">
            <w:pPr>
              <w:spacing w:beforeLines="30" w:before="93" w:afterLines="30" w:after="93"/>
              <w:jc w:val="left"/>
              <w:rPr>
                <w:rFonts w:ascii="Times New Roman" w:hAnsi="Times New Roman"/>
                <w:szCs w:val="21"/>
              </w:rPr>
            </w:pPr>
            <w:r w:rsidRPr="001A66BB">
              <w:rPr>
                <w:rFonts w:ascii="Times New Roman" w:hAnsi="Times New Roman"/>
                <w:szCs w:val="21"/>
              </w:rPr>
              <w:t>高频手术设备</w:t>
            </w:r>
          </w:p>
        </w:tc>
        <w:tc>
          <w:tcPr>
            <w:tcW w:w="1275" w:type="dxa"/>
            <w:vAlign w:val="center"/>
          </w:tcPr>
          <w:p w:rsidR="006F47E2" w:rsidRPr="001A66BB" w:rsidRDefault="006F47E2" w:rsidP="00057AA8">
            <w:pPr>
              <w:spacing w:beforeLines="30" w:before="93" w:afterLines="30" w:after="93"/>
              <w:jc w:val="center"/>
              <w:rPr>
                <w:rFonts w:ascii="Times New Roman" w:hAnsi="Times New Roman"/>
                <w:szCs w:val="21"/>
              </w:rPr>
            </w:pPr>
            <w:r w:rsidRPr="001A66BB">
              <w:rPr>
                <w:rFonts w:ascii="Times New Roman" w:hAnsi="Times New Roman"/>
                <w:szCs w:val="21"/>
              </w:rPr>
              <w:t>核心词</w:t>
            </w:r>
          </w:p>
        </w:tc>
        <w:tc>
          <w:tcPr>
            <w:tcW w:w="1560" w:type="dxa"/>
            <w:vAlign w:val="center"/>
          </w:tcPr>
          <w:p w:rsidR="006F47E2" w:rsidRPr="001A66BB" w:rsidRDefault="006F47E2" w:rsidP="00057AA8">
            <w:pPr>
              <w:spacing w:beforeLines="30" w:before="93" w:afterLines="30" w:after="93"/>
              <w:jc w:val="center"/>
              <w:rPr>
                <w:rFonts w:ascii="Times New Roman" w:hAnsi="Times New Roman"/>
                <w:szCs w:val="21"/>
              </w:rPr>
            </w:pPr>
            <w:r w:rsidRPr="001A66BB">
              <w:rPr>
                <w:rFonts w:ascii="Times New Roman" w:hAnsi="Times New Roman"/>
                <w:szCs w:val="21"/>
              </w:rPr>
              <w:t>高频手术设备</w:t>
            </w:r>
          </w:p>
        </w:tc>
        <w:tc>
          <w:tcPr>
            <w:tcW w:w="3859" w:type="dxa"/>
            <w:vAlign w:val="center"/>
          </w:tcPr>
          <w:p w:rsidR="006F47E2" w:rsidRPr="001A66BB" w:rsidRDefault="006F47E2" w:rsidP="00057AA8">
            <w:pPr>
              <w:spacing w:beforeLines="30" w:before="93" w:afterLines="30" w:after="93"/>
              <w:jc w:val="left"/>
              <w:rPr>
                <w:rFonts w:ascii="Times New Roman" w:hAnsi="Times New Roman"/>
                <w:szCs w:val="21"/>
              </w:rPr>
            </w:pPr>
            <w:r w:rsidRPr="001A66BB">
              <w:rPr>
                <w:rFonts w:ascii="Times New Roman" w:hAnsi="Times New Roman"/>
                <w:szCs w:val="21"/>
              </w:rPr>
              <w:t>产生高频电流的医用电气设备，预期利用高频电流进行外科作业，如对生物组织切（割）或凝（固）。低于</w:t>
            </w:r>
            <w:r w:rsidRPr="001A66BB">
              <w:rPr>
                <w:rFonts w:ascii="Times New Roman" w:hAnsi="Times New Roman"/>
                <w:szCs w:val="21"/>
              </w:rPr>
              <w:t>5MHz</w:t>
            </w:r>
            <w:r w:rsidRPr="001A66BB">
              <w:rPr>
                <w:rFonts w:ascii="Times New Roman" w:hAnsi="Times New Roman"/>
                <w:szCs w:val="21"/>
              </w:rPr>
              <w:t>且通常高于</w:t>
            </w:r>
            <w:r w:rsidRPr="001A66BB">
              <w:rPr>
                <w:rFonts w:ascii="Times New Roman" w:hAnsi="Times New Roman"/>
                <w:szCs w:val="21"/>
              </w:rPr>
              <w:t>200kHz</w:t>
            </w:r>
            <w:r w:rsidRPr="001A66BB">
              <w:rPr>
                <w:rFonts w:ascii="Times New Roman" w:hAnsi="Times New Roman"/>
                <w:szCs w:val="21"/>
              </w:rPr>
              <w:t>的频率。</w:t>
            </w:r>
          </w:p>
        </w:tc>
      </w:tr>
      <w:tr w:rsidR="006F47E2" w:rsidRPr="005A1AA6" w:rsidTr="00FF0CAE">
        <w:trPr>
          <w:gridAfter w:val="1"/>
          <w:wAfter w:w="16" w:type="dxa"/>
          <w:trHeight w:val="772"/>
        </w:trPr>
        <w:tc>
          <w:tcPr>
            <w:tcW w:w="709"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6" w:type="dxa"/>
            <w:vMerge/>
            <w:vAlign w:val="center"/>
          </w:tcPr>
          <w:p w:rsidR="006F47E2" w:rsidRPr="006845DC" w:rsidRDefault="006F47E2" w:rsidP="006845DC">
            <w:pPr>
              <w:widowControl/>
              <w:rPr>
                <w:rFonts w:ascii="宋体" w:hAnsi="宋体" w:cs="宋体"/>
                <w:bCs/>
                <w:color w:val="000000"/>
                <w:kern w:val="0"/>
                <w:szCs w:val="21"/>
              </w:rPr>
            </w:pPr>
          </w:p>
        </w:tc>
        <w:tc>
          <w:tcPr>
            <w:tcW w:w="1275" w:type="dxa"/>
            <w:vAlign w:val="center"/>
          </w:tcPr>
          <w:p w:rsidR="00FF0CAE" w:rsidRDefault="006F47E2" w:rsidP="001A66BB">
            <w:pPr>
              <w:widowControl/>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6F47E2" w:rsidRPr="001A66BB" w:rsidRDefault="006F47E2" w:rsidP="001A66BB">
            <w:pPr>
              <w:widowControl/>
              <w:jc w:val="center"/>
              <w:rPr>
                <w:rFonts w:ascii="宋体" w:hAnsi="宋体" w:cs="宋体"/>
                <w:bCs/>
                <w:color w:val="000000"/>
                <w:kern w:val="0"/>
                <w:szCs w:val="21"/>
              </w:rPr>
            </w:pPr>
            <w:r w:rsidRPr="001A66BB">
              <w:rPr>
                <w:rFonts w:ascii="Times New Roman" w:hAnsi="Times New Roman" w:hint="eastAsia"/>
                <w:szCs w:val="21"/>
              </w:rPr>
              <w:t>技术特点</w:t>
            </w:r>
          </w:p>
        </w:tc>
        <w:tc>
          <w:tcPr>
            <w:tcW w:w="1560" w:type="dxa"/>
            <w:vAlign w:val="center"/>
          </w:tcPr>
          <w:p w:rsidR="006F47E2" w:rsidRPr="001A66BB" w:rsidRDefault="006F47E2" w:rsidP="001A66BB">
            <w:pPr>
              <w:widowControl/>
              <w:jc w:val="center"/>
              <w:rPr>
                <w:rFonts w:ascii="宋体" w:hAnsi="宋体" w:cs="宋体"/>
                <w:bCs/>
                <w:color w:val="000000"/>
                <w:kern w:val="0"/>
                <w:szCs w:val="21"/>
              </w:rPr>
            </w:pPr>
            <w:r w:rsidRPr="001A66BB">
              <w:rPr>
                <w:rFonts w:ascii="Times New Roman" w:hAnsi="Times New Roman"/>
                <w:szCs w:val="21"/>
              </w:rPr>
              <w:t>氩气</w:t>
            </w:r>
          </w:p>
        </w:tc>
        <w:tc>
          <w:tcPr>
            <w:tcW w:w="3859" w:type="dxa"/>
            <w:vAlign w:val="center"/>
          </w:tcPr>
          <w:p w:rsidR="006F47E2" w:rsidRPr="001A66BB" w:rsidRDefault="006F47E2" w:rsidP="006845DC">
            <w:pPr>
              <w:widowControl/>
              <w:rPr>
                <w:rFonts w:ascii="宋体" w:hAnsi="宋体" w:cs="宋体"/>
                <w:bCs/>
                <w:color w:val="000000"/>
                <w:kern w:val="0"/>
                <w:szCs w:val="21"/>
              </w:rPr>
            </w:pPr>
            <w:r w:rsidRPr="001A66BB">
              <w:rPr>
                <w:rFonts w:ascii="Times New Roman" w:hAnsi="Times New Roman"/>
                <w:szCs w:val="21"/>
              </w:rPr>
              <w:t>高频手术设备的附属设备含有氩气控制装置</w:t>
            </w:r>
          </w:p>
        </w:tc>
      </w:tr>
      <w:tr w:rsidR="006F47E2" w:rsidRPr="005A1AA6" w:rsidTr="00FF0CAE">
        <w:trPr>
          <w:gridAfter w:val="1"/>
          <w:wAfter w:w="16" w:type="dxa"/>
          <w:trHeight w:val="288"/>
        </w:trPr>
        <w:tc>
          <w:tcPr>
            <w:tcW w:w="709"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6"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5" w:type="dxa"/>
            <w:vAlign w:val="center"/>
          </w:tcPr>
          <w:p w:rsidR="00FF0CAE" w:rsidRDefault="001A66BB" w:rsidP="001A66BB">
            <w:pPr>
              <w:widowControl/>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6F47E2" w:rsidRPr="001A66BB" w:rsidRDefault="001A66BB" w:rsidP="001A66BB">
            <w:pPr>
              <w:widowControl/>
              <w:jc w:val="center"/>
              <w:rPr>
                <w:rFonts w:ascii="宋体" w:hAnsi="宋体" w:cs="宋体"/>
                <w:bCs/>
                <w:color w:val="000000"/>
                <w:kern w:val="0"/>
                <w:szCs w:val="21"/>
              </w:rPr>
            </w:pPr>
            <w:r w:rsidRPr="001A66BB">
              <w:rPr>
                <w:rFonts w:ascii="Times New Roman" w:hAnsi="Times New Roman" w:hint="eastAsia"/>
                <w:szCs w:val="21"/>
              </w:rPr>
              <w:t>技术特点</w:t>
            </w:r>
          </w:p>
        </w:tc>
        <w:tc>
          <w:tcPr>
            <w:tcW w:w="1560" w:type="dxa"/>
            <w:vAlign w:val="center"/>
          </w:tcPr>
          <w:p w:rsidR="006F47E2" w:rsidRPr="001A66BB" w:rsidRDefault="006F47E2" w:rsidP="001A66BB">
            <w:pPr>
              <w:widowControl/>
              <w:jc w:val="center"/>
              <w:rPr>
                <w:rFonts w:ascii="宋体" w:hAnsi="宋体" w:cs="宋体"/>
                <w:bCs/>
                <w:color w:val="000000"/>
                <w:kern w:val="0"/>
                <w:szCs w:val="21"/>
              </w:rPr>
            </w:pPr>
            <w:r w:rsidRPr="001A66BB">
              <w:rPr>
                <w:rFonts w:ascii="Times New Roman" w:hAnsi="Times New Roman"/>
                <w:szCs w:val="21"/>
              </w:rPr>
              <w:t>等离子</w:t>
            </w:r>
          </w:p>
        </w:tc>
        <w:tc>
          <w:tcPr>
            <w:tcW w:w="3859" w:type="dxa"/>
            <w:vAlign w:val="center"/>
          </w:tcPr>
          <w:p w:rsidR="006F47E2" w:rsidRPr="001A66BB" w:rsidRDefault="006F47E2" w:rsidP="006845DC">
            <w:pPr>
              <w:widowControl/>
              <w:rPr>
                <w:rFonts w:ascii="宋体" w:hAnsi="宋体" w:cs="宋体"/>
                <w:bCs/>
                <w:color w:val="000000"/>
                <w:kern w:val="0"/>
                <w:szCs w:val="21"/>
              </w:rPr>
            </w:pPr>
            <w:r w:rsidRPr="001A66BB">
              <w:rPr>
                <w:rFonts w:ascii="Times New Roman" w:hAnsi="Times New Roman"/>
                <w:szCs w:val="21"/>
              </w:rPr>
              <w:t>具有等离子模式，需利用导电介质进行</w:t>
            </w:r>
            <w:r w:rsidRPr="001A66BB">
              <w:rPr>
                <w:rFonts w:ascii="Times New Roman" w:hAnsi="Times New Roman" w:hint="eastAsia"/>
                <w:szCs w:val="21"/>
              </w:rPr>
              <w:t>。</w:t>
            </w:r>
            <w:r w:rsidRPr="001A66BB">
              <w:rPr>
                <w:rFonts w:hint="eastAsia"/>
                <w:szCs w:val="21"/>
              </w:rPr>
              <w:t xml:space="preserve"> </w:t>
            </w:r>
            <w:r w:rsidRPr="001A66BB">
              <w:rPr>
                <w:rFonts w:ascii="Times New Roman" w:hAnsi="Times New Roman" w:hint="eastAsia"/>
                <w:szCs w:val="21"/>
              </w:rPr>
              <w:t>是局部大功率高频电流使工作介质（生</w:t>
            </w:r>
            <w:r w:rsidRPr="001A66BB">
              <w:rPr>
                <w:rFonts w:ascii="Times New Roman" w:hAnsi="Times New Roman" w:hint="eastAsia"/>
                <w:szCs w:val="21"/>
              </w:rPr>
              <w:lastRenderedPageBreak/>
              <w:t>理盐水，</w:t>
            </w:r>
            <w:proofErr w:type="gramStart"/>
            <w:r w:rsidRPr="001A66BB">
              <w:rPr>
                <w:rFonts w:ascii="Times New Roman" w:hAnsi="Times New Roman" w:hint="eastAsia"/>
                <w:szCs w:val="21"/>
              </w:rPr>
              <w:t>格林式液等</w:t>
            </w:r>
            <w:proofErr w:type="gramEnd"/>
            <w:r w:rsidRPr="001A66BB">
              <w:rPr>
                <w:rFonts w:ascii="Times New Roman" w:hAnsi="Times New Roman" w:hint="eastAsia"/>
                <w:szCs w:val="21"/>
              </w:rPr>
              <w:t>）电离，形成高速运动的离子，电子和中性粒子，其作用在目标组织后使组织气化，从而达到治疗的效果。</w:t>
            </w:r>
          </w:p>
        </w:tc>
      </w:tr>
      <w:tr w:rsidR="006F47E2" w:rsidRPr="005A1AA6" w:rsidTr="00FF0CAE">
        <w:trPr>
          <w:gridAfter w:val="1"/>
          <w:wAfter w:w="16" w:type="dxa"/>
          <w:trHeight w:val="288"/>
        </w:trPr>
        <w:tc>
          <w:tcPr>
            <w:tcW w:w="709"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6"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5" w:type="dxa"/>
            <w:vAlign w:val="center"/>
          </w:tcPr>
          <w:p w:rsidR="00FF0CAE" w:rsidRDefault="001A66BB" w:rsidP="001A66BB">
            <w:pPr>
              <w:widowControl/>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6F47E2" w:rsidRPr="001A66BB" w:rsidRDefault="001A66BB" w:rsidP="001A66BB">
            <w:pPr>
              <w:widowControl/>
              <w:jc w:val="center"/>
              <w:rPr>
                <w:rFonts w:ascii="宋体" w:hAnsi="宋体" w:cs="宋体"/>
                <w:bCs/>
                <w:color w:val="000000"/>
                <w:kern w:val="0"/>
                <w:szCs w:val="21"/>
              </w:rPr>
            </w:pPr>
            <w:r w:rsidRPr="001A66BB">
              <w:rPr>
                <w:rFonts w:ascii="Times New Roman" w:hAnsi="Times New Roman" w:hint="eastAsia"/>
                <w:szCs w:val="21"/>
              </w:rPr>
              <w:t>技术特点</w:t>
            </w:r>
          </w:p>
        </w:tc>
        <w:tc>
          <w:tcPr>
            <w:tcW w:w="1560" w:type="dxa"/>
            <w:vAlign w:val="center"/>
          </w:tcPr>
          <w:p w:rsidR="006F47E2" w:rsidRPr="001A66BB" w:rsidRDefault="006F47E2" w:rsidP="001A66BB">
            <w:pPr>
              <w:widowControl/>
              <w:jc w:val="center"/>
              <w:rPr>
                <w:rFonts w:ascii="宋体" w:hAnsi="宋体" w:cs="宋体"/>
                <w:bCs/>
                <w:color w:val="000000"/>
                <w:kern w:val="0"/>
                <w:szCs w:val="21"/>
              </w:rPr>
            </w:pPr>
            <w:r w:rsidRPr="001A66BB">
              <w:rPr>
                <w:rFonts w:ascii="Times New Roman" w:hAnsi="Times New Roman"/>
                <w:szCs w:val="21"/>
              </w:rPr>
              <w:t>普通（缺省）</w:t>
            </w:r>
          </w:p>
        </w:tc>
        <w:tc>
          <w:tcPr>
            <w:tcW w:w="3859" w:type="dxa"/>
            <w:vAlign w:val="center"/>
          </w:tcPr>
          <w:p w:rsidR="006F47E2" w:rsidRPr="001A66BB" w:rsidRDefault="006F47E2" w:rsidP="006845DC">
            <w:pPr>
              <w:widowControl/>
              <w:rPr>
                <w:rFonts w:ascii="宋体" w:hAnsi="宋体" w:cs="宋体"/>
                <w:bCs/>
                <w:color w:val="000000"/>
                <w:kern w:val="0"/>
                <w:szCs w:val="21"/>
              </w:rPr>
            </w:pPr>
            <w:r w:rsidRPr="001A66BB">
              <w:rPr>
                <w:rFonts w:ascii="Times New Roman" w:hAnsi="Times New Roman"/>
                <w:szCs w:val="21"/>
              </w:rPr>
              <w:t>无氩气功能、无等离子功能</w:t>
            </w:r>
          </w:p>
        </w:tc>
      </w:tr>
      <w:tr w:rsidR="006F47E2" w:rsidRPr="005A1AA6" w:rsidTr="00FF0CAE">
        <w:trPr>
          <w:gridAfter w:val="1"/>
          <w:wAfter w:w="16" w:type="dxa"/>
          <w:trHeight w:val="1987"/>
        </w:trPr>
        <w:tc>
          <w:tcPr>
            <w:tcW w:w="709"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6" w:type="dxa"/>
            <w:vMerge/>
            <w:vAlign w:val="center"/>
          </w:tcPr>
          <w:p w:rsidR="006F47E2" w:rsidRPr="006845DC" w:rsidRDefault="006F47E2" w:rsidP="006845DC">
            <w:pPr>
              <w:widowControl/>
              <w:jc w:val="center"/>
              <w:rPr>
                <w:rFonts w:ascii="宋体" w:hAnsi="宋体" w:cs="宋体"/>
                <w:bCs/>
                <w:color w:val="000000"/>
                <w:kern w:val="0"/>
                <w:szCs w:val="21"/>
              </w:rPr>
            </w:pPr>
          </w:p>
        </w:tc>
        <w:tc>
          <w:tcPr>
            <w:tcW w:w="1275" w:type="dxa"/>
            <w:vAlign w:val="center"/>
          </w:tcPr>
          <w:p w:rsidR="00FF0CAE" w:rsidRDefault="006F47E2" w:rsidP="001A66BB">
            <w:pPr>
              <w:widowControl/>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2-</w:t>
            </w:r>
          </w:p>
          <w:p w:rsidR="006F47E2" w:rsidRPr="001A66BB" w:rsidRDefault="006F47E2" w:rsidP="001A66BB">
            <w:pPr>
              <w:widowControl/>
              <w:jc w:val="center"/>
              <w:rPr>
                <w:rFonts w:ascii="宋体" w:hAnsi="宋体" w:cs="宋体"/>
                <w:bCs/>
                <w:color w:val="000000"/>
                <w:kern w:val="0"/>
                <w:szCs w:val="21"/>
              </w:rPr>
            </w:pPr>
            <w:r w:rsidRPr="001A66BB">
              <w:rPr>
                <w:rFonts w:ascii="Times New Roman" w:hAnsi="Times New Roman" w:hint="eastAsia"/>
                <w:szCs w:val="21"/>
              </w:rPr>
              <w:t>结构特点</w:t>
            </w:r>
          </w:p>
        </w:tc>
        <w:tc>
          <w:tcPr>
            <w:tcW w:w="1560" w:type="dxa"/>
            <w:vAlign w:val="center"/>
          </w:tcPr>
          <w:p w:rsidR="006F47E2" w:rsidRPr="001A66BB" w:rsidRDefault="006F47E2" w:rsidP="001A66BB">
            <w:pPr>
              <w:widowControl/>
              <w:jc w:val="center"/>
              <w:rPr>
                <w:rFonts w:ascii="宋体" w:hAnsi="宋体" w:cs="宋体"/>
                <w:bCs/>
                <w:color w:val="000000"/>
                <w:kern w:val="0"/>
                <w:szCs w:val="21"/>
              </w:rPr>
            </w:pPr>
            <w:r w:rsidRPr="001A66BB">
              <w:rPr>
                <w:rFonts w:ascii="Times New Roman" w:hAnsi="Times New Roman"/>
                <w:szCs w:val="21"/>
              </w:rPr>
              <w:t>双极</w:t>
            </w:r>
          </w:p>
        </w:tc>
        <w:tc>
          <w:tcPr>
            <w:tcW w:w="3859" w:type="dxa"/>
            <w:vAlign w:val="center"/>
          </w:tcPr>
          <w:p w:rsidR="006F47E2" w:rsidRPr="001A66BB" w:rsidRDefault="006F47E2" w:rsidP="00057AA8">
            <w:pPr>
              <w:spacing w:beforeLines="30" w:before="93" w:afterLines="30" w:after="93"/>
              <w:jc w:val="left"/>
              <w:rPr>
                <w:rFonts w:ascii="Times New Roman" w:hAnsi="Times New Roman"/>
                <w:szCs w:val="21"/>
              </w:rPr>
            </w:pPr>
            <w:r w:rsidRPr="001A66BB">
              <w:rPr>
                <w:rFonts w:ascii="Times New Roman" w:hAnsi="Times New Roman"/>
                <w:szCs w:val="21"/>
              </w:rPr>
              <w:t>仅含有双</w:t>
            </w:r>
            <w:proofErr w:type="gramStart"/>
            <w:r w:rsidRPr="001A66BB">
              <w:rPr>
                <w:rFonts w:ascii="Times New Roman" w:hAnsi="Times New Roman"/>
                <w:szCs w:val="21"/>
              </w:rPr>
              <w:t>极</w:t>
            </w:r>
            <w:proofErr w:type="gramEnd"/>
            <w:r w:rsidRPr="001A66BB">
              <w:rPr>
                <w:rFonts w:ascii="Times New Roman" w:hAnsi="Times New Roman"/>
                <w:szCs w:val="21"/>
              </w:rPr>
              <w:t>模式的高频手术设备</w:t>
            </w:r>
          </w:p>
          <w:p w:rsidR="006F47E2" w:rsidRPr="001A66BB" w:rsidRDefault="006F47E2" w:rsidP="00057AA8">
            <w:pPr>
              <w:spacing w:beforeLines="30" w:before="93" w:afterLines="30" w:after="93"/>
              <w:jc w:val="left"/>
              <w:rPr>
                <w:rFonts w:ascii="Times New Roman" w:hAnsi="Times New Roman"/>
                <w:szCs w:val="21"/>
              </w:rPr>
            </w:pPr>
            <w:r w:rsidRPr="001A66BB">
              <w:rPr>
                <w:rFonts w:ascii="Times New Roman" w:hAnsi="Times New Roman"/>
                <w:szCs w:val="21"/>
              </w:rPr>
              <w:t>在两个或多个手术电极之间向患者施加高频电流的方法，不需要单独连接中性电极（或使用患者身体作为对地电容），在一个或多个手术电极附近的组织中产生预期效果。</w:t>
            </w:r>
          </w:p>
        </w:tc>
      </w:tr>
      <w:tr w:rsidR="001A66BB" w:rsidRPr="005A1AA6" w:rsidTr="00FF0CAE">
        <w:trPr>
          <w:gridAfter w:val="1"/>
          <w:wAfter w:w="16" w:type="dxa"/>
          <w:trHeight w:val="288"/>
        </w:trPr>
        <w:tc>
          <w:tcPr>
            <w:tcW w:w="709" w:type="dxa"/>
            <w:vMerge/>
            <w:vAlign w:val="center"/>
          </w:tcPr>
          <w:p w:rsidR="001A66BB" w:rsidRPr="006845DC" w:rsidRDefault="001A66BB" w:rsidP="006845DC">
            <w:pPr>
              <w:widowControl/>
              <w:jc w:val="center"/>
              <w:rPr>
                <w:rFonts w:ascii="宋体" w:hAnsi="宋体" w:cs="宋体"/>
                <w:bCs/>
                <w:color w:val="000000"/>
                <w:kern w:val="0"/>
                <w:szCs w:val="21"/>
              </w:rPr>
            </w:pPr>
          </w:p>
        </w:tc>
        <w:tc>
          <w:tcPr>
            <w:tcW w:w="1276" w:type="dxa"/>
            <w:vMerge/>
            <w:vAlign w:val="center"/>
          </w:tcPr>
          <w:p w:rsidR="001A66BB" w:rsidRPr="006845DC" w:rsidRDefault="001A66BB" w:rsidP="006845DC">
            <w:pPr>
              <w:widowControl/>
              <w:jc w:val="center"/>
              <w:rPr>
                <w:rFonts w:ascii="宋体" w:hAnsi="宋体" w:cs="宋体"/>
                <w:bCs/>
                <w:color w:val="000000"/>
                <w:kern w:val="0"/>
                <w:szCs w:val="21"/>
              </w:rPr>
            </w:pPr>
          </w:p>
        </w:tc>
        <w:tc>
          <w:tcPr>
            <w:tcW w:w="1275" w:type="dxa"/>
            <w:vAlign w:val="center"/>
          </w:tcPr>
          <w:p w:rsidR="00FF0CAE" w:rsidRDefault="001A66BB" w:rsidP="001A66BB">
            <w:pPr>
              <w:widowControl/>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2-</w:t>
            </w:r>
          </w:p>
          <w:p w:rsidR="001A66BB" w:rsidRPr="001A66BB" w:rsidRDefault="001A66BB" w:rsidP="001A66BB">
            <w:pPr>
              <w:widowControl/>
              <w:jc w:val="center"/>
              <w:rPr>
                <w:rFonts w:ascii="宋体" w:hAnsi="宋体" w:cs="宋体"/>
                <w:bCs/>
                <w:color w:val="000000"/>
                <w:kern w:val="0"/>
                <w:szCs w:val="21"/>
              </w:rPr>
            </w:pPr>
            <w:r w:rsidRPr="001A66BB">
              <w:rPr>
                <w:rFonts w:ascii="Times New Roman" w:hAnsi="Times New Roman" w:hint="eastAsia"/>
                <w:szCs w:val="21"/>
              </w:rPr>
              <w:t>结构特点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通用（缺省）</w:t>
            </w:r>
          </w:p>
        </w:tc>
        <w:tc>
          <w:tcPr>
            <w:tcW w:w="3859" w:type="dxa"/>
            <w:vAlign w:val="center"/>
          </w:tcPr>
          <w:p w:rsidR="001A66BB" w:rsidRPr="001A66BB" w:rsidRDefault="001A66BB" w:rsidP="00057AA8">
            <w:pPr>
              <w:spacing w:beforeLines="30" w:before="93" w:afterLines="30" w:after="93"/>
              <w:jc w:val="left"/>
              <w:rPr>
                <w:rFonts w:ascii="Times New Roman" w:hAnsi="Times New Roman"/>
                <w:szCs w:val="21"/>
              </w:rPr>
            </w:pPr>
            <w:r w:rsidRPr="001A66BB">
              <w:rPr>
                <w:rFonts w:ascii="Times New Roman" w:hAnsi="Times New Roman"/>
                <w:szCs w:val="21"/>
              </w:rPr>
              <w:t>除仅含双</w:t>
            </w:r>
            <w:proofErr w:type="gramStart"/>
            <w:r w:rsidRPr="001A66BB">
              <w:rPr>
                <w:rFonts w:ascii="Times New Roman" w:hAnsi="Times New Roman"/>
                <w:szCs w:val="21"/>
              </w:rPr>
              <w:t>极</w:t>
            </w:r>
            <w:proofErr w:type="gramEnd"/>
            <w:r w:rsidRPr="001A66BB">
              <w:rPr>
                <w:rFonts w:ascii="Times New Roman" w:hAnsi="Times New Roman"/>
                <w:szCs w:val="21"/>
              </w:rPr>
              <w:t>模式的高频手术设备外的高频手术设备</w:t>
            </w:r>
          </w:p>
        </w:tc>
      </w:tr>
      <w:tr w:rsidR="001A66BB" w:rsidRPr="00462FB0" w:rsidTr="00FF0CAE">
        <w:trPr>
          <w:gridAfter w:val="1"/>
          <w:wAfter w:w="16" w:type="dxa"/>
          <w:trHeight w:val="772"/>
        </w:trPr>
        <w:tc>
          <w:tcPr>
            <w:tcW w:w="709" w:type="dxa"/>
            <w:vMerge w:val="restart"/>
            <w:vAlign w:val="center"/>
          </w:tcPr>
          <w:p w:rsidR="001A66BB" w:rsidRPr="00D01732" w:rsidRDefault="001A66BB" w:rsidP="00D01732">
            <w:pPr>
              <w:widowControl/>
              <w:jc w:val="center"/>
              <w:rPr>
                <w:rFonts w:ascii="宋体" w:hAnsi="宋体" w:cs="宋体"/>
                <w:bCs/>
                <w:color w:val="000000"/>
                <w:kern w:val="0"/>
                <w:szCs w:val="21"/>
              </w:rPr>
            </w:pPr>
            <w:r w:rsidRPr="00D01732">
              <w:rPr>
                <w:rFonts w:ascii="宋体" w:hAnsi="宋体" w:cs="宋体" w:hint="eastAsia"/>
                <w:bCs/>
                <w:color w:val="000000"/>
                <w:kern w:val="0"/>
                <w:szCs w:val="21"/>
              </w:rPr>
              <w:t>2</w:t>
            </w:r>
          </w:p>
        </w:tc>
        <w:tc>
          <w:tcPr>
            <w:tcW w:w="1276" w:type="dxa"/>
            <w:vMerge w:val="restart"/>
            <w:vAlign w:val="center"/>
          </w:tcPr>
          <w:p w:rsidR="001A66BB" w:rsidRPr="00D01732" w:rsidRDefault="001A66BB" w:rsidP="00D01732">
            <w:pPr>
              <w:widowControl/>
              <w:rPr>
                <w:rFonts w:ascii="宋体" w:hAnsi="宋体" w:cs="宋体"/>
                <w:bCs/>
                <w:color w:val="000000"/>
                <w:kern w:val="0"/>
                <w:szCs w:val="21"/>
              </w:rPr>
            </w:pPr>
            <w:r w:rsidRPr="00D01732">
              <w:rPr>
                <w:rFonts w:ascii="宋体" w:hAnsi="宋体" w:cs="宋体" w:hint="eastAsia"/>
                <w:bCs/>
                <w:color w:val="000000"/>
                <w:kern w:val="0"/>
                <w:szCs w:val="21"/>
              </w:rPr>
              <w:t>射频消融设备</w:t>
            </w:r>
          </w:p>
        </w:tc>
        <w:tc>
          <w:tcPr>
            <w:tcW w:w="1275"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核心词</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射频消融设备</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设备输出的射频能量传递到预期消融的部位，达到消融的目的。</w:t>
            </w:r>
          </w:p>
        </w:tc>
      </w:tr>
      <w:tr w:rsidR="001A66BB" w:rsidRPr="00462FB0" w:rsidTr="00FF0CAE">
        <w:trPr>
          <w:gridAfter w:val="1"/>
          <w:wAfter w:w="16" w:type="dxa"/>
          <w:trHeight w:val="288"/>
        </w:trPr>
        <w:tc>
          <w:tcPr>
            <w:tcW w:w="709" w:type="dxa"/>
            <w:vMerge/>
            <w:vAlign w:val="center"/>
          </w:tcPr>
          <w:p w:rsidR="001A66BB" w:rsidRPr="00D01732" w:rsidRDefault="001A66BB" w:rsidP="00D01732">
            <w:pPr>
              <w:widowControl/>
              <w:jc w:val="center"/>
              <w:rPr>
                <w:rFonts w:ascii="宋体" w:hAnsi="宋体" w:cs="宋体"/>
                <w:bCs/>
                <w:color w:val="000000"/>
                <w:kern w:val="0"/>
                <w:szCs w:val="21"/>
              </w:rPr>
            </w:pPr>
          </w:p>
        </w:tc>
        <w:tc>
          <w:tcPr>
            <w:tcW w:w="1276" w:type="dxa"/>
            <w:vMerge/>
            <w:vAlign w:val="center"/>
          </w:tcPr>
          <w:p w:rsidR="001A66BB" w:rsidRPr="00D01732" w:rsidRDefault="001A66BB" w:rsidP="00D01732">
            <w:pPr>
              <w:widowControl/>
              <w:jc w:val="center"/>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技术特点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等离子</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具有等离子模式，需利用导电介质进行</w:t>
            </w:r>
          </w:p>
        </w:tc>
      </w:tr>
      <w:tr w:rsidR="001A66BB" w:rsidRPr="005A3B51" w:rsidTr="00FF0CAE">
        <w:trPr>
          <w:gridAfter w:val="1"/>
          <w:wAfter w:w="16" w:type="dxa"/>
          <w:trHeight w:val="424"/>
        </w:trPr>
        <w:tc>
          <w:tcPr>
            <w:tcW w:w="709" w:type="dxa"/>
            <w:vMerge/>
            <w:vAlign w:val="center"/>
          </w:tcPr>
          <w:p w:rsidR="001A66BB" w:rsidRPr="00D01732" w:rsidRDefault="001A66BB" w:rsidP="00D01732">
            <w:pPr>
              <w:widowControl/>
              <w:jc w:val="center"/>
              <w:rPr>
                <w:rFonts w:ascii="宋体" w:hAnsi="宋体" w:cs="宋体"/>
                <w:bCs/>
                <w:color w:val="000000"/>
                <w:kern w:val="0"/>
                <w:szCs w:val="21"/>
              </w:rPr>
            </w:pPr>
          </w:p>
        </w:tc>
        <w:tc>
          <w:tcPr>
            <w:tcW w:w="1276" w:type="dxa"/>
            <w:vMerge/>
            <w:vAlign w:val="center"/>
          </w:tcPr>
          <w:p w:rsidR="001A66BB" w:rsidRPr="00D01732" w:rsidRDefault="001A66BB" w:rsidP="00D01732">
            <w:pPr>
              <w:widowControl/>
              <w:jc w:val="center"/>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技术特点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普通（缺省）</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无等离子功能等特殊功能。</w:t>
            </w:r>
          </w:p>
        </w:tc>
      </w:tr>
      <w:tr w:rsidR="001A66BB" w:rsidRPr="00C65BB6" w:rsidTr="00FF0CAE">
        <w:trPr>
          <w:gridAfter w:val="1"/>
          <w:wAfter w:w="16" w:type="dxa"/>
          <w:trHeight w:val="1690"/>
        </w:trPr>
        <w:tc>
          <w:tcPr>
            <w:tcW w:w="709" w:type="dxa"/>
            <w:vMerge w:val="restart"/>
            <w:vAlign w:val="center"/>
          </w:tcPr>
          <w:p w:rsidR="001A66BB" w:rsidRPr="00D01732" w:rsidRDefault="001A66BB" w:rsidP="00D01732">
            <w:pPr>
              <w:widowControl/>
              <w:jc w:val="center"/>
              <w:rPr>
                <w:rFonts w:ascii="宋体" w:hAnsi="宋体" w:cs="宋体"/>
                <w:bCs/>
                <w:color w:val="000000"/>
                <w:kern w:val="0"/>
                <w:szCs w:val="21"/>
              </w:rPr>
            </w:pPr>
            <w:r w:rsidRPr="00D01732">
              <w:rPr>
                <w:rFonts w:ascii="宋体" w:hAnsi="宋体" w:cs="宋体" w:hint="eastAsia"/>
                <w:bCs/>
                <w:color w:val="000000"/>
                <w:kern w:val="0"/>
                <w:szCs w:val="21"/>
              </w:rPr>
              <w:t>3</w:t>
            </w:r>
          </w:p>
        </w:tc>
        <w:tc>
          <w:tcPr>
            <w:tcW w:w="1276" w:type="dxa"/>
            <w:vMerge w:val="restart"/>
            <w:vAlign w:val="center"/>
          </w:tcPr>
          <w:p w:rsidR="001A66BB" w:rsidRPr="00D01732" w:rsidRDefault="001A66BB" w:rsidP="00D01732">
            <w:pPr>
              <w:widowControl/>
              <w:jc w:val="center"/>
              <w:rPr>
                <w:rFonts w:ascii="宋体" w:hAnsi="宋体" w:cs="宋体"/>
                <w:bCs/>
                <w:color w:val="000000"/>
                <w:kern w:val="0"/>
                <w:szCs w:val="21"/>
              </w:rPr>
            </w:pPr>
            <w:proofErr w:type="gramStart"/>
            <w:r w:rsidRPr="00D01732">
              <w:rPr>
                <w:rFonts w:ascii="宋体" w:hAnsi="宋体" w:cs="宋体" w:hint="eastAsia"/>
                <w:bCs/>
                <w:color w:val="000000"/>
                <w:kern w:val="0"/>
                <w:szCs w:val="21"/>
              </w:rPr>
              <w:t>氩</w:t>
            </w:r>
            <w:proofErr w:type="gramEnd"/>
            <w:r w:rsidRPr="00D01732">
              <w:rPr>
                <w:rFonts w:ascii="宋体" w:hAnsi="宋体" w:cs="宋体" w:hint="eastAsia"/>
                <w:bCs/>
                <w:color w:val="000000"/>
                <w:kern w:val="0"/>
                <w:szCs w:val="21"/>
              </w:rPr>
              <w:t>保护气凝设备</w:t>
            </w:r>
          </w:p>
        </w:tc>
        <w:tc>
          <w:tcPr>
            <w:tcW w:w="1275" w:type="dxa"/>
            <w:vAlign w:val="center"/>
          </w:tcPr>
          <w:p w:rsidR="001A66BB" w:rsidRPr="00D01732" w:rsidRDefault="001A66BB" w:rsidP="00D01732">
            <w:pPr>
              <w:widowControl/>
              <w:jc w:val="center"/>
              <w:rPr>
                <w:rFonts w:ascii="宋体" w:hAnsi="宋体" w:cs="宋体"/>
                <w:bCs/>
                <w:color w:val="000000"/>
                <w:kern w:val="0"/>
                <w:szCs w:val="21"/>
              </w:rPr>
            </w:pPr>
            <w:r w:rsidRPr="00D01732">
              <w:rPr>
                <w:rFonts w:ascii="宋体" w:hAnsi="宋体" w:cs="宋体" w:hint="eastAsia"/>
                <w:bCs/>
                <w:color w:val="000000"/>
                <w:kern w:val="0"/>
                <w:szCs w:val="21"/>
              </w:rPr>
              <w:t>核心词</w:t>
            </w:r>
          </w:p>
        </w:tc>
        <w:tc>
          <w:tcPr>
            <w:tcW w:w="1560" w:type="dxa"/>
            <w:vAlign w:val="center"/>
          </w:tcPr>
          <w:p w:rsidR="001A66BB" w:rsidRPr="00D01732" w:rsidRDefault="001A66BB" w:rsidP="00D01732">
            <w:pPr>
              <w:widowControl/>
              <w:jc w:val="center"/>
              <w:rPr>
                <w:rFonts w:ascii="宋体" w:hAnsi="宋体" w:cs="宋体"/>
                <w:bCs/>
                <w:color w:val="000000"/>
                <w:kern w:val="0"/>
                <w:szCs w:val="21"/>
              </w:rPr>
            </w:pPr>
            <w:r w:rsidRPr="00D01732">
              <w:rPr>
                <w:rFonts w:ascii="宋体" w:hAnsi="宋体" w:cs="宋体" w:hint="eastAsia"/>
                <w:bCs/>
                <w:color w:val="000000"/>
                <w:kern w:val="0"/>
                <w:szCs w:val="21"/>
              </w:rPr>
              <w:t>氩气控制器</w:t>
            </w:r>
          </w:p>
        </w:tc>
        <w:tc>
          <w:tcPr>
            <w:tcW w:w="3859" w:type="dxa"/>
          </w:tcPr>
          <w:p w:rsidR="001A66BB" w:rsidRPr="00D01732" w:rsidRDefault="001A66BB" w:rsidP="00D01732">
            <w:pPr>
              <w:widowControl/>
              <w:rPr>
                <w:rFonts w:ascii="宋体" w:hAnsi="宋体" w:cs="宋体"/>
                <w:bCs/>
                <w:color w:val="000000"/>
                <w:kern w:val="0"/>
                <w:szCs w:val="21"/>
              </w:rPr>
            </w:pPr>
            <w:r w:rsidRPr="00D01732">
              <w:rPr>
                <w:rFonts w:ascii="宋体" w:hAnsi="宋体" w:cs="宋体" w:hint="eastAsia"/>
                <w:bCs/>
                <w:color w:val="000000"/>
                <w:kern w:val="0"/>
                <w:szCs w:val="21"/>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w:t>
            </w:r>
            <w:proofErr w:type="gramStart"/>
            <w:r w:rsidRPr="00D01732">
              <w:rPr>
                <w:rFonts w:ascii="宋体" w:hAnsi="宋体" w:cs="宋体" w:hint="eastAsia"/>
                <w:bCs/>
                <w:color w:val="000000"/>
                <w:kern w:val="0"/>
                <w:szCs w:val="21"/>
              </w:rPr>
              <w:t>碳化形</w:t>
            </w:r>
            <w:proofErr w:type="gramEnd"/>
            <w:r w:rsidRPr="00D01732">
              <w:rPr>
                <w:rFonts w:ascii="宋体" w:hAnsi="宋体" w:cs="宋体" w:hint="eastAsia"/>
                <w:bCs/>
                <w:color w:val="000000"/>
                <w:kern w:val="0"/>
                <w:szCs w:val="21"/>
              </w:rPr>
              <w:t>成。</w:t>
            </w:r>
          </w:p>
        </w:tc>
      </w:tr>
      <w:tr w:rsidR="001A66BB" w:rsidRPr="00C65BB6" w:rsidTr="00FF0CAE">
        <w:trPr>
          <w:gridAfter w:val="1"/>
          <w:wAfter w:w="16" w:type="dxa"/>
          <w:trHeight w:val="772"/>
        </w:trPr>
        <w:tc>
          <w:tcPr>
            <w:tcW w:w="709" w:type="dxa"/>
            <w:vMerge/>
            <w:tcBorders>
              <w:bottom w:val="single" w:sz="4" w:space="0" w:color="auto"/>
            </w:tcBorders>
            <w:vAlign w:val="center"/>
          </w:tcPr>
          <w:p w:rsidR="001A66BB" w:rsidRPr="00D01732" w:rsidRDefault="001A66BB" w:rsidP="00D01732">
            <w:pPr>
              <w:widowControl/>
              <w:jc w:val="center"/>
              <w:rPr>
                <w:rFonts w:ascii="宋体" w:hAnsi="宋体" w:cs="宋体"/>
                <w:bCs/>
                <w:color w:val="000000"/>
                <w:kern w:val="0"/>
                <w:szCs w:val="21"/>
              </w:rPr>
            </w:pPr>
          </w:p>
        </w:tc>
        <w:tc>
          <w:tcPr>
            <w:tcW w:w="1276" w:type="dxa"/>
            <w:vMerge/>
            <w:tcBorders>
              <w:bottom w:val="single" w:sz="4" w:space="0" w:color="auto"/>
            </w:tcBorders>
            <w:vAlign w:val="center"/>
          </w:tcPr>
          <w:p w:rsidR="001A66BB" w:rsidRPr="00D01732" w:rsidRDefault="001A66BB" w:rsidP="00D01732">
            <w:pPr>
              <w:widowControl/>
              <w:jc w:val="center"/>
              <w:rPr>
                <w:rFonts w:ascii="宋体" w:hAnsi="宋体" w:cs="宋体"/>
                <w:bCs/>
                <w:color w:val="000000"/>
                <w:kern w:val="0"/>
                <w:szCs w:val="21"/>
              </w:rPr>
            </w:pPr>
          </w:p>
        </w:tc>
        <w:tc>
          <w:tcPr>
            <w:tcW w:w="1275" w:type="dxa"/>
            <w:tcBorders>
              <w:top w:val="single" w:sz="4" w:space="0" w:color="auto"/>
              <w:bottom w:val="single" w:sz="4" w:space="0" w:color="auto"/>
              <w:right w:val="single" w:sz="4" w:space="0" w:color="auto"/>
            </w:tcBorders>
            <w:vAlign w:val="center"/>
          </w:tcPr>
          <w:p w:rsidR="001A66BB" w:rsidRPr="00D01732" w:rsidRDefault="001A66BB" w:rsidP="00D01732">
            <w:pPr>
              <w:widowControl/>
              <w:jc w:val="center"/>
              <w:rPr>
                <w:rFonts w:ascii="宋体" w:hAnsi="宋体" w:cs="宋体"/>
                <w:bCs/>
                <w:color w:val="000000"/>
                <w:kern w:val="0"/>
                <w:szCs w:val="21"/>
              </w:rPr>
            </w:pPr>
            <w:r w:rsidRPr="00D01732">
              <w:rPr>
                <w:rFonts w:ascii="宋体" w:hAnsi="宋体" w:cs="宋体" w:hint="eastAsia"/>
                <w:bCs/>
                <w:color w:val="000000"/>
                <w:kern w:val="0"/>
                <w:szCs w:val="21"/>
              </w:rPr>
              <w:t>核心词</w:t>
            </w:r>
          </w:p>
        </w:tc>
        <w:tc>
          <w:tcPr>
            <w:tcW w:w="1560" w:type="dxa"/>
            <w:tcBorders>
              <w:top w:val="single" w:sz="4" w:space="0" w:color="auto"/>
              <w:left w:val="single" w:sz="4" w:space="0" w:color="auto"/>
              <w:bottom w:val="single" w:sz="4" w:space="0" w:color="auto"/>
              <w:right w:val="single" w:sz="4" w:space="0" w:color="auto"/>
            </w:tcBorders>
            <w:vAlign w:val="center"/>
          </w:tcPr>
          <w:p w:rsidR="001A66BB" w:rsidRPr="00D01732" w:rsidRDefault="001A66BB" w:rsidP="00D01732">
            <w:pPr>
              <w:widowControl/>
              <w:jc w:val="center"/>
              <w:rPr>
                <w:rFonts w:ascii="宋体" w:hAnsi="宋体" w:cs="宋体"/>
                <w:bCs/>
                <w:color w:val="000000"/>
                <w:kern w:val="0"/>
                <w:szCs w:val="21"/>
              </w:rPr>
            </w:pPr>
            <w:r w:rsidRPr="00D01732">
              <w:rPr>
                <w:rFonts w:ascii="宋体" w:hAnsi="宋体" w:cs="宋体" w:hint="eastAsia"/>
                <w:bCs/>
                <w:color w:val="000000"/>
                <w:kern w:val="0"/>
                <w:szCs w:val="21"/>
              </w:rPr>
              <w:t>氩气增强电外科系统</w:t>
            </w:r>
          </w:p>
        </w:tc>
        <w:tc>
          <w:tcPr>
            <w:tcW w:w="3859" w:type="dxa"/>
            <w:tcBorders>
              <w:top w:val="single" w:sz="4" w:space="0" w:color="auto"/>
              <w:left w:val="single" w:sz="4" w:space="0" w:color="auto"/>
              <w:bottom w:val="single" w:sz="4" w:space="0" w:color="auto"/>
              <w:right w:val="single" w:sz="4" w:space="0" w:color="auto"/>
            </w:tcBorders>
          </w:tcPr>
          <w:p w:rsidR="001A66BB" w:rsidRPr="00D01732" w:rsidRDefault="001A66BB" w:rsidP="00D01732">
            <w:pPr>
              <w:widowControl/>
              <w:rPr>
                <w:rFonts w:ascii="宋体" w:hAnsi="宋体" w:cs="宋体"/>
                <w:bCs/>
                <w:color w:val="000000"/>
                <w:kern w:val="0"/>
                <w:szCs w:val="21"/>
              </w:rPr>
            </w:pPr>
            <w:r w:rsidRPr="00D01732">
              <w:rPr>
                <w:rFonts w:ascii="宋体" w:hAnsi="宋体" w:cs="宋体" w:hint="eastAsia"/>
                <w:bCs/>
                <w:color w:val="000000"/>
                <w:kern w:val="0"/>
                <w:szCs w:val="21"/>
              </w:rPr>
              <w:t>通常由氩气控制器、高频手术设备</w:t>
            </w:r>
            <w:r w:rsidRPr="00D01732">
              <w:rPr>
                <w:rFonts w:ascii="宋体" w:hAnsi="宋体" w:cs="宋体"/>
                <w:bCs/>
                <w:color w:val="000000"/>
                <w:kern w:val="0"/>
                <w:szCs w:val="21"/>
              </w:rPr>
              <w:t>、</w:t>
            </w:r>
            <w:r w:rsidRPr="00D01732">
              <w:rPr>
                <w:rFonts w:ascii="宋体" w:hAnsi="宋体" w:cs="宋体" w:hint="eastAsia"/>
                <w:bCs/>
                <w:color w:val="000000"/>
                <w:kern w:val="0"/>
                <w:szCs w:val="21"/>
              </w:rPr>
              <w:t>手术输出端口、开关检测器、氩气源等组成。利用氩气源，在两个电极之间的氩气带内产生高频电流。配合高频手术设备进行氩气增强下的电外科手术，保证氩气在手术电极周围流动，用于减轻组织烟雾和</w:t>
            </w:r>
            <w:proofErr w:type="gramStart"/>
            <w:r w:rsidRPr="00D01732">
              <w:rPr>
                <w:rFonts w:ascii="宋体" w:hAnsi="宋体" w:cs="宋体" w:hint="eastAsia"/>
                <w:bCs/>
                <w:color w:val="000000"/>
                <w:kern w:val="0"/>
                <w:szCs w:val="21"/>
              </w:rPr>
              <w:t>碳化形</w:t>
            </w:r>
            <w:proofErr w:type="gramEnd"/>
            <w:r w:rsidRPr="00D01732">
              <w:rPr>
                <w:rFonts w:ascii="宋体" w:hAnsi="宋体" w:cs="宋体" w:hint="eastAsia"/>
                <w:bCs/>
                <w:color w:val="000000"/>
                <w:kern w:val="0"/>
                <w:szCs w:val="21"/>
              </w:rPr>
              <w:t>成。</w:t>
            </w:r>
          </w:p>
        </w:tc>
      </w:tr>
      <w:tr w:rsidR="001A66BB" w:rsidRPr="005E4C81" w:rsidTr="00FF0CAE">
        <w:trPr>
          <w:gridAfter w:val="1"/>
          <w:wAfter w:w="16" w:type="dxa"/>
          <w:trHeight w:val="585"/>
        </w:trPr>
        <w:tc>
          <w:tcPr>
            <w:tcW w:w="709" w:type="dxa"/>
            <w:vMerge w:val="restart"/>
            <w:vAlign w:val="center"/>
          </w:tcPr>
          <w:p w:rsidR="001A66BB" w:rsidRPr="005E4C81" w:rsidRDefault="001A66BB" w:rsidP="00A82B55">
            <w:pPr>
              <w:widowControl/>
              <w:jc w:val="center"/>
              <w:rPr>
                <w:rFonts w:ascii="宋体" w:hAnsi="宋体" w:cs="宋体"/>
                <w:bCs/>
                <w:color w:val="000000"/>
                <w:kern w:val="0"/>
                <w:szCs w:val="21"/>
              </w:rPr>
            </w:pPr>
            <w:r w:rsidRPr="005E4C81">
              <w:rPr>
                <w:rFonts w:ascii="宋体" w:hAnsi="宋体" w:cs="宋体" w:hint="eastAsia"/>
                <w:bCs/>
                <w:color w:val="000000"/>
                <w:kern w:val="0"/>
                <w:szCs w:val="21"/>
              </w:rPr>
              <w:t>4</w:t>
            </w:r>
          </w:p>
        </w:tc>
        <w:tc>
          <w:tcPr>
            <w:tcW w:w="1276" w:type="dxa"/>
            <w:vMerge w:val="restart"/>
            <w:vAlign w:val="center"/>
          </w:tcPr>
          <w:p w:rsidR="001A66BB" w:rsidRPr="00D86744" w:rsidRDefault="001A66BB" w:rsidP="00057AA8">
            <w:pPr>
              <w:spacing w:beforeLines="30" w:before="93" w:afterLines="30" w:after="93"/>
              <w:rPr>
                <w:rFonts w:ascii="宋体" w:hAnsi="宋体" w:cs="宋体"/>
                <w:bCs/>
                <w:color w:val="000000" w:themeColor="text1"/>
                <w:kern w:val="0"/>
                <w:szCs w:val="21"/>
              </w:rPr>
            </w:pPr>
            <w:r w:rsidRPr="00D86744">
              <w:rPr>
                <w:rFonts w:hint="eastAsia"/>
                <w:color w:val="000000" w:themeColor="text1"/>
                <w:szCs w:val="21"/>
              </w:rPr>
              <w:t>高频</w:t>
            </w:r>
            <w:r w:rsidRPr="00D86744">
              <w:rPr>
                <w:color w:val="000000" w:themeColor="text1"/>
                <w:szCs w:val="21"/>
              </w:rPr>
              <w:t>/</w:t>
            </w:r>
            <w:r w:rsidRPr="00D86744">
              <w:rPr>
                <w:rFonts w:hint="eastAsia"/>
                <w:color w:val="000000" w:themeColor="text1"/>
                <w:szCs w:val="21"/>
              </w:rPr>
              <w:t>射频用电极及导</w:t>
            </w:r>
            <w:r w:rsidRPr="00D86744">
              <w:rPr>
                <w:rFonts w:hint="eastAsia"/>
                <w:color w:val="000000" w:themeColor="text1"/>
                <w:szCs w:val="21"/>
              </w:rPr>
              <w:lastRenderedPageBreak/>
              <w:t>管</w:t>
            </w:r>
          </w:p>
        </w:tc>
        <w:tc>
          <w:tcPr>
            <w:tcW w:w="1275"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lastRenderedPageBreak/>
              <w:t>核心词</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手术电极</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预期由操作者使用，以在患者的预期部位由手术电极附近的电传导产生手术效</w:t>
            </w:r>
            <w:r w:rsidRPr="001A66BB">
              <w:rPr>
                <w:rFonts w:ascii="Times New Roman" w:hAnsi="Times New Roman"/>
                <w:szCs w:val="21"/>
              </w:rPr>
              <w:lastRenderedPageBreak/>
              <w:t>果的高频附件，通常由手术手柄、电缆、手术连接器和电极组成。</w:t>
            </w:r>
          </w:p>
        </w:tc>
      </w:tr>
      <w:tr w:rsidR="001A66BB" w:rsidRPr="005E4C81" w:rsidTr="00FF0CAE">
        <w:trPr>
          <w:gridAfter w:val="1"/>
          <w:wAfter w:w="16" w:type="dxa"/>
          <w:trHeight w:val="950"/>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使用形式</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一次性使用无菌</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以无菌形式提供，且进仅供一次性使用，或在一次医疗操作过程中只能用于一例患者</w:t>
            </w:r>
          </w:p>
        </w:tc>
      </w:tr>
      <w:tr w:rsidR="001A66BB" w:rsidRPr="005E4C81" w:rsidTr="00FF0CAE">
        <w:trPr>
          <w:gridAfter w:val="1"/>
          <w:wAfter w:w="16" w:type="dxa"/>
          <w:trHeight w:val="683"/>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使用形式</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一次性使用</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仅供一次性使用，或在一次医疗操作过程中只能用于一例患者。</w:t>
            </w:r>
          </w:p>
        </w:tc>
      </w:tr>
      <w:tr w:rsidR="001A66BB" w:rsidRPr="005E4C81" w:rsidTr="00FF0CAE">
        <w:trPr>
          <w:gridAfter w:val="1"/>
          <w:wAfter w:w="16" w:type="dxa"/>
          <w:trHeight w:val="568"/>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1-</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使用形式</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可重复使用（缺省）</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经一定处理后可再次使用</w:t>
            </w:r>
          </w:p>
        </w:tc>
      </w:tr>
      <w:tr w:rsidR="001A66BB" w:rsidRPr="005E4C81" w:rsidTr="00FF0CAE">
        <w:trPr>
          <w:gridAfter w:val="1"/>
          <w:wAfter w:w="16" w:type="dxa"/>
          <w:trHeight w:val="418"/>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2-</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结构特</w:t>
            </w:r>
            <w:r w:rsidRPr="001A66BB">
              <w:rPr>
                <w:rFonts w:ascii="Times New Roman" w:hAnsi="Times New Roman" w:hint="eastAsia"/>
                <w:szCs w:val="21"/>
              </w:rPr>
              <w:t>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单极</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用于高频手术设备单极模式</w:t>
            </w:r>
          </w:p>
        </w:tc>
      </w:tr>
      <w:tr w:rsidR="001A66BB" w:rsidRPr="005E4C81" w:rsidTr="00FF0CAE">
        <w:trPr>
          <w:gridAfter w:val="1"/>
          <w:wAfter w:w="16" w:type="dxa"/>
          <w:trHeight w:val="418"/>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2-</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结构特</w:t>
            </w:r>
            <w:r w:rsidRPr="001A66BB">
              <w:rPr>
                <w:rFonts w:ascii="Times New Roman" w:hAnsi="Times New Roman" w:hint="eastAsia"/>
                <w:szCs w:val="21"/>
              </w:rPr>
              <w:t>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双极</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用于高频手术设备双</w:t>
            </w:r>
            <w:proofErr w:type="gramStart"/>
            <w:r w:rsidRPr="001A66BB">
              <w:rPr>
                <w:rFonts w:ascii="Times New Roman" w:hAnsi="Times New Roman"/>
                <w:szCs w:val="21"/>
              </w:rPr>
              <w:t>极</w:t>
            </w:r>
            <w:proofErr w:type="gramEnd"/>
            <w:r w:rsidRPr="001A66BB">
              <w:rPr>
                <w:rFonts w:ascii="Times New Roman" w:hAnsi="Times New Roman"/>
                <w:szCs w:val="21"/>
              </w:rPr>
              <w:t>模式</w:t>
            </w:r>
          </w:p>
        </w:tc>
      </w:tr>
      <w:tr w:rsidR="001A66BB" w:rsidRPr="005E4C81" w:rsidTr="00FF0CAE">
        <w:trPr>
          <w:gridAfter w:val="1"/>
          <w:wAfter w:w="16" w:type="dxa"/>
          <w:trHeight w:val="418"/>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3-</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技术特点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等离子</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预期用于等离子手术设备，作消融、切割、凝血</w:t>
            </w:r>
          </w:p>
        </w:tc>
      </w:tr>
      <w:tr w:rsidR="001A66BB" w:rsidRPr="005E4C81" w:rsidTr="00FF0CAE">
        <w:trPr>
          <w:gridAfter w:val="1"/>
          <w:wAfter w:w="16" w:type="dxa"/>
          <w:trHeight w:val="418"/>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3-</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技术特点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消融</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预期用于高频</w:t>
            </w:r>
            <w:r w:rsidRPr="001A66BB">
              <w:rPr>
                <w:rFonts w:ascii="Times New Roman" w:hAnsi="Times New Roman"/>
                <w:szCs w:val="21"/>
              </w:rPr>
              <w:t>/</w:t>
            </w:r>
            <w:r w:rsidRPr="001A66BB">
              <w:rPr>
                <w:rFonts w:ascii="Times New Roman" w:hAnsi="Times New Roman"/>
                <w:szCs w:val="21"/>
              </w:rPr>
              <w:t>射频手术设备，作消融用</w:t>
            </w:r>
          </w:p>
        </w:tc>
      </w:tr>
      <w:tr w:rsidR="001A66BB" w:rsidRPr="005E4C81" w:rsidTr="00FF0CAE">
        <w:trPr>
          <w:gridAfter w:val="1"/>
          <w:wAfter w:w="16" w:type="dxa"/>
          <w:trHeight w:val="1298"/>
        </w:trPr>
        <w:tc>
          <w:tcPr>
            <w:tcW w:w="709" w:type="dxa"/>
            <w:vMerge/>
            <w:vAlign w:val="center"/>
          </w:tcPr>
          <w:p w:rsidR="001A66BB" w:rsidRPr="005E4C81" w:rsidRDefault="001A66BB" w:rsidP="001060DA">
            <w:pPr>
              <w:spacing w:line="420" w:lineRule="auto"/>
              <w:jc w:val="center"/>
              <w:rPr>
                <w:rFonts w:ascii="宋体" w:hAnsi="宋体" w:cs="宋体"/>
                <w:bCs/>
                <w:color w:val="000000"/>
                <w:kern w:val="0"/>
                <w:szCs w:val="21"/>
              </w:rPr>
            </w:pPr>
          </w:p>
        </w:tc>
        <w:tc>
          <w:tcPr>
            <w:tcW w:w="1276" w:type="dxa"/>
            <w:vMerge/>
            <w:vAlign w:val="center"/>
          </w:tcPr>
          <w:p w:rsidR="001A66BB" w:rsidRPr="005E4C81" w:rsidRDefault="001A66BB"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特征词</w:t>
            </w:r>
            <w:r w:rsidRPr="001A66BB">
              <w:rPr>
                <w:rFonts w:ascii="Times New Roman" w:hAnsi="Times New Roman"/>
                <w:szCs w:val="21"/>
              </w:rPr>
              <w:t>3-</w:t>
            </w:r>
          </w:p>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hint="eastAsia"/>
                <w:szCs w:val="21"/>
              </w:rPr>
              <w:t>技术特点</w:t>
            </w:r>
          </w:p>
        </w:tc>
        <w:tc>
          <w:tcPr>
            <w:tcW w:w="1560" w:type="dxa"/>
            <w:vAlign w:val="center"/>
          </w:tcPr>
          <w:p w:rsidR="001A66BB" w:rsidRPr="001A66BB" w:rsidRDefault="001A66BB" w:rsidP="00057AA8">
            <w:pPr>
              <w:spacing w:beforeLines="30" w:before="93" w:afterLines="30" w:after="93"/>
              <w:jc w:val="center"/>
              <w:rPr>
                <w:rFonts w:ascii="Times New Roman" w:hAnsi="Times New Roman"/>
                <w:szCs w:val="21"/>
              </w:rPr>
            </w:pPr>
            <w:r w:rsidRPr="001A66BB">
              <w:rPr>
                <w:rFonts w:ascii="Times New Roman" w:hAnsi="Times New Roman"/>
                <w:szCs w:val="21"/>
              </w:rPr>
              <w:t>排烟</w:t>
            </w:r>
          </w:p>
        </w:tc>
        <w:tc>
          <w:tcPr>
            <w:tcW w:w="3859" w:type="dxa"/>
            <w:vAlign w:val="center"/>
          </w:tcPr>
          <w:p w:rsidR="001A66BB" w:rsidRPr="001A66BB" w:rsidRDefault="001A66BB" w:rsidP="00057AA8">
            <w:pPr>
              <w:spacing w:beforeLines="30" w:before="93" w:afterLines="30" w:after="93"/>
              <w:rPr>
                <w:rFonts w:ascii="Times New Roman" w:hAnsi="Times New Roman"/>
                <w:szCs w:val="21"/>
              </w:rPr>
            </w:pPr>
            <w:r w:rsidRPr="001A66BB">
              <w:rPr>
                <w:rFonts w:ascii="Times New Roman" w:hAnsi="Times New Roman"/>
                <w:szCs w:val="21"/>
              </w:rPr>
              <w:t>预期由操作者使用，单极器械，操作者手持，具有排烟功能，以在患者的预期部位由手术电极附近的电传导产生手术效果的高频附件，用于开放手术。</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核心词</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手术电极刀头</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使手术手柄延伸到手术部位并预期将高频电流传递到人体组织的手术附件的部件</w:t>
            </w:r>
          </w:p>
        </w:tc>
      </w:tr>
      <w:tr w:rsidR="00382181" w:rsidRPr="005E4C81" w:rsidTr="00FF0CAE">
        <w:trPr>
          <w:gridAfter w:val="1"/>
          <w:wAfter w:w="16" w:type="dxa"/>
          <w:trHeight w:val="471"/>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一次性使用无菌</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以无菌形式提供，且进仅供一次性使用，或在一次医疗操作过程中只能用于一例患者</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仅供一次性使用，或在一次医疗操作过程中只能用于一例患者。</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lastRenderedPageBreak/>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lastRenderedPageBreak/>
              <w:t>可重复使用</w:t>
            </w:r>
            <w:r w:rsidRPr="00382181">
              <w:rPr>
                <w:rFonts w:ascii="Times New Roman" w:hAnsi="Times New Roman"/>
                <w:szCs w:val="21"/>
              </w:rPr>
              <w:lastRenderedPageBreak/>
              <w:t>（缺省）</w:t>
            </w:r>
          </w:p>
        </w:tc>
        <w:tc>
          <w:tcPr>
            <w:tcW w:w="3859" w:type="dxa"/>
            <w:vAlign w:val="center"/>
          </w:tcPr>
          <w:p w:rsidR="00382181" w:rsidRPr="00382181" w:rsidRDefault="00382181" w:rsidP="00057AA8">
            <w:pPr>
              <w:spacing w:beforeLines="10" w:before="31" w:afterLines="10" w:after="31"/>
              <w:rPr>
                <w:rFonts w:ascii="Times New Roman" w:hAnsi="Times New Roman"/>
                <w:szCs w:val="21"/>
              </w:rPr>
            </w:pPr>
            <w:r w:rsidRPr="00382181">
              <w:rPr>
                <w:rFonts w:ascii="Times New Roman" w:hAnsi="Times New Roman"/>
                <w:szCs w:val="21"/>
              </w:rPr>
              <w:lastRenderedPageBreak/>
              <w:t>经一定处理后可再次使用</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2-</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t>结构特点</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双极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用于双</w:t>
            </w:r>
            <w:proofErr w:type="gramStart"/>
            <w:r w:rsidRPr="00382181">
              <w:rPr>
                <w:rFonts w:ascii="Times New Roman" w:hAnsi="Times New Roman"/>
                <w:szCs w:val="21"/>
              </w:rPr>
              <w:t>极手术</w:t>
            </w:r>
            <w:proofErr w:type="gramEnd"/>
            <w:r w:rsidRPr="00382181">
              <w:rPr>
                <w:rFonts w:ascii="Times New Roman" w:hAnsi="Times New Roman"/>
                <w:szCs w:val="21"/>
              </w:rPr>
              <w:t>电极</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2-</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t>结构特点</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单极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用于单极手术电极</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2-</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t>结构特点</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（缺省）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包含单</w:t>
            </w:r>
            <w:proofErr w:type="gramStart"/>
            <w:r w:rsidRPr="00382181">
              <w:rPr>
                <w:rFonts w:ascii="Times New Roman" w:hAnsi="Times New Roman"/>
                <w:szCs w:val="21"/>
              </w:rPr>
              <w:t>极</w:t>
            </w:r>
            <w:proofErr w:type="gramEnd"/>
            <w:r w:rsidRPr="00382181">
              <w:rPr>
                <w:rFonts w:ascii="Times New Roman" w:hAnsi="Times New Roman"/>
                <w:szCs w:val="21"/>
              </w:rPr>
              <w:t>电极刀头和双</w:t>
            </w:r>
            <w:proofErr w:type="gramStart"/>
            <w:r w:rsidRPr="00382181">
              <w:rPr>
                <w:rFonts w:ascii="Times New Roman" w:hAnsi="Times New Roman"/>
                <w:szCs w:val="21"/>
              </w:rPr>
              <w:t>极</w:t>
            </w:r>
            <w:proofErr w:type="gramEnd"/>
            <w:r w:rsidRPr="00382181">
              <w:rPr>
                <w:rFonts w:ascii="Times New Roman" w:hAnsi="Times New Roman"/>
                <w:szCs w:val="21"/>
              </w:rPr>
              <w:t>电极刀头</w:t>
            </w:r>
          </w:p>
        </w:tc>
      </w:tr>
      <w:tr w:rsidR="00382181" w:rsidRPr="005E4C81" w:rsidTr="00FF0CAE">
        <w:trPr>
          <w:gridAfter w:val="1"/>
          <w:wAfter w:w="16" w:type="dxa"/>
          <w:trHeight w:val="41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核心词</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中性电极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电极预期为高频电流的单极应用提供一个低电流密度的电气返回通道，以防止在患者组织中产生过高的温升或非预期的灼伤这类效应。</w:t>
            </w:r>
          </w:p>
        </w:tc>
      </w:tr>
      <w:tr w:rsidR="00382181" w:rsidRPr="005E4C81" w:rsidTr="00FF0CAE">
        <w:trPr>
          <w:gridAfter w:val="1"/>
          <w:wAfter w:w="16" w:type="dxa"/>
          <w:trHeight w:val="528"/>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一次性使用无菌</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以无菌形式提供，且进仅供一次性使用，或在一次医疗操作过程中只能用于一例患者</w:t>
            </w:r>
          </w:p>
        </w:tc>
      </w:tr>
      <w:tr w:rsidR="00382181" w:rsidRPr="005E4C81" w:rsidTr="00FF0CAE">
        <w:trPr>
          <w:gridAfter w:val="1"/>
          <w:wAfter w:w="16" w:type="dxa"/>
          <w:trHeight w:val="607"/>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仅供一次性使用，或在一次医疗操作过程中只能用于一例患者。</w:t>
            </w:r>
          </w:p>
        </w:tc>
      </w:tr>
      <w:tr w:rsidR="00382181" w:rsidRPr="005E4C81" w:rsidTr="00FF0CAE">
        <w:trPr>
          <w:gridAfter w:val="1"/>
          <w:wAfter w:w="16" w:type="dxa"/>
          <w:trHeight w:val="546"/>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可重复使用（缺省）</w:t>
            </w:r>
          </w:p>
        </w:tc>
        <w:tc>
          <w:tcPr>
            <w:tcW w:w="3859" w:type="dxa"/>
            <w:vAlign w:val="center"/>
          </w:tcPr>
          <w:p w:rsidR="00382181" w:rsidRPr="00382181" w:rsidRDefault="00382181" w:rsidP="00057AA8">
            <w:pPr>
              <w:spacing w:beforeLines="10" w:before="31" w:afterLines="10" w:after="31"/>
              <w:rPr>
                <w:rFonts w:ascii="Times New Roman" w:hAnsi="Times New Roman"/>
                <w:szCs w:val="21"/>
              </w:rPr>
            </w:pPr>
            <w:r w:rsidRPr="00382181">
              <w:rPr>
                <w:rFonts w:ascii="Times New Roman" w:hAnsi="Times New Roman"/>
                <w:szCs w:val="21"/>
              </w:rPr>
              <w:t>经一定处理后可再次使用</w:t>
            </w:r>
          </w:p>
        </w:tc>
      </w:tr>
      <w:tr w:rsidR="00382181" w:rsidRPr="005E4C81" w:rsidTr="00FF0CAE">
        <w:trPr>
          <w:gridAfter w:val="1"/>
          <w:wAfter w:w="16" w:type="dxa"/>
          <w:trHeight w:val="555"/>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核心词</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proofErr w:type="gramStart"/>
            <w:r w:rsidRPr="00382181">
              <w:rPr>
                <w:rFonts w:ascii="Times New Roman" w:hAnsi="Times New Roman"/>
                <w:szCs w:val="21"/>
              </w:rPr>
              <w:t>电凝剪</w:t>
            </w:r>
            <w:proofErr w:type="gramEnd"/>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以手术剪形式，配合高频手术设备作剪切组织和止血用。</w:t>
            </w:r>
          </w:p>
        </w:tc>
      </w:tr>
      <w:tr w:rsidR="00382181" w:rsidRPr="005E4C81" w:rsidTr="00FF0CAE">
        <w:trPr>
          <w:gridAfter w:val="1"/>
          <w:wAfter w:w="16" w:type="dxa"/>
          <w:trHeight w:val="479"/>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一次性使用无菌</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以无菌形式提供，且进仅供一次性使用，或在一次医疗操作过程中只能用于一例患者</w:t>
            </w:r>
          </w:p>
        </w:tc>
      </w:tr>
      <w:tr w:rsidR="00382181" w:rsidRPr="005E4C81" w:rsidTr="00FF0CAE">
        <w:trPr>
          <w:gridAfter w:val="1"/>
          <w:wAfter w:w="16" w:type="dxa"/>
          <w:trHeight w:val="487"/>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仅供一次性使用，或在一次医疗操作过程中只能用于一例患者。</w:t>
            </w:r>
          </w:p>
        </w:tc>
      </w:tr>
      <w:tr w:rsidR="00382181" w:rsidRPr="005E4C81" w:rsidTr="00FF0CAE">
        <w:trPr>
          <w:gridAfter w:val="1"/>
          <w:wAfter w:w="16" w:type="dxa"/>
          <w:trHeight w:val="709"/>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FF0CAE" w:rsidRDefault="00382181" w:rsidP="00057AA8">
            <w:pPr>
              <w:spacing w:beforeLines="30" w:before="93" w:afterLines="30" w:after="93"/>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A158CE" w:rsidRDefault="00382181" w:rsidP="00057AA8">
            <w:pPr>
              <w:spacing w:beforeLines="30" w:before="93" w:afterLines="30" w:after="93"/>
              <w:rPr>
                <w:rFonts w:ascii="Times New Roman" w:hAnsi="Times New Roman"/>
                <w:sz w:val="24"/>
                <w:szCs w:val="24"/>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可重复使用（缺省）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经一定处理后可再次使用</w:t>
            </w:r>
          </w:p>
        </w:tc>
      </w:tr>
      <w:tr w:rsidR="00382181" w:rsidRPr="00382181" w:rsidTr="00FF0CAE">
        <w:trPr>
          <w:gridAfter w:val="1"/>
          <w:wAfter w:w="16" w:type="dxa"/>
          <w:trHeight w:val="549"/>
        </w:trPr>
        <w:tc>
          <w:tcPr>
            <w:tcW w:w="709" w:type="dxa"/>
            <w:vMerge/>
            <w:vAlign w:val="center"/>
          </w:tcPr>
          <w:p w:rsidR="00382181" w:rsidRPr="005E4C81" w:rsidRDefault="00382181" w:rsidP="001060DA">
            <w:pPr>
              <w:spacing w:line="420" w:lineRule="auto"/>
              <w:jc w:val="center"/>
              <w:rPr>
                <w:rFonts w:ascii="宋体" w:hAnsi="宋体" w:cs="宋体"/>
                <w:bCs/>
                <w:color w:val="000000"/>
                <w:kern w:val="0"/>
                <w:szCs w:val="21"/>
              </w:rPr>
            </w:pPr>
          </w:p>
        </w:tc>
        <w:tc>
          <w:tcPr>
            <w:tcW w:w="1276" w:type="dxa"/>
            <w:vMerge/>
            <w:vAlign w:val="center"/>
          </w:tcPr>
          <w:p w:rsidR="00382181" w:rsidRPr="005E4C81" w:rsidRDefault="00382181" w:rsidP="00057AA8">
            <w:pPr>
              <w:spacing w:beforeLines="30" w:before="93" w:afterLines="30" w:after="93"/>
              <w:rPr>
                <w:rFonts w:ascii="宋体" w:hAnsi="宋体" w:cs="宋体"/>
                <w:bCs/>
                <w:color w:val="000000"/>
                <w:kern w:val="0"/>
                <w:szCs w:val="21"/>
              </w:rPr>
            </w:pPr>
          </w:p>
        </w:tc>
        <w:tc>
          <w:tcPr>
            <w:tcW w:w="1275"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核心词</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电凝钳</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w:t>
            </w:r>
            <w:proofErr w:type="gramStart"/>
            <w:r w:rsidRPr="00382181">
              <w:rPr>
                <w:rFonts w:ascii="Times New Roman" w:hAnsi="Times New Roman"/>
                <w:szCs w:val="21"/>
              </w:rPr>
              <w:t>钳用于</w:t>
            </w:r>
            <w:proofErr w:type="gramEnd"/>
            <w:r w:rsidRPr="00382181">
              <w:rPr>
                <w:rFonts w:ascii="Times New Roman" w:hAnsi="Times New Roman"/>
                <w:szCs w:val="21"/>
              </w:rPr>
              <w:t>与高频手术设备配合使用，用于人体组织的切割和凝血</w:t>
            </w:r>
          </w:p>
        </w:tc>
      </w:tr>
      <w:tr w:rsidR="00382181" w:rsidRPr="00382181" w:rsidTr="00FF0CAE">
        <w:trPr>
          <w:gridAfter w:val="1"/>
          <w:wAfter w:w="16" w:type="dxa"/>
          <w:trHeight w:val="543"/>
        </w:trPr>
        <w:tc>
          <w:tcPr>
            <w:tcW w:w="709" w:type="dxa"/>
            <w:vMerge/>
            <w:vAlign w:val="center"/>
          </w:tcPr>
          <w:p w:rsidR="00382181" w:rsidRPr="00462FB0" w:rsidRDefault="00382181" w:rsidP="001060DA">
            <w:pPr>
              <w:spacing w:line="420" w:lineRule="auto"/>
              <w:jc w:val="center"/>
              <w:rPr>
                <w:rFonts w:ascii="宋体"/>
                <w:szCs w:val="21"/>
              </w:rPr>
            </w:pPr>
          </w:p>
        </w:tc>
        <w:tc>
          <w:tcPr>
            <w:tcW w:w="1276" w:type="dxa"/>
            <w:vMerge/>
            <w:vAlign w:val="center"/>
          </w:tcPr>
          <w:p w:rsidR="00382181" w:rsidRPr="00462FB0" w:rsidRDefault="00382181" w:rsidP="00057AA8">
            <w:pPr>
              <w:spacing w:beforeLines="30" w:before="93" w:afterLines="30" w:after="93"/>
              <w:rPr>
                <w:rFonts w:ascii="宋体"/>
                <w:szCs w:val="21"/>
              </w:rPr>
            </w:pPr>
          </w:p>
        </w:tc>
        <w:tc>
          <w:tcPr>
            <w:tcW w:w="1275" w:type="dxa"/>
            <w:vAlign w:val="center"/>
          </w:tcPr>
          <w:p w:rsidR="00FF0CAE"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hint="eastAsia"/>
                <w:szCs w:val="21"/>
              </w:rPr>
              <w:t>1</w:t>
            </w:r>
            <w:r w:rsidRPr="00382181">
              <w:rPr>
                <w:rFonts w:ascii="Times New Roman" w:hAnsi="Times New Roman"/>
                <w:szCs w:val="21"/>
              </w:rPr>
              <w:t>-</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lastRenderedPageBreak/>
              <w:t>结构特点</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lastRenderedPageBreak/>
              <w:t>双极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用于双</w:t>
            </w:r>
            <w:proofErr w:type="gramStart"/>
            <w:r w:rsidRPr="00382181">
              <w:rPr>
                <w:rFonts w:ascii="Times New Roman" w:hAnsi="Times New Roman"/>
                <w:szCs w:val="21"/>
              </w:rPr>
              <w:t>极手术</w:t>
            </w:r>
            <w:proofErr w:type="gramEnd"/>
            <w:r w:rsidRPr="00382181">
              <w:rPr>
                <w:rFonts w:ascii="Times New Roman" w:hAnsi="Times New Roman"/>
                <w:szCs w:val="21"/>
              </w:rPr>
              <w:t>电极</w:t>
            </w:r>
          </w:p>
        </w:tc>
      </w:tr>
      <w:tr w:rsidR="00382181" w:rsidRPr="00382181" w:rsidTr="00FF0CAE">
        <w:trPr>
          <w:gridAfter w:val="1"/>
          <w:wAfter w:w="16" w:type="dxa"/>
          <w:trHeight w:val="488"/>
        </w:trPr>
        <w:tc>
          <w:tcPr>
            <w:tcW w:w="709" w:type="dxa"/>
            <w:vMerge/>
            <w:vAlign w:val="center"/>
          </w:tcPr>
          <w:p w:rsidR="00382181" w:rsidRPr="00462FB0" w:rsidRDefault="00382181" w:rsidP="001060DA">
            <w:pPr>
              <w:spacing w:line="420" w:lineRule="auto"/>
              <w:jc w:val="center"/>
              <w:rPr>
                <w:rFonts w:ascii="宋体"/>
                <w:szCs w:val="21"/>
              </w:rPr>
            </w:pPr>
          </w:p>
        </w:tc>
        <w:tc>
          <w:tcPr>
            <w:tcW w:w="1276" w:type="dxa"/>
            <w:vMerge/>
            <w:vAlign w:val="center"/>
          </w:tcPr>
          <w:p w:rsidR="00382181" w:rsidRPr="00462FB0" w:rsidRDefault="00382181" w:rsidP="00057AA8">
            <w:pPr>
              <w:spacing w:beforeLines="30" w:before="93" w:afterLines="30" w:after="93"/>
              <w:rPr>
                <w:rFonts w:ascii="宋体"/>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hint="eastAsia"/>
                <w:szCs w:val="21"/>
              </w:rPr>
              <w:t>1</w:t>
            </w:r>
            <w:r w:rsidRPr="00382181">
              <w:rPr>
                <w:rFonts w:ascii="Times New Roman" w:hAnsi="Times New Roman"/>
                <w:szCs w:val="21"/>
              </w:rPr>
              <w:t>-</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hint="eastAsia"/>
                <w:szCs w:val="21"/>
              </w:rPr>
              <w:t>结构特点</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单极</w:t>
            </w:r>
          </w:p>
        </w:tc>
        <w:tc>
          <w:tcPr>
            <w:tcW w:w="3859" w:type="dxa"/>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用于单极手术电极</w:t>
            </w:r>
          </w:p>
        </w:tc>
      </w:tr>
      <w:tr w:rsidR="00382181" w:rsidRPr="00892330" w:rsidTr="00FF0CAE">
        <w:trPr>
          <w:trHeight w:val="1085"/>
        </w:trPr>
        <w:tc>
          <w:tcPr>
            <w:tcW w:w="709" w:type="dxa"/>
            <w:vMerge/>
            <w:vAlign w:val="center"/>
          </w:tcPr>
          <w:p w:rsidR="00382181" w:rsidRPr="00CF5CD5" w:rsidRDefault="00382181" w:rsidP="001060DA">
            <w:pPr>
              <w:spacing w:line="420" w:lineRule="auto"/>
              <w:jc w:val="center"/>
              <w:rPr>
                <w:rFonts w:ascii="宋体" w:hAnsi="宋体"/>
                <w:color w:val="FF0000"/>
                <w:szCs w:val="21"/>
              </w:rPr>
            </w:pPr>
          </w:p>
        </w:tc>
        <w:tc>
          <w:tcPr>
            <w:tcW w:w="1276" w:type="dxa"/>
            <w:vMerge/>
            <w:vAlign w:val="center"/>
          </w:tcPr>
          <w:p w:rsidR="00382181" w:rsidRPr="00CF5CD5" w:rsidRDefault="00382181" w:rsidP="00057AA8">
            <w:pPr>
              <w:spacing w:beforeLines="30" w:before="93" w:afterLines="30" w:after="93"/>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hint="eastAsia"/>
                <w:szCs w:val="21"/>
              </w:rPr>
              <w:t>2</w:t>
            </w:r>
            <w:r w:rsidRPr="00382181">
              <w:rPr>
                <w:rFonts w:ascii="Times New Roman" w:hAnsi="Times New Roman"/>
                <w:szCs w:val="21"/>
              </w:rPr>
              <w:t>-</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一次性使用无菌</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以无菌形式提供，且进仅供一次性使用，或在一次医疗操作过程中只能用于一例患者</w:t>
            </w:r>
          </w:p>
        </w:tc>
      </w:tr>
      <w:tr w:rsidR="00382181" w:rsidRPr="0018501A"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hint="eastAsia"/>
                <w:szCs w:val="21"/>
              </w:rPr>
              <w:t>2</w:t>
            </w:r>
            <w:r w:rsidRPr="00382181">
              <w:rPr>
                <w:rFonts w:ascii="Times New Roman" w:hAnsi="Times New Roman"/>
                <w:szCs w:val="21"/>
              </w:rPr>
              <w:t>-</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仅供一次性使用，或在一次医疗操作过程中只能用于一例患者。</w:t>
            </w:r>
          </w:p>
        </w:tc>
      </w:tr>
      <w:tr w:rsidR="00382181" w:rsidRPr="00CF5CD5"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hint="eastAsia"/>
                <w:szCs w:val="21"/>
              </w:rPr>
              <w:t>2</w:t>
            </w:r>
            <w:r w:rsidRPr="00382181">
              <w:rPr>
                <w:rFonts w:ascii="Times New Roman" w:hAnsi="Times New Roman"/>
                <w:szCs w:val="21"/>
              </w:rPr>
              <w:t>-</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可重复使用（缺省）</w:t>
            </w:r>
          </w:p>
        </w:tc>
        <w:tc>
          <w:tcPr>
            <w:tcW w:w="3875" w:type="dxa"/>
            <w:gridSpan w:val="2"/>
            <w:vAlign w:val="center"/>
          </w:tcPr>
          <w:p w:rsidR="00382181" w:rsidRPr="00382181" w:rsidRDefault="00382181" w:rsidP="00057AA8">
            <w:pPr>
              <w:spacing w:beforeLines="10" w:before="31" w:afterLines="10" w:after="31"/>
              <w:rPr>
                <w:rFonts w:ascii="Times New Roman" w:hAnsi="Times New Roman"/>
                <w:szCs w:val="21"/>
              </w:rPr>
            </w:pPr>
            <w:r w:rsidRPr="00382181">
              <w:rPr>
                <w:rFonts w:ascii="Times New Roman" w:hAnsi="Times New Roman"/>
                <w:szCs w:val="21"/>
              </w:rPr>
              <w:t>经一定处理后可再次使用</w:t>
            </w:r>
          </w:p>
        </w:tc>
      </w:tr>
      <w:tr w:rsidR="00382181"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核心词</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高频切开刀</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hint="eastAsia"/>
                <w:szCs w:val="21"/>
              </w:rPr>
              <w:t>以丝状刀头形式，</w:t>
            </w:r>
            <w:r w:rsidRPr="00382181">
              <w:rPr>
                <w:rFonts w:ascii="Times New Roman" w:hAnsi="Times New Roman"/>
                <w:szCs w:val="21"/>
              </w:rPr>
              <w:t>利用高频电流进行切割</w:t>
            </w:r>
            <w:r w:rsidRPr="00382181">
              <w:rPr>
                <w:rFonts w:ascii="Times New Roman" w:hAnsi="Times New Roman" w:hint="eastAsia"/>
                <w:szCs w:val="21"/>
              </w:rPr>
              <w:t>组织</w:t>
            </w:r>
          </w:p>
        </w:tc>
      </w:tr>
      <w:tr w:rsidR="00382181"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一次性使用无菌</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以无菌形式提供，且进仅供一次性使用，或在一次医疗操作过程中只能用于一例患者</w:t>
            </w:r>
          </w:p>
        </w:tc>
      </w:tr>
      <w:tr w:rsidR="00382181"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仅供一次性使用，或在一次医疗操作过程中只能用于一例患者。</w:t>
            </w:r>
          </w:p>
        </w:tc>
      </w:tr>
      <w:tr w:rsidR="00382181"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可重复使用（缺省）</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经一定处理后可再次使用</w:t>
            </w:r>
          </w:p>
        </w:tc>
      </w:tr>
      <w:tr w:rsidR="00382181"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核心词</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热活检钳</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hint="eastAsia"/>
                <w:szCs w:val="21"/>
              </w:rPr>
              <w:t>以钳头形式，临床利用高频电流采集组织摘取。</w:t>
            </w:r>
          </w:p>
        </w:tc>
      </w:tr>
      <w:tr w:rsidR="00382181"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一次性使用无菌</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以无菌形式提供，且进仅供一次性使用，或在一次医疗操作过程中只能用于一例患者</w:t>
            </w:r>
          </w:p>
        </w:tc>
      </w:tr>
      <w:tr w:rsidR="00382181" w:rsidRPr="00462FB0"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一次性使用</w:t>
            </w:r>
          </w:p>
        </w:tc>
        <w:tc>
          <w:tcPr>
            <w:tcW w:w="3875" w:type="dxa"/>
            <w:gridSpan w:val="2"/>
            <w:vAlign w:val="center"/>
          </w:tcPr>
          <w:p w:rsidR="00382181" w:rsidRPr="00382181" w:rsidRDefault="00382181" w:rsidP="00057AA8">
            <w:pPr>
              <w:spacing w:beforeLines="30" w:before="93" w:afterLines="30" w:after="93"/>
              <w:rPr>
                <w:rFonts w:ascii="Times New Roman" w:hAnsi="Times New Roman"/>
                <w:szCs w:val="21"/>
              </w:rPr>
            </w:pPr>
            <w:r w:rsidRPr="00382181">
              <w:rPr>
                <w:rFonts w:ascii="Times New Roman" w:hAnsi="Times New Roman"/>
                <w:szCs w:val="21"/>
              </w:rPr>
              <w:t>仅供一次性使用，或在一次医疗操作过程中只能用于一例患者。</w:t>
            </w:r>
          </w:p>
        </w:tc>
      </w:tr>
      <w:tr w:rsidR="00382181" w:rsidRPr="00462FB0" w:rsidTr="00FF0CAE">
        <w:trPr>
          <w:trHeight w:val="431"/>
        </w:trPr>
        <w:tc>
          <w:tcPr>
            <w:tcW w:w="709" w:type="dxa"/>
            <w:vMerge/>
            <w:vAlign w:val="center"/>
          </w:tcPr>
          <w:p w:rsidR="00382181" w:rsidRPr="00CF5CD5" w:rsidRDefault="00382181" w:rsidP="001060DA">
            <w:pPr>
              <w:pStyle w:val="10"/>
              <w:numPr>
                <w:ilvl w:val="0"/>
                <w:numId w:val="1"/>
              </w:numPr>
              <w:spacing w:line="420" w:lineRule="auto"/>
              <w:ind w:firstLineChars="0"/>
              <w:rPr>
                <w:rFonts w:ascii="宋体"/>
                <w:color w:val="FF0000"/>
                <w:szCs w:val="21"/>
              </w:rPr>
            </w:pPr>
          </w:p>
        </w:tc>
        <w:tc>
          <w:tcPr>
            <w:tcW w:w="1276" w:type="dxa"/>
            <w:vMerge/>
            <w:vAlign w:val="center"/>
          </w:tcPr>
          <w:p w:rsidR="00382181" w:rsidRPr="00CF5CD5" w:rsidRDefault="00382181" w:rsidP="001060DA">
            <w:pPr>
              <w:spacing w:line="420" w:lineRule="auto"/>
              <w:rPr>
                <w:rFonts w:ascii="宋体"/>
                <w:color w:val="FF0000"/>
                <w:szCs w:val="21"/>
              </w:rPr>
            </w:pPr>
          </w:p>
        </w:tc>
        <w:tc>
          <w:tcPr>
            <w:tcW w:w="1275" w:type="dxa"/>
            <w:vAlign w:val="center"/>
          </w:tcPr>
          <w:p w:rsidR="0047417C"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特征词</w:t>
            </w:r>
            <w:r w:rsidRPr="00382181">
              <w:rPr>
                <w:rFonts w:ascii="Times New Roman" w:hAnsi="Times New Roman"/>
                <w:szCs w:val="21"/>
              </w:rPr>
              <w:t>1-</w:t>
            </w:r>
          </w:p>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使用形式</w:t>
            </w:r>
          </w:p>
        </w:tc>
        <w:tc>
          <w:tcPr>
            <w:tcW w:w="1560" w:type="dxa"/>
            <w:vAlign w:val="center"/>
          </w:tcPr>
          <w:p w:rsidR="00382181" w:rsidRPr="00382181" w:rsidRDefault="00382181" w:rsidP="00057AA8">
            <w:pPr>
              <w:spacing w:beforeLines="30" w:before="93" w:afterLines="30" w:after="93"/>
              <w:jc w:val="center"/>
              <w:rPr>
                <w:rFonts w:ascii="Times New Roman" w:hAnsi="Times New Roman"/>
                <w:szCs w:val="21"/>
              </w:rPr>
            </w:pPr>
            <w:r w:rsidRPr="00382181">
              <w:rPr>
                <w:rFonts w:ascii="Times New Roman" w:hAnsi="Times New Roman"/>
                <w:szCs w:val="21"/>
              </w:rPr>
              <w:t>可重复使用（缺省）</w:t>
            </w:r>
          </w:p>
        </w:tc>
        <w:tc>
          <w:tcPr>
            <w:tcW w:w="3875" w:type="dxa"/>
            <w:gridSpan w:val="2"/>
            <w:vAlign w:val="center"/>
          </w:tcPr>
          <w:p w:rsidR="00382181" w:rsidRPr="00382181" w:rsidRDefault="00382181" w:rsidP="00057AA8">
            <w:pPr>
              <w:spacing w:beforeLines="10" w:before="31" w:afterLines="10" w:after="31"/>
              <w:rPr>
                <w:rFonts w:ascii="Times New Roman" w:hAnsi="Times New Roman"/>
                <w:szCs w:val="21"/>
              </w:rPr>
            </w:pPr>
            <w:r w:rsidRPr="00382181">
              <w:rPr>
                <w:rFonts w:ascii="Times New Roman" w:hAnsi="Times New Roman"/>
                <w:szCs w:val="21"/>
              </w:rPr>
              <w:t>经一定处理后可再次使用</w:t>
            </w:r>
          </w:p>
        </w:tc>
      </w:tr>
      <w:tr w:rsidR="003E1559" w:rsidRPr="00A11F8D"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核心词</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电圈套器</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hint="eastAsia"/>
                <w:szCs w:val="21"/>
              </w:rPr>
              <w:t>以圈套形式的形成高频电流，</w:t>
            </w:r>
            <w:r w:rsidRPr="003E1559">
              <w:rPr>
                <w:rFonts w:ascii="Times New Roman" w:hAnsi="Times New Roman"/>
                <w:szCs w:val="21"/>
              </w:rPr>
              <w:t>临床适用</w:t>
            </w:r>
            <w:r w:rsidRPr="003E1559">
              <w:rPr>
                <w:rFonts w:ascii="Times New Roman" w:hAnsi="Times New Roman"/>
                <w:szCs w:val="21"/>
              </w:rPr>
              <w:lastRenderedPageBreak/>
              <w:t>于组织标本的钳</w:t>
            </w:r>
            <w:proofErr w:type="gramStart"/>
            <w:r w:rsidRPr="003E1559">
              <w:rPr>
                <w:rFonts w:ascii="Times New Roman" w:hAnsi="Times New Roman"/>
                <w:szCs w:val="21"/>
              </w:rPr>
              <w:t>取以及</w:t>
            </w:r>
            <w:proofErr w:type="gramEnd"/>
            <w:r w:rsidRPr="003E1559">
              <w:rPr>
                <w:rFonts w:ascii="Times New Roman" w:hAnsi="Times New Roman"/>
                <w:szCs w:val="21"/>
              </w:rPr>
              <w:t>息肉的摘取</w:t>
            </w:r>
          </w:p>
        </w:tc>
      </w:tr>
      <w:tr w:rsidR="003E1559" w:rsidRPr="00A11F8D" w:rsidTr="00FF0CAE">
        <w:trPr>
          <w:trHeight w:val="1007"/>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一次性使用无菌</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以无菌形式提供，且进仅供一次性使用，或在一次医疗操作过程中只能用于一例患者</w:t>
            </w:r>
          </w:p>
        </w:tc>
      </w:tr>
      <w:tr w:rsidR="003E1559" w:rsidRPr="00A11F8D"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一次性使用</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仅供一次性使用，或在一次医疗操作过程中只能用于一例患者。</w:t>
            </w:r>
          </w:p>
        </w:tc>
      </w:tr>
      <w:tr w:rsidR="003E1559" w:rsidRPr="00A11F8D" w:rsidTr="00FF0CAE">
        <w:trPr>
          <w:trHeight w:val="610"/>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可重复使用（缺省）</w:t>
            </w:r>
          </w:p>
        </w:tc>
        <w:tc>
          <w:tcPr>
            <w:tcW w:w="3875" w:type="dxa"/>
            <w:gridSpan w:val="2"/>
            <w:vAlign w:val="center"/>
          </w:tcPr>
          <w:p w:rsidR="003E1559" w:rsidRPr="003E1559" w:rsidRDefault="003E1559" w:rsidP="00057AA8">
            <w:pPr>
              <w:spacing w:beforeLines="10" w:before="31" w:afterLines="10" w:after="31"/>
              <w:rPr>
                <w:rFonts w:ascii="Times New Roman" w:hAnsi="Times New Roman"/>
                <w:szCs w:val="21"/>
              </w:rPr>
            </w:pPr>
            <w:r w:rsidRPr="003E1559">
              <w:rPr>
                <w:rFonts w:ascii="Times New Roman" w:hAnsi="Times New Roman"/>
                <w:szCs w:val="21"/>
              </w:rPr>
              <w:t>经一定处理后可再次使用</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核心词</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腔镜电极</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预期用于腔镜手术的单极电极</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widowControl/>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widowControl/>
              <w:jc w:val="center"/>
              <w:rPr>
                <w:rFonts w:ascii="Times New Roman" w:hAnsi="Times New Roman"/>
                <w:kern w:val="0"/>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jc w:val="center"/>
              <w:rPr>
                <w:rFonts w:ascii="Times New Roman" w:hAnsi="Times New Roman"/>
                <w:szCs w:val="21"/>
              </w:rPr>
            </w:pPr>
            <w:r w:rsidRPr="003E1559">
              <w:rPr>
                <w:rFonts w:ascii="Times New Roman" w:hAnsi="Times New Roman"/>
                <w:szCs w:val="21"/>
              </w:rPr>
              <w:t>带涂层</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防止粘连，减少焦痂堆积</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jc w:val="center"/>
              <w:rPr>
                <w:rFonts w:ascii="Times New Roman" w:hAnsi="Times New Roman"/>
                <w:szCs w:val="21"/>
              </w:rPr>
            </w:pPr>
            <w:r w:rsidRPr="003E1559">
              <w:rPr>
                <w:rFonts w:ascii="Times New Roman" w:hAnsi="Times New Roman"/>
                <w:szCs w:val="21"/>
              </w:rPr>
              <w:t>吸引</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可在术中进行液体吸引</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widowControl/>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widowControl/>
              <w:jc w:val="center"/>
              <w:rPr>
                <w:rFonts w:ascii="Times New Roman" w:hAnsi="Times New Roman"/>
                <w:kern w:val="0"/>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jc w:val="center"/>
              <w:rPr>
                <w:rFonts w:ascii="Times New Roman" w:hAnsi="Times New Roman"/>
                <w:szCs w:val="21"/>
              </w:rPr>
            </w:pPr>
            <w:r w:rsidRPr="003E1559">
              <w:rPr>
                <w:rFonts w:ascii="Times New Roman" w:hAnsi="Times New Roman"/>
                <w:szCs w:val="21"/>
              </w:rPr>
              <w:t>冲洗</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可在术中进行液体冲洗</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一次性使用无菌</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以无菌形式提供，且进仅供一次性使用，或在一次医疗操作过程中只能用于一例患者</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widowControl/>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widowControl/>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3E1559">
            <w:pPr>
              <w:jc w:val="center"/>
              <w:rPr>
                <w:rFonts w:ascii="Times New Roman" w:hAnsi="Times New Roman"/>
                <w:szCs w:val="21"/>
              </w:rPr>
            </w:pPr>
            <w:r w:rsidRPr="003E1559">
              <w:rPr>
                <w:rFonts w:ascii="Times New Roman" w:hAnsi="Times New Roman"/>
                <w:szCs w:val="21"/>
              </w:rPr>
              <w:t>一次性使用</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仅供一次性使用，或在一次医疗操作过程中只能用于一例患者。</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widowControl/>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widowControl/>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可重复使用（缺省）</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经一定处理后可再次使用</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核心词</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射频消融导管</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通过导管，向需要治疗的部位输送射频能量，并向主机传递温度、其他反馈信息。</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pStyle w:val="aff1"/>
              <w:jc w:val="center"/>
              <w:rPr>
                <w:rFonts w:ascii="Times New Roman" w:hAnsi="Times New Roman"/>
                <w:b/>
                <w:bCs/>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hint="eastAsia"/>
                <w:szCs w:val="21"/>
              </w:rPr>
              <w:t>固定</w:t>
            </w:r>
            <w:r w:rsidRPr="003E1559">
              <w:rPr>
                <w:rFonts w:ascii="Times New Roman" w:hAnsi="Times New Roman"/>
                <w:szCs w:val="21"/>
              </w:rPr>
              <w:t>弯</w:t>
            </w:r>
            <w:r w:rsidRPr="003E1559">
              <w:rPr>
                <w:rFonts w:ascii="Times New Roman" w:hAnsi="Times New Roman" w:hint="eastAsia"/>
                <w:szCs w:val="21"/>
              </w:rPr>
              <w:t>（缺省）</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hint="eastAsia"/>
                <w:szCs w:val="21"/>
              </w:rPr>
              <w:t>导管头端</w:t>
            </w:r>
            <w:proofErr w:type="gramStart"/>
            <w:r w:rsidRPr="003E1559">
              <w:rPr>
                <w:rFonts w:ascii="Times New Roman" w:hAnsi="Times New Roman" w:hint="eastAsia"/>
                <w:szCs w:val="21"/>
              </w:rPr>
              <w:t>不可弯型调节</w:t>
            </w:r>
            <w:proofErr w:type="gramEnd"/>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pStyle w:val="aff1"/>
              <w:jc w:val="center"/>
              <w:rPr>
                <w:rFonts w:ascii="Times New Roman" w:hAnsi="Times New Roman"/>
                <w:b/>
                <w:bCs/>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hint="eastAsia"/>
                <w:szCs w:val="21"/>
              </w:rPr>
              <w:t>可</w:t>
            </w:r>
            <w:r w:rsidRPr="003E1559">
              <w:rPr>
                <w:rFonts w:ascii="Times New Roman" w:hAnsi="Times New Roman"/>
                <w:szCs w:val="21"/>
              </w:rPr>
              <w:t>调弯</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将拉线</w:t>
            </w:r>
            <w:proofErr w:type="gramStart"/>
            <w:r w:rsidRPr="003E1559">
              <w:rPr>
                <w:rFonts w:ascii="Times New Roman" w:hAnsi="Times New Roman"/>
                <w:szCs w:val="21"/>
              </w:rPr>
              <w:t>锚</w:t>
            </w:r>
            <w:proofErr w:type="gramEnd"/>
            <w:r w:rsidRPr="003E1559">
              <w:rPr>
                <w:rFonts w:ascii="Times New Roman" w:hAnsi="Times New Roman"/>
                <w:szCs w:val="21"/>
              </w:rPr>
              <w:t>定在导管头端，通过手</w:t>
            </w:r>
            <w:proofErr w:type="gramStart"/>
            <w:r w:rsidRPr="003E1559">
              <w:rPr>
                <w:rFonts w:ascii="Times New Roman" w:hAnsi="Times New Roman"/>
                <w:szCs w:val="21"/>
              </w:rPr>
              <w:t>把调弯旋钮</w:t>
            </w:r>
            <w:proofErr w:type="gramEnd"/>
            <w:r w:rsidRPr="003E1559">
              <w:rPr>
                <w:rFonts w:ascii="Times New Roman" w:hAnsi="Times New Roman"/>
                <w:szCs w:val="21"/>
              </w:rPr>
              <w:t>可实现导管</w:t>
            </w:r>
            <w:proofErr w:type="gramStart"/>
            <w:r w:rsidRPr="003E1559">
              <w:rPr>
                <w:rFonts w:ascii="Times New Roman" w:hAnsi="Times New Roman"/>
                <w:szCs w:val="21"/>
              </w:rPr>
              <w:t>头端弯型</w:t>
            </w:r>
            <w:r w:rsidRPr="003E1559">
              <w:rPr>
                <w:rFonts w:ascii="Times New Roman" w:hAnsi="Times New Roman" w:hint="eastAsia"/>
                <w:szCs w:val="21"/>
              </w:rPr>
              <w:t>可</w:t>
            </w:r>
            <w:proofErr w:type="gramEnd"/>
            <w:r w:rsidRPr="003E1559">
              <w:rPr>
                <w:rFonts w:ascii="Times New Roman" w:hAnsi="Times New Roman" w:hint="eastAsia"/>
                <w:szCs w:val="21"/>
              </w:rPr>
              <w:t>调节</w:t>
            </w:r>
            <w:r w:rsidRPr="003E1559">
              <w:rPr>
                <w:rFonts w:ascii="Times New Roman" w:hAnsi="Times New Roman"/>
                <w:szCs w:val="21"/>
              </w:rPr>
              <w:t>。</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pStyle w:val="aff1"/>
              <w:jc w:val="center"/>
              <w:rPr>
                <w:rFonts w:ascii="Times New Roman" w:hAnsi="Times New Roman"/>
                <w:b/>
                <w:bCs/>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盐水灌注</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导管头端连接盐水通路，向需要治疗的部位输送射频能量和生理盐水，并向主机传递温度心内心电信号或其他反馈信息。</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环形头端</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导管头端为环形结构，通过环电极与组织贴靠消融，与多通道射频消融</w:t>
            </w:r>
            <w:proofErr w:type="gramStart"/>
            <w:r w:rsidRPr="003E1559">
              <w:rPr>
                <w:rFonts w:ascii="Times New Roman" w:hAnsi="Times New Roman"/>
                <w:szCs w:val="21"/>
              </w:rPr>
              <w:t>仪联合</w:t>
            </w:r>
            <w:proofErr w:type="gramEnd"/>
            <w:r w:rsidRPr="003E1559">
              <w:rPr>
                <w:rFonts w:ascii="Times New Roman" w:hAnsi="Times New Roman"/>
                <w:szCs w:val="21"/>
              </w:rPr>
              <w:lastRenderedPageBreak/>
              <w:t>使用，可实现单极消融，双极消融。</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球囊头端</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导管头端为球囊结构，通过球囊上电极与组织贴靠消融。</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裂隙头电极</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导管头电极通过激光蚀刻后，具有裂隙结构可发生对应方向上的形变。</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磁定位</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导管头端内置磁场传感器，通过与磁场发生器和体表电极联合使用，可</w:t>
            </w:r>
            <w:proofErr w:type="gramStart"/>
            <w:r w:rsidRPr="003E1559">
              <w:rPr>
                <w:rFonts w:ascii="Times New Roman" w:hAnsi="Times New Roman"/>
                <w:szCs w:val="21"/>
              </w:rPr>
              <w:t>向设备</w:t>
            </w:r>
            <w:proofErr w:type="gramEnd"/>
            <w:r w:rsidRPr="003E1559">
              <w:rPr>
                <w:rFonts w:ascii="Times New Roman" w:hAnsi="Times New Roman"/>
                <w:szCs w:val="21"/>
              </w:rPr>
              <w:t>传递导管位置信息。</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电定位</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通过导管头端电极，体表电极形成的电场回路，</w:t>
            </w:r>
            <w:proofErr w:type="gramStart"/>
            <w:r w:rsidRPr="003E1559">
              <w:rPr>
                <w:rFonts w:ascii="Times New Roman" w:hAnsi="Times New Roman"/>
                <w:szCs w:val="21"/>
              </w:rPr>
              <w:t>向设备</w:t>
            </w:r>
            <w:proofErr w:type="gramEnd"/>
            <w:r w:rsidRPr="003E1559">
              <w:rPr>
                <w:rFonts w:ascii="Times New Roman" w:hAnsi="Times New Roman"/>
                <w:szCs w:val="21"/>
              </w:rPr>
              <w:t>传递导管位置信息。</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磁电定位</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导管内置磁场传感器和电极，与标测系统配合使用，可</w:t>
            </w:r>
            <w:proofErr w:type="gramStart"/>
            <w:r w:rsidRPr="003E1559">
              <w:rPr>
                <w:rFonts w:ascii="Times New Roman" w:hAnsi="Times New Roman"/>
                <w:szCs w:val="21"/>
              </w:rPr>
              <w:t>向设备</w:t>
            </w:r>
            <w:proofErr w:type="gramEnd"/>
            <w:r w:rsidRPr="003E1559">
              <w:rPr>
                <w:rFonts w:ascii="Times New Roman" w:hAnsi="Times New Roman"/>
                <w:szCs w:val="21"/>
              </w:rPr>
              <w:t>传递导管位置信息。</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压力监测</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通过导管头端内置压力传感器或运用光纤光通量变化计算，与专用设备联合使用时可实现导管头端与组织接触力的显示。</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多通道</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通过环电极与组织贴靠消融，与多通道射频消融</w:t>
            </w:r>
            <w:proofErr w:type="gramStart"/>
            <w:r w:rsidRPr="003E1559">
              <w:rPr>
                <w:rFonts w:ascii="Times New Roman" w:hAnsi="Times New Roman"/>
                <w:szCs w:val="21"/>
              </w:rPr>
              <w:t>仪联合</w:t>
            </w:r>
            <w:proofErr w:type="gramEnd"/>
            <w:r w:rsidRPr="003E1559">
              <w:rPr>
                <w:rFonts w:ascii="Times New Roman" w:hAnsi="Times New Roman"/>
                <w:szCs w:val="21"/>
              </w:rPr>
              <w:t>使用，可实现单极消融，双极消融。</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微电极信号</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导管头端设有微型电极，可测量组织</w:t>
            </w:r>
            <w:proofErr w:type="gramStart"/>
            <w:r w:rsidRPr="003E1559">
              <w:rPr>
                <w:rFonts w:ascii="Times New Roman" w:hAnsi="Times New Roman"/>
                <w:szCs w:val="21"/>
              </w:rPr>
              <w:t>表面电</w:t>
            </w:r>
            <w:proofErr w:type="gramEnd"/>
            <w:r w:rsidRPr="003E1559">
              <w:rPr>
                <w:rFonts w:ascii="Times New Roman" w:hAnsi="Times New Roman"/>
                <w:szCs w:val="21"/>
              </w:rPr>
              <w:t>生理信号。</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技术特点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表面测温</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导管头端设有微型温度传感器，可测量组织表面温度。</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核心词</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消融电极针</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通过针状电极，向组织进行消融，切割或凝固。</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一次性使用无菌</w:t>
            </w:r>
          </w:p>
        </w:tc>
        <w:tc>
          <w:tcPr>
            <w:tcW w:w="3875" w:type="dxa"/>
            <w:gridSpan w:val="2"/>
            <w:vAlign w:val="center"/>
          </w:tcPr>
          <w:p w:rsidR="003E1559" w:rsidRPr="003E1559" w:rsidRDefault="003E1559" w:rsidP="00057AA8">
            <w:pPr>
              <w:spacing w:beforeLines="30" w:before="93" w:afterLines="30" w:after="93"/>
              <w:rPr>
                <w:rFonts w:ascii="Times New Roman" w:hAnsi="Times New Roman"/>
                <w:szCs w:val="21"/>
              </w:rPr>
            </w:pPr>
            <w:r w:rsidRPr="003E1559">
              <w:rPr>
                <w:rFonts w:ascii="Times New Roman" w:hAnsi="Times New Roman"/>
                <w:szCs w:val="21"/>
              </w:rPr>
              <w:t>以无菌形式提供，且进仅供一次性使用，或在一次医疗操作过程中只能用于一例患者</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一次性使用</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仅供一次性使用，或在一次医疗操作过程中只能用于一例患者。</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1-</w:t>
            </w:r>
          </w:p>
          <w:p w:rsidR="003E1559" w:rsidRPr="003E1559" w:rsidRDefault="003E1559" w:rsidP="00057AA8">
            <w:pPr>
              <w:spacing w:beforeLines="30" w:before="93" w:afterLines="30" w:after="93"/>
              <w:jc w:val="center"/>
              <w:rPr>
                <w:rFonts w:ascii="Times New Roman" w:hAnsi="Times New Roman"/>
                <w:szCs w:val="21"/>
              </w:rPr>
            </w:pPr>
            <w:r w:rsidRPr="003E1559">
              <w:rPr>
                <w:rFonts w:ascii="Times New Roman" w:hAnsi="Times New Roman"/>
                <w:szCs w:val="21"/>
              </w:rPr>
              <w:t>使用形式</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可重复使用（缺省）</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经一定处理后可再次使用</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单极（缺省）</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能量释放电极数量为一个。</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多极</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射频电极的管体上可能有多个电极可以用于释放射频能量。</w:t>
            </w:r>
          </w:p>
        </w:tc>
      </w:tr>
      <w:tr w:rsidR="003E1559" w:rsidRPr="00462FB0" w:rsidTr="00FF0CAE">
        <w:trPr>
          <w:trHeight w:val="945"/>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非柔性（缺省）</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产品主体为硬性金属材质</w:t>
            </w:r>
          </w:p>
        </w:tc>
      </w:tr>
      <w:tr w:rsidR="003E1559" w:rsidRPr="00462FB0" w:rsidTr="00FF0CAE">
        <w:trPr>
          <w:trHeight w:val="431"/>
        </w:trPr>
        <w:tc>
          <w:tcPr>
            <w:tcW w:w="709" w:type="dxa"/>
            <w:vMerge/>
            <w:vAlign w:val="center"/>
          </w:tcPr>
          <w:p w:rsidR="003E1559" w:rsidRPr="00CF5CD5" w:rsidRDefault="003E1559" w:rsidP="001060DA">
            <w:pPr>
              <w:pStyle w:val="10"/>
              <w:numPr>
                <w:ilvl w:val="0"/>
                <w:numId w:val="1"/>
              </w:numPr>
              <w:spacing w:line="420" w:lineRule="auto"/>
              <w:ind w:firstLineChars="0"/>
              <w:rPr>
                <w:rFonts w:ascii="宋体"/>
                <w:color w:val="FF0000"/>
                <w:szCs w:val="21"/>
              </w:rPr>
            </w:pPr>
          </w:p>
        </w:tc>
        <w:tc>
          <w:tcPr>
            <w:tcW w:w="1276" w:type="dxa"/>
            <w:vMerge/>
            <w:vAlign w:val="center"/>
          </w:tcPr>
          <w:p w:rsidR="003E1559" w:rsidRPr="00CF5CD5" w:rsidRDefault="003E1559" w:rsidP="001060DA">
            <w:pPr>
              <w:spacing w:line="420" w:lineRule="auto"/>
              <w:rPr>
                <w:rFonts w:ascii="宋体"/>
                <w:color w:val="FF0000"/>
                <w:szCs w:val="21"/>
              </w:rPr>
            </w:pPr>
          </w:p>
        </w:tc>
        <w:tc>
          <w:tcPr>
            <w:tcW w:w="1275" w:type="dxa"/>
            <w:vAlign w:val="center"/>
          </w:tcPr>
          <w:p w:rsidR="0047417C" w:rsidRDefault="003E1559" w:rsidP="003E1559">
            <w:pPr>
              <w:pStyle w:val="aff1"/>
              <w:jc w:val="center"/>
              <w:rPr>
                <w:rFonts w:ascii="Times New Roman" w:hAnsi="Times New Roman"/>
                <w:szCs w:val="21"/>
              </w:rPr>
            </w:pPr>
            <w:r w:rsidRPr="003E1559">
              <w:rPr>
                <w:rFonts w:ascii="Times New Roman" w:hAnsi="Times New Roman"/>
                <w:szCs w:val="21"/>
              </w:rPr>
              <w:t>特征词</w:t>
            </w:r>
            <w:r w:rsidRPr="003E1559">
              <w:rPr>
                <w:rFonts w:ascii="Times New Roman" w:hAnsi="Times New Roman"/>
                <w:szCs w:val="21"/>
              </w:rPr>
              <w:t>2-</w:t>
            </w:r>
          </w:p>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结构特点</w:t>
            </w:r>
          </w:p>
        </w:tc>
        <w:tc>
          <w:tcPr>
            <w:tcW w:w="1560" w:type="dxa"/>
            <w:vAlign w:val="center"/>
          </w:tcPr>
          <w:p w:rsidR="003E1559" w:rsidRPr="003E1559" w:rsidRDefault="003E1559" w:rsidP="003E1559">
            <w:pPr>
              <w:pStyle w:val="aff1"/>
              <w:jc w:val="center"/>
              <w:rPr>
                <w:rFonts w:ascii="Times New Roman" w:hAnsi="Times New Roman"/>
                <w:szCs w:val="21"/>
              </w:rPr>
            </w:pPr>
            <w:r w:rsidRPr="003E1559">
              <w:rPr>
                <w:rFonts w:ascii="Times New Roman" w:hAnsi="Times New Roman"/>
                <w:szCs w:val="21"/>
              </w:rPr>
              <w:t>柔性</w:t>
            </w:r>
          </w:p>
        </w:tc>
        <w:tc>
          <w:tcPr>
            <w:tcW w:w="3875" w:type="dxa"/>
            <w:gridSpan w:val="2"/>
            <w:vAlign w:val="center"/>
          </w:tcPr>
          <w:p w:rsidR="003E1559" w:rsidRPr="003E1559" w:rsidRDefault="003E1559" w:rsidP="00CE5638">
            <w:pPr>
              <w:pStyle w:val="aff1"/>
              <w:rPr>
                <w:rFonts w:ascii="Times New Roman" w:hAnsi="Times New Roman"/>
                <w:szCs w:val="21"/>
              </w:rPr>
            </w:pPr>
            <w:r w:rsidRPr="003E1559">
              <w:rPr>
                <w:rFonts w:ascii="Times New Roman" w:hAnsi="Times New Roman"/>
                <w:szCs w:val="21"/>
              </w:rPr>
              <w:t>产品主体使用非金属材质，不具备穿刺功能，通常需要具备穿刺功能的穿刺针或套管</w:t>
            </w:r>
            <w:proofErr w:type="gramStart"/>
            <w:r w:rsidRPr="003E1559">
              <w:rPr>
                <w:rFonts w:ascii="Times New Roman" w:hAnsi="Times New Roman"/>
                <w:szCs w:val="21"/>
              </w:rPr>
              <w:t>针配合</w:t>
            </w:r>
            <w:proofErr w:type="gramEnd"/>
            <w:r w:rsidRPr="003E1559">
              <w:rPr>
                <w:rFonts w:ascii="Times New Roman" w:hAnsi="Times New Roman"/>
                <w:szCs w:val="21"/>
              </w:rPr>
              <w:t>使用。</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restart"/>
            <w:vAlign w:val="center"/>
          </w:tcPr>
          <w:p w:rsidR="002F3141" w:rsidRPr="002F3141" w:rsidRDefault="002F3141" w:rsidP="002F3141">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核心词</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抓钳</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用于抓住人体组织。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咬切钳</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用于咬住并切下组织。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分离钳</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用于分离人体手术部位需要分离开的组织。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活检钳</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用于钳取腔内软组织、异物或取样。</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止血钳</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用于加持人体内血管、组织作止血用。</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proofErr w:type="gramStart"/>
            <w:r w:rsidRPr="002F3141">
              <w:rPr>
                <w:rFonts w:hint="eastAsia"/>
                <w:color w:val="000000" w:themeColor="text1"/>
                <w:szCs w:val="21"/>
              </w:rPr>
              <w:t>套扎器</w:t>
            </w:r>
            <w:proofErr w:type="gramEnd"/>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用于套扎息肉等组织。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剪</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用于剪切组织。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刀</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用于切割组织。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钩</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用于钩拉组织。</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Merge/>
            <w:vAlign w:val="center"/>
          </w:tcPr>
          <w:p w:rsidR="002F3141" w:rsidRPr="002F3141" w:rsidRDefault="002F3141" w:rsidP="002F3141">
            <w:pPr>
              <w:widowControl/>
              <w:jc w:val="left"/>
              <w:rPr>
                <w:rFonts w:ascii="宋体" w:hAnsi="宋体" w:cs="宋体"/>
                <w:color w:val="000000" w:themeColor="text1"/>
                <w:kern w:val="0"/>
                <w:szCs w:val="21"/>
              </w:rPr>
            </w:pP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刮匙</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以搔刮</w:t>
            </w:r>
            <w:proofErr w:type="gramStart"/>
            <w:r w:rsidRPr="002F3141">
              <w:rPr>
                <w:rFonts w:hint="eastAsia"/>
                <w:color w:val="000000" w:themeColor="text1"/>
                <w:szCs w:val="21"/>
              </w:rPr>
              <w:t>或剜刮的</w:t>
            </w:r>
            <w:proofErr w:type="gramEnd"/>
            <w:r w:rsidRPr="002F3141">
              <w:rPr>
                <w:rFonts w:hint="eastAsia"/>
                <w:color w:val="000000" w:themeColor="text1"/>
                <w:szCs w:val="21"/>
              </w:rPr>
              <w:t>方式去下目标组织或异物。</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2F3141">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特征词1-使用形式</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一次性使用无菌</w:t>
            </w:r>
          </w:p>
        </w:tc>
        <w:tc>
          <w:tcPr>
            <w:tcW w:w="3875" w:type="dxa"/>
            <w:gridSpan w:val="2"/>
          </w:tcPr>
          <w:p w:rsidR="002F3141" w:rsidRPr="002F3141" w:rsidRDefault="002F3141" w:rsidP="002F3141">
            <w:pPr>
              <w:rPr>
                <w:color w:val="000000" w:themeColor="text1"/>
                <w:szCs w:val="21"/>
              </w:rPr>
            </w:pPr>
            <w:r w:rsidRPr="002F3141">
              <w:rPr>
                <w:rFonts w:ascii="宋体" w:hAnsi="宋体" w:cs="宋体" w:hint="eastAsia"/>
                <w:bCs/>
                <w:color w:val="000000" w:themeColor="text1"/>
                <w:kern w:val="0"/>
                <w:szCs w:val="21"/>
              </w:rPr>
              <w:t>以无菌形式提供，且仅供一次性使用，或在一次医疗操作过程中只能用于一例患者。</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2F3141">
            <w:pPr>
              <w:widowControl/>
              <w:jc w:val="left"/>
              <w:rPr>
                <w:rFonts w:ascii="宋体" w:hAnsi="宋体" w:cs="宋体"/>
                <w:color w:val="000000" w:themeColor="text1"/>
                <w:kern w:val="0"/>
                <w:szCs w:val="21"/>
              </w:rPr>
            </w:pPr>
            <w:r w:rsidRPr="002F3141">
              <w:rPr>
                <w:rFonts w:ascii="宋体" w:hAnsi="宋体" w:cs="宋体" w:hint="eastAsia"/>
                <w:color w:val="000000" w:themeColor="text1"/>
                <w:kern w:val="0"/>
                <w:szCs w:val="21"/>
              </w:rPr>
              <w:t>特征词1-使用形式</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一次性使用</w:t>
            </w:r>
          </w:p>
        </w:tc>
        <w:tc>
          <w:tcPr>
            <w:tcW w:w="3875" w:type="dxa"/>
            <w:gridSpan w:val="2"/>
          </w:tcPr>
          <w:p w:rsidR="002F3141" w:rsidRPr="002F3141" w:rsidRDefault="002F3141" w:rsidP="002F3141">
            <w:pPr>
              <w:rPr>
                <w:color w:val="000000" w:themeColor="text1"/>
                <w:szCs w:val="21"/>
              </w:rPr>
            </w:pPr>
            <w:r w:rsidRPr="002F3141">
              <w:rPr>
                <w:rFonts w:ascii="宋体" w:hAnsi="宋体" w:cs="宋体" w:hint="eastAsia"/>
                <w:bCs/>
                <w:color w:val="000000" w:themeColor="text1"/>
                <w:kern w:val="0"/>
                <w:szCs w:val="21"/>
              </w:rPr>
              <w:t>仅供一次性使用，或在一次医疗操作过程中只能用于一例患者。</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2F3141">
            <w:pPr>
              <w:widowControl/>
              <w:jc w:val="left"/>
              <w:rPr>
                <w:rFonts w:ascii="宋体" w:hAnsi="宋体" w:cs="宋体"/>
                <w:color w:val="000000" w:themeColor="text1"/>
                <w:kern w:val="0"/>
                <w:szCs w:val="21"/>
              </w:rPr>
            </w:pPr>
            <w:r w:rsidRPr="002F3141">
              <w:rPr>
                <w:rFonts w:ascii="宋体" w:hAnsi="宋体" w:cs="宋体" w:hint="eastAsia"/>
                <w:color w:val="000000" w:themeColor="text1"/>
                <w:kern w:val="0"/>
                <w:szCs w:val="21"/>
              </w:rPr>
              <w:t>特征词1-使用形式</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可重复使用（缺省）</w:t>
            </w:r>
          </w:p>
        </w:tc>
        <w:tc>
          <w:tcPr>
            <w:tcW w:w="3875" w:type="dxa"/>
            <w:gridSpan w:val="2"/>
          </w:tcPr>
          <w:p w:rsidR="002F3141" w:rsidRPr="002F3141" w:rsidRDefault="002F3141" w:rsidP="002F3141">
            <w:pPr>
              <w:rPr>
                <w:color w:val="000000" w:themeColor="text1"/>
                <w:szCs w:val="21"/>
              </w:rPr>
            </w:pPr>
            <w:r w:rsidRPr="002F3141">
              <w:rPr>
                <w:rFonts w:ascii="宋体" w:hAnsi="宋体" w:cs="宋体" w:hint="eastAsia"/>
                <w:bCs/>
                <w:color w:val="000000" w:themeColor="text1"/>
                <w:kern w:val="0"/>
                <w:szCs w:val="21"/>
              </w:rPr>
              <w:t>经一定处理后可再次使用。</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2F3141">
            <w:pPr>
              <w:widowControl/>
              <w:rPr>
                <w:rFonts w:ascii="宋体" w:hAnsi="宋体" w:cs="宋体"/>
                <w:color w:val="000000" w:themeColor="text1"/>
                <w:kern w:val="0"/>
                <w:szCs w:val="21"/>
              </w:rPr>
            </w:pPr>
            <w:r w:rsidRPr="002F3141">
              <w:rPr>
                <w:rFonts w:ascii="宋体" w:hAnsi="宋体" w:cs="宋体" w:hint="eastAsia"/>
                <w:color w:val="000000" w:themeColor="text1"/>
                <w:kern w:val="0"/>
                <w:szCs w:val="21"/>
              </w:rPr>
              <w:t>特征词2-</w:t>
            </w:r>
            <w:r w:rsidRPr="003A5601">
              <w:rPr>
                <w:rFonts w:ascii="宋体" w:hAnsi="宋体" w:cs="宋体" w:hint="eastAsia"/>
                <w:color w:val="000000" w:themeColor="text1"/>
                <w:kern w:val="0"/>
                <w:szCs w:val="21"/>
              </w:rPr>
              <w:t>结构</w:t>
            </w:r>
            <w:r w:rsidR="006E492B" w:rsidRPr="003A5601">
              <w:rPr>
                <w:rFonts w:ascii="宋体" w:hAnsi="宋体" w:cs="宋体" w:hint="eastAsia"/>
                <w:color w:val="000000" w:themeColor="text1"/>
                <w:kern w:val="0"/>
                <w:szCs w:val="21"/>
              </w:rPr>
              <w:t>特点</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内窥镜用</w:t>
            </w:r>
          </w:p>
        </w:tc>
        <w:tc>
          <w:tcPr>
            <w:tcW w:w="3875" w:type="dxa"/>
            <w:gridSpan w:val="2"/>
          </w:tcPr>
          <w:p w:rsidR="002F3141" w:rsidRPr="002F3141" w:rsidRDefault="002F3141" w:rsidP="002F3141">
            <w:pPr>
              <w:rPr>
                <w:color w:val="000000" w:themeColor="text1"/>
                <w:szCs w:val="21"/>
              </w:rPr>
            </w:pPr>
            <w:r w:rsidRPr="002F3141">
              <w:rPr>
                <w:rFonts w:ascii="宋体" w:hAnsi="宋体" w:cs="宋体" w:hint="eastAsia"/>
                <w:bCs/>
                <w:color w:val="000000" w:themeColor="text1"/>
                <w:kern w:val="0"/>
                <w:szCs w:val="21"/>
              </w:rPr>
              <w:t>产品结构设计在内窥镜下使用。</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2F3141">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特征词3-</w:t>
            </w:r>
            <w:r w:rsidR="006E492B" w:rsidRPr="003A5601">
              <w:rPr>
                <w:rFonts w:ascii="宋体" w:hAnsi="宋体" w:cs="宋体" w:hint="eastAsia"/>
                <w:color w:val="000000" w:themeColor="text1"/>
                <w:kern w:val="0"/>
                <w:szCs w:val="21"/>
              </w:rPr>
              <w:t>技术特点</w:t>
            </w:r>
          </w:p>
        </w:tc>
        <w:tc>
          <w:tcPr>
            <w:tcW w:w="1560" w:type="dxa"/>
            <w:vAlign w:val="center"/>
          </w:tcPr>
          <w:p w:rsidR="002F3141" w:rsidRPr="002F3141" w:rsidRDefault="002F3141" w:rsidP="002F3141">
            <w:pPr>
              <w:spacing w:line="300" w:lineRule="exact"/>
              <w:jc w:val="center"/>
              <w:rPr>
                <w:color w:val="000000" w:themeColor="text1"/>
                <w:szCs w:val="21"/>
              </w:rPr>
            </w:pPr>
            <w:proofErr w:type="gramStart"/>
            <w:r w:rsidRPr="002F3141">
              <w:rPr>
                <w:rFonts w:hint="eastAsia"/>
                <w:color w:val="000000" w:themeColor="text1"/>
                <w:szCs w:val="21"/>
              </w:rPr>
              <w:t>凝切</w:t>
            </w:r>
            <w:proofErr w:type="gramEnd"/>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包含电切与电凝两个功能</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CE5638">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特征词3-</w:t>
            </w:r>
            <w:r w:rsidR="006E492B" w:rsidRPr="006E492B">
              <w:rPr>
                <w:rFonts w:ascii="宋体" w:hAnsi="宋体" w:cs="宋体" w:hint="eastAsia"/>
                <w:color w:val="000000" w:themeColor="text1"/>
                <w:kern w:val="0"/>
                <w:szCs w:val="21"/>
              </w:rPr>
              <w:t>技术特点</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电切</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高频</w:t>
            </w:r>
            <w:proofErr w:type="gramStart"/>
            <w:r w:rsidRPr="002F3141">
              <w:rPr>
                <w:rFonts w:hint="eastAsia"/>
                <w:color w:val="000000" w:themeColor="text1"/>
                <w:szCs w:val="21"/>
              </w:rPr>
              <w:t>电主要</w:t>
            </w:r>
            <w:proofErr w:type="gramEnd"/>
            <w:r w:rsidRPr="002F3141">
              <w:rPr>
                <w:rFonts w:hint="eastAsia"/>
                <w:color w:val="000000" w:themeColor="text1"/>
                <w:szCs w:val="21"/>
              </w:rPr>
              <w:t>产生相应的频率电压和电流，</w:t>
            </w:r>
            <w:r w:rsidRPr="002F3141">
              <w:rPr>
                <w:color w:val="000000" w:themeColor="text1"/>
                <w:szCs w:val="21"/>
              </w:rPr>
              <w:t>100</w:t>
            </w:r>
            <w:r w:rsidRPr="002F3141">
              <w:rPr>
                <w:rFonts w:hint="eastAsia"/>
                <w:color w:val="000000" w:themeColor="text1"/>
                <w:szCs w:val="21"/>
              </w:rPr>
              <w:t>℃以上温度可以形成切割的效果。</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CE5638">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特征词3-</w:t>
            </w:r>
            <w:r w:rsidR="006E492B" w:rsidRPr="006E492B">
              <w:rPr>
                <w:rFonts w:ascii="宋体" w:hAnsi="宋体" w:cs="宋体" w:hint="eastAsia"/>
                <w:color w:val="000000" w:themeColor="text1"/>
                <w:kern w:val="0"/>
                <w:szCs w:val="21"/>
              </w:rPr>
              <w:t>技术特点</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电凝</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高频</w:t>
            </w:r>
            <w:proofErr w:type="gramStart"/>
            <w:r w:rsidRPr="002F3141">
              <w:rPr>
                <w:rFonts w:hint="eastAsia"/>
                <w:color w:val="000000" w:themeColor="text1"/>
                <w:szCs w:val="21"/>
              </w:rPr>
              <w:t>电主要</w:t>
            </w:r>
            <w:proofErr w:type="gramEnd"/>
            <w:r w:rsidRPr="002F3141">
              <w:rPr>
                <w:rFonts w:hint="eastAsia"/>
                <w:color w:val="000000" w:themeColor="text1"/>
                <w:szCs w:val="21"/>
              </w:rPr>
              <w:t>产生相应的频率电压和电流，</w:t>
            </w:r>
            <w:r w:rsidR="00452777">
              <w:rPr>
                <w:color w:val="000000" w:themeColor="text1"/>
                <w:szCs w:val="21"/>
              </w:rPr>
              <w:t>60-</w:t>
            </w:r>
            <w:r w:rsidRPr="002F3141">
              <w:rPr>
                <w:color w:val="000000" w:themeColor="text1"/>
                <w:szCs w:val="21"/>
              </w:rPr>
              <w:t>100</w:t>
            </w:r>
            <w:r w:rsidRPr="002F3141">
              <w:rPr>
                <w:rFonts w:hint="eastAsia"/>
                <w:color w:val="000000" w:themeColor="text1"/>
                <w:szCs w:val="21"/>
              </w:rPr>
              <w:t>℃温度可以达到电凝的效果。</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CE5638">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特征词3-</w:t>
            </w:r>
            <w:r w:rsidR="006E492B" w:rsidRPr="006E492B">
              <w:rPr>
                <w:rFonts w:ascii="宋体" w:hAnsi="宋体" w:cs="宋体" w:hint="eastAsia"/>
                <w:color w:val="000000" w:themeColor="text1"/>
                <w:kern w:val="0"/>
                <w:szCs w:val="21"/>
              </w:rPr>
              <w:t>技术特点</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等离子</w:t>
            </w:r>
          </w:p>
        </w:tc>
        <w:tc>
          <w:tcPr>
            <w:tcW w:w="3875" w:type="dxa"/>
            <w:gridSpan w:val="2"/>
          </w:tcPr>
          <w:p w:rsidR="002F3141" w:rsidRPr="002F3141" w:rsidRDefault="002F3141" w:rsidP="00ED1B10">
            <w:pPr>
              <w:rPr>
                <w:color w:val="000000" w:themeColor="text1"/>
                <w:szCs w:val="21"/>
              </w:rPr>
            </w:pPr>
            <w:r w:rsidRPr="002F3141">
              <w:rPr>
                <w:rFonts w:hint="eastAsia"/>
                <w:color w:val="000000" w:themeColor="text1"/>
                <w:szCs w:val="21"/>
              </w:rPr>
              <w:t>在生理盐水或林格氏液作为</w:t>
            </w:r>
            <w:r w:rsidR="002A0CB6" w:rsidRPr="002A0CB6">
              <w:rPr>
                <w:rFonts w:hint="eastAsia"/>
                <w:color w:val="000000" w:themeColor="text1"/>
                <w:szCs w:val="21"/>
              </w:rPr>
              <w:t>灌注</w:t>
            </w:r>
            <w:r w:rsidR="002A0CB6">
              <w:rPr>
                <w:rFonts w:hint="eastAsia"/>
                <w:color w:val="000000" w:themeColor="text1"/>
                <w:szCs w:val="21"/>
              </w:rPr>
              <w:t>液</w:t>
            </w:r>
            <w:r w:rsidRPr="002F3141">
              <w:rPr>
                <w:rFonts w:hint="eastAsia"/>
                <w:color w:val="000000" w:themeColor="text1"/>
                <w:szCs w:val="21"/>
              </w:rPr>
              <w:t>的条件下，通过双极</w:t>
            </w:r>
            <w:r w:rsidR="00ED1B10">
              <w:rPr>
                <w:rFonts w:hint="eastAsia"/>
                <w:color w:val="000000" w:themeColor="text1"/>
                <w:szCs w:val="21"/>
              </w:rPr>
              <w:t>电极</w:t>
            </w:r>
            <w:r w:rsidRPr="002F3141">
              <w:rPr>
                <w:rFonts w:hint="eastAsia"/>
                <w:color w:val="000000" w:themeColor="text1"/>
                <w:szCs w:val="21"/>
              </w:rPr>
              <w:t>下手术部位释放电能，利用灌注液中放电形成的等离子体</w:t>
            </w:r>
            <w:r w:rsidRPr="002F3141">
              <w:rPr>
                <w:rFonts w:hint="eastAsia"/>
                <w:color w:val="000000" w:themeColor="text1"/>
                <w:szCs w:val="21"/>
              </w:rPr>
              <w:lastRenderedPageBreak/>
              <w:t>对组织进行切割和凝固。</w:t>
            </w:r>
          </w:p>
        </w:tc>
      </w:tr>
      <w:tr w:rsidR="002F3141" w:rsidRPr="00462FB0" w:rsidTr="00FF0CAE">
        <w:trPr>
          <w:trHeight w:val="431"/>
        </w:trPr>
        <w:tc>
          <w:tcPr>
            <w:tcW w:w="709" w:type="dxa"/>
            <w:vMerge/>
            <w:vAlign w:val="center"/>
          </w:tcPr>
          <w:p w:rsidR="002F3141" w:rsidRPr="00CF5CD5" w:rsidRDefault="002F3141" w:rsidP="002F3141">
            <w:pPr>
              <w:pStyle w:val="10"/>
              <w:numPr>
                <w:ilvl w:val="0"/>
                <w:numId w:val="1"/>
              </w:numPr>
              <w:spacing w:line="420" w:lineRule="auto"/>
              <w:ind w:firstLineChars="0"/>
              <w:rPr>
                <w:rFonts w:ascii="宋体"/>
                <w:color w:val="FF0000"/>
                <w:szCs w:val="21"/>
              </w:rPr>
            </w:pPr>
          </w:p>
        </w:tc>
        <w:tc>
          <w:tcPr>
            <w:tcW w:w="1276" w:type="dxa"/>
            <w:vMerge/>
            <w:vAlign w:val="center"/>
          </w:tcPr>
          <w:p w:rsidR="002F3141" w:rsidRPr="00CF5CD5" w:rsidRDefault="002F3141" w:rsidP="002F3141">
            <w:pPr>
              <w:spacing w:line="420" w:lineRule="auto"/>
              <w:rPr>
                <w:rFonts w:ascii="宋体"/>
                <w:color w:val="FF0000"/>
                <w:szCs w:val="21"/>
              </w:rPr>
            </w:pPr>
          </w:p>
        </w:tc>
        <w:tc>
          <w:tcPr>
            <w:tcW w:w="1275" w:type="dxa"/>
            <w:vAlign w:val="center"/>
          </w:tcPr>
          <w:p w:rsidR="002F3141" w:rsidRPr="002F3141" w:rsidRDefault="002F3141" w:rsidP="00CE5638">
            <w:pPr>
              <w:widowControl/>
              <w:jc w:val="center"/>
              <w:rPr>
                <w:rFonts w:ascii="宋体" w:hAnsi="宋体" w:cs="宋体"/>
                <w:color w:val="000000" w:themeColor="text1"/>
                <w:kern w:val="0"/>
                <w:szCs w:val="21"/>
              </w:rPr>
            </w:pPr>
            <w:r w:rsidRPr="002F3141">
              <w:rPr>
                <w:rFonts w:ascii="宋体" w:hAnsi="宋体" w:cs="宋体" w:hint="eastAsia"/>
                <w:color w:val="000000" w:themeColor="text1"/>
                <w:kern w:val="0"/>
                <w:szCs w:val="21"/>
              </w:rPr>
              <w:t>特征词3-</w:t>
            </w:r>
            <w:r w:rsidR="006E492B" w:rsidRPr="006E492B">
              <w:rPr>
                <w:rFonts w:ascii="宋体" w:hAnsi="宋体" w:cs="宋体" w:hint="eastAsia"/>
                <w:color w:val="000000" w:themeColor="text1"/>
                <w:kern w:val="0"/>
                <w:szCs w:val="21"/>
              </w:rPr>
              <w:t>技术特点</w:t>
            </w:r>
          </w:p>
        </w:tc>
        <w:tc>
          <w:tcPr>
            <w:tcW w:w="1560" w:type="dxa"/>
            <w:vAlign w:val="center"/>
          </w:tcPr>
          <w:p w:rsidR="002F3141" w:rsidRPr="002F3141" w:rsidRDefault="002F3141" w:rsidP="002F3141">
            <w:pPr>
              <w:spacing w:line="300" w:lineRule="exact"/>
              <w:jc w:val="center"/>
              <w:rPr>
                <w:color w:val="000000" w:themeColor="text1"/>
                <w:szCs w:val="21"/>
              </w:rPr>
            </w:pPr>
            <w:r w:rsidRPr="002F3141">
              <w:rPr>
                <w:rFonts w:hint="eastAsia"/>
                <w:color w:val="000000" w:themeColor="text1"/>
                <w:szCs w:val="21"/>
              </w:rPr>
              <w:t>消融</w:t>
            </w:r>
          </w:p>
        </w:tc>
        <w:tc>
          <w:tcPr>
            <w:tcW w:w="3875" w:type="dxa"/>
            <w:gridSpan w:val="2"/>
          </w:tcPr>
          <w:p w:rsidR="002F3141" w:rsidRPr="002F3141" w:rsidRDefault="002F3141" w:rsidP="002F3141">
            <w:pPr>
              <w:rPr>
                <w:color w:val="000000" w:themeColor="text1"/>
                <w:szCs w:val="21"/>
              </w:rPr>
            </w:pPr>
            <w:r w:rsidRPr="002F3141">
              <w:rPr>
                <w:rFonts w:hint="eastAsia"/>
                <w:color w:val="000000" w:themeColor="text1"/>
                <w:szCs w:val="21"/>
              </w:rPr>
              <w:t>利用射频能量传递到靶组织，以达到靶组织的凝固、变性、坏死的治疗目的。</w:t>
            </w:r>
          </w:p>
        </w:tc>
      </w:tr>
      <w:tr w:rsidR="002F3141" w:rsidRPr="00462FB0" w:rsidTr="00FF0CAE">
        <w:trPr>
          <w:trHeight w:val="431"/>
        </w:trPr>
        <w:tc>
          <w:tcPr>
            <w:tcW w:w="709" w:type="dxa"/>
            <w:vAlign w:val="center"/>
          </w:tcPr>
          <w:p w:rsidR="00A82B55" w:rsidRPr="00D4014D" w:rsidRDefault="00DA53EF" w:rsidP="00D4014D">
            <w:pPr>
              <w:widowControl/>
              <w:jc w:val="center"/>
              <w:rPr>
                <w:rFonts w:ascii="宋体" w:hAnsi="宋体" w:cs="宋体"/>
                <w:bCs/>
                <w:color w:val="000000"/>
                <w:kern w:val="0"/>
                <w:szCs w:val="21"/>
              </w:rPr>
            </w:pPr>
            <w:r w:rsidRPr="00D4014D">
              <w:rPr>
                <w:rFonts w:ascii="宋体" w:hAnsi="宋体" w:cs="宋体" w:hint="eastAsia"/>
                <w:bCs/>
                <w:color w:val="000000"/>
                <w:kern w:val="0"/>
                <w:szCs w:val="21"/>
              </w:rPr>
              <w:t>5</w:t>
            </w:r>
          </w:p>
        </w:tc>
        <w:tc>
          <w:tcPr>
            <w:tcW w:w="1276" w:type="dxa"/>
            <w:vAlign w:val="center"/>
          </w:tcPr>
          <w:p w:rsidR="002F3141" w:rsidRPr="002F3141" w:rsidRDefault="002F3141" w:rsidP="00057AA8">
            <w:pPr>
              <w:spacing w:beforeLines="30" w:before="93" w:afterLines="30" w:after="93"/>
              <w:rPr>
                <w:rFonts w:ascii="Times New Roman" w:hAnsi="Times New Roman"/>
                <w:szCs w:val="21"/>
              </w:rPr>
            </w:pPr>
            <w:r w:rsidRPr="002F3141">
              <w:rPr>
                <w:rFonts w:ascii="Times New Roman" w:hAnsi="Times New Roman"/>
                <w:szCs w:val="21"/>
              </w:rPr>
              <w:t>射频灌注泵</w:t>
            </w:r>
          </w:p>
        </w:tc>
        <w:tc>
          <w:tcPr>
            <w:tcW w:w="1275" w:type="dxa"/>
            <w:vAlign w:val="center"/>
          </w:tcPr>
          <w:p w:rsidR="002F3141" w:rsidRPr="002F3141" w:rsidRDefault="002F3141" w:rsidP="00CE5638">
            <w:pPr>
              <w:spacing w:line="420" w:lineRule="auto"/>
              <w:rPr>
                <w:rFonts w:ascii="Times New Roman" w:hAnsi="Times New Roman"/>
                <w:szCs w:val="21"/>
              </w:rPr>
            </w:pPr>
            <w:r w:rsidRPr="002F3141">
              <w:rPr>
                <w:rFonts w:ascii="Times New Roman" w:hAnsi="Times New Roman"/>
                <w:szCs w:val="21"/>
              </w:rPr>
              <w:t>核心词</w:t>
            </w:r>
          </w:p>
        </w:tc>
        <w:tc>
          <w:tcPr>
            <w:tcW w:w="1560" w:type="dxa"/>
            <w:vAlign w:val="center"/>
          </w:tcPr>
          <w:p w:rsidR="002F3141" w:rsidRPr="002F3141" w:rsidRDefault="002F3141" w:rsidP="00CE5638">
            <w:pPr>
              <w:spacing w:line="420" w:lineRule="auto"/>
              <w:rPr>
                <w:rFonts w:ascii="Times New Roman" w:hAnsi="Times New Roman"/>
                <w:szCs w:val="21"/>
              </w:rPr>
            </w:pPr>
            <w:r w:rsidRPr="002F3141">
              <w:rPr>
                <w:rFonts w:ascii="Times New Roman" w:hAnsi="Times New Roman"/>
                <w:szCs w:val="21"/>
              </w:rPr>
              <w:t>射频灌注泵</w:t>
            </w:r>
          </w:p>
        </w:tc>
        <w:tc>
          <w:tcPr>
            <w:tcW w:w="3875" w:type="dxa"/>
            <w:gridSpan w:val="2"/>
            <w:vAlign w:val="center"/>
          </w:tcPr>
          <w:p w:rsidR="002F3141" w:rsidRPr="002F3141" w:rsidRDefault="002F3141" w:rsidP="00CE5638">
            <w:pPr>
              <w:spacing w:line="420" w:lineRule="auto"/>
              <w:rPr>
                <w:rFonts w:ascii="Times New Roman" w:hAnsi="Times New Roman"/>
                <w:szCs w:val="21"/>
              </w:rPr>
            </w:pPr>
            <w:r w:rsidRPr="002F3141">
              <w:rPr>
                <w:rFonts w:ascii="Times New Roman" w:hAnsi="Times New Roman"/>
                <w:szCs w:val="21"/>
              </w:rPr>
              <w:t>常用于导管射频消融时，用于降低消融区域与患者接触部分的温度。</w:t>
            </w:r>
          </w:p>
        </w:tc>
      </w:tr>
    </w:tbl>
    <w:p w:rsidR="005E4C81" w:rsidRPr="003A1F43" w:rsidRDefault="005E4C81" w:rsidP="00AF4CEF">
      <w:pPr>
        <w:jc w:val="center"/>
        <w:rPr>
          <w:rFonts w:ascii="黑体" w:eastAsia="黑体" w:hAnsi="黑体"/>
          <w:sz w:val="32"/>
          <w:szCs w:val="32"/>
        </w:rPr>
      </w:pPr>
    </w:p>
    <w:p w:rsidR="00B35944" w:rsidRPr="009A4173" w:rsidRDefault="00B35944" w:rsidP="00B35944">
      <w:pPr>
        <w:jc w:val="center"/>
        <w:rPr>
          <w:rFonts w:ascii="黑体" w:eastAsia="黑体" w:hAnsi="黑体"/>
          <w:sz w:val="32"/>
          <w:szCs w:val="32"/>
        </w:rPr>
      </w:pPr>
      <w:r w:rsidRPr="00BF2410">
        <w:rPr>
          <w:rFonts w:ascii="黑体" w:eastAsia="黑体" w:hAnsi="黑体" w:hint="eastAsia"/>
          <w:sz w:val="32"/>
          <w:szCs w:val="32"/>
        </w:rPr>
        <w:t>表</w:t>
      </w:r>
      <w:r>
        <w:rPr>
          <w:rFonts w:ascii="黑体" w:eastAsia="黑体" w:hAnsi="黑体" w:hint="eastAsia"/>
          <w:sz w:val="32"/>
          <w:szCs w:val="32"/>
        </w:rPr>
        <w:t>4.微波手术设备</w:t>
      </w:r>
    </w:p>
    <w:tbl>
      <w:tblPr>
        <w:tblpPr w:leftFromText="180" w:rightFromText="180" w:vertAnchor="text" w:tblpX="183" w:tblpY="1"/>
        <w:tblOverlap w:val="neve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7"/>
        <w:gridCol w:w="1385"/>
        <w:gridCol w:w="1559"/>
        <w:gridCol w:w="3786"/>
      </w:tblGrid>
      <w:tr w:rsidR="00FA28E4" w:rsidRPr="005D2F84" w:rsidTr="0047417C">
        <w:trPr>
          <w:trHeight w:val="240"/>
        </w:trPr>
        <w:tc>
          <w:tcPr>
            <w:tcW w:w="817" w:type="dxa"/>
            <w:shd w:val="clear" w:color="auto" w:fill="auto"/>
            <w:vAlign w:val="center"/>
          </w:tcPr>
          <w:p w:rsidR="00FA28E4" w:rsidRDefault="00FA28E4" w:rsidP="00057AA8">
            <w:pPr>
              <w:widowControl/>
              <w:adjustRightInd w:val="0"/>
              <w:snapToGrid w:val="0"/>
              <w:spacing w:beforeLines="20" w:before="62" w:afterLines="20" w:after="62"/>
              <w:jc w:val="center"/>
              <w:rPr>
                <w:rFonts w:ascii="宋体" w:hAnsi="宋体" w:cs="宋体"/>
                <w:b/>
                <w:bCs/>
                <w:color w:val="000000"/>
                <w:kern w:val="0"/>
                <w:sz w:val="18"/>
                <w:szCs w:val="18"/>
              </w:rPr>
            </w:pPr>
            <w:r>
              <w:rPr>
                <w:rFonts w:ascii="宋体" w:hAnsi="宋体" w:hint="eastAsia"/>
                <w:b/>
                <w:szCs w:val="21"/>
              </w:rPr>
              <w:t>序号</w:t>
            </w:r>
          </w:p>
        </w:tc>
        <w:tc>
          <w:tcPr>
            <w:tcW w:w="1167" w:type="dxa"/>
            <w:shd w:val="clear" w:color="auto" w:fill="auto"/>
            <w:vAlign w:val="center"/>
          </w:tcPr>
          <w:p w:rsidR="00FA28E4" w:rsidRDefault="00FA28E4" w:rsidP="00057AA8">
            <w:pPr>
              <w:widowControl/>
              <w:adjustRightInd w:val="0"/>
              <w:snapToGrid w:val="0"/>
              <w:spacing w:beforeLines="20" w:before="62" w:afterLines="20" w:after="62"/>
              <w:jc w:val="center"/>
              <w:rPr>
                <w:rFonts w:ascii="宋体" w:hAnsi="宋体" w:cs="宋体"/>
                <w:b/>
                <w:bCs/>
                <w:color w:val="000000"/>
                <w:kern w:val="0"/>
                <w:sz w:val="18"/>
                <w:szCs w:val="18"/>
              </w:rPr>
            </w:pPr>
            <w:r>
              <w:rPr>
                <w:rFonts w:ascii="宋体" w:hAnsi="宋体" w:hint="eastAsia"/>
                <w:b/>
                <w:szCs w:val="21"/>
              </w:rPr>
              <w:t>产品类别</w:t>
            </w:r>
          </w:p>
        </w:tc>
        <w:tc>
          <w:tcPr>
            <w:tcW w:w="1385" w:type="dxa"/>
            <w:shd w:val="clear" w:color="auto" w:fill="auto"/>
            <w:vAlign w:val="center"/>
          </w:tcPr>
          <w:p w:rsidR="00FA28E4" w:rsidRDefault="00FA28E4" w:rsidP="00057AA8">
            <w:pPr>
              <w:widowControl/>
              <w:adjustRightInd w:val="0"/>
              <w:snapToGrid w:val="0"/>
              <w:spacing w:beforeLines="20" w:before="62" w:afterLines="20" w:after="62"/>
              <w:jc w:val="center"/>
              <w:rPr>
                <w:rFonts w:ascii="宋体" w:hAnsi="宋体" w:cs="宋体"/>
                <w:b/>
                <w:bCs/>
                <w:color w:val="000000"/>
                <w:kern w:val="0"/>
                <w:sz w:val="18"/>
                <w:szCs w:val="18"/>
              </w:rPr>
            </w:pPr>
            <w:r>
              <w:rPr>
                <w:rFonts w:ascii="宋体" w:hAnsi="宋体" w:hint="eastAsia"/>
                <w:b/>
                <w:szCs w:val="21"/>
              </w:rPr>
              <w:t>术语类别</w:t>
            </w:r>
          </w:p>
        </w:tc>
        <w:tc>
          <w:tcPr>
            <w:tcW w:w="1559" w:type="dxa"/>
            <w:shd w:val="clear" w:color="auto" w:fill="auto"/>
            <w:vAlign w:val="center"/>
          </w:tcPr>
          <w:p w:rsidR="00FA28E4" w:rsidRPr="005D2F84" w:rsidRDefault="00FA28E4" w:rsidP="00057AA8">
            <w:pPr>
              <w:widowControl/>
              <w:adjustRightInd w:val="0"/>
              <w:snapToGrid w:val="0"/>
              <w:spacing w:beforeLines="20" w:before="62" w:afterLines="20" w:after="62"/>
              <w:jc w:val="center"/>
              <w:rPr>
                <w:rFonts w:ascii="宋体" w:hAnsi="宋体" w:cs="宋体"/>
                <w:b/>
                <w:bCs/>
                <w:color w:val="000000"/>
                <w:kern w:val="0"/>
                <w:sz w:val="18"/>
                <w:szCs w:val="18"/>
              </w:rPr>
            </w:pPr>
            <w:r w:rsidRPr="005D2F84">
              <w:rPr>
                <w:rFonts w:ascii="宋体" w:hAnsi="宋体" w:hint="eastAsia"/>
                <w:b/>
                <w:szCs w:val="21"/>
              </w:rPr>
              <w:t>术语名称</w:t>
            </w:r>
          </w:p>
        </w:tc>
        <w:tc>
          <w:tcPr>
            <w:tcW w:w="3786" w:type="dxa"/>
            <w:shd w:val="clear" w:color="auto" w:fill="auto"/>
            <w:vAlign w:val="center"/>
          </w:tcPr>
          <w:p w:rsidR="00FA28E4" w:rsidRPr="005D2F84" w:rsidRDefault="00FA28E4" w:rsidP="00057AA8">
            <w:pPr>
              <w:widowControl/>
              <w:adjustRightInd w:val="0"/>
              <w:snapToGrid w:val="0"/>
              <w:spacing w:beforeLines="20" w:before="62" w:afterLines="20" w:after="62"/>
              <w:jc w:val="center"/>
              <w:rPr>
                <w:rFonts w:ascii="宋体" w:hAnsi="宋体" w:cs="宋体"/>
                <w:b/>
                <w:bCs/>
                <w:color w:val="000000"/>
                <w:kern w:val="0"/>
                <w:sz w:val="18"/>
                <w:szCs w:val="18"/>
              </w:rPr>
            </w:pPr>
            <w:r w:rsidRPr="005D2F84">
              <w:rPr>
                <w:rFonts w:ascii="宋体" w:hAnsi="宋体" w:hint="eastAsia"/>
                <w:b/>
                <w:szCs w:val="21"/>
              </w:rPr>
              <w:t>术语描述</w:t>
            </w:r>
          </w:p>
        </w:tc>
      </w:tr>
      <w:tr w:rsidR="00FB4E65" w:rsidTr="0047417C">
        <w:trPr>
          <w:trHeight w:val="240"/>
        </w:trPr>
        <w:tc>
          <w:tcPr>
            <w:tcW w:w="817" w:type="dxa"/>
            <w:vMerge w:val="restart"/>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1</w:t>
            </w:r>
          </w:p>
        </w:tc>
        <w:tc>
          <w:tcPr>
            <w:tcW w:w="1167" w:type="dxa"/>
            <w:vMerge w:val="restart"/>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微波手术设备</w:t>
            </w:r>
          </w:p>
        </w:tc>
        <w:tc>
          <w:tcPr>
            <w:tcW w:w="1385" w:type="dxa"/>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核心词</w:t>
            </w:r>
          </w:p>
        </w:tc>
        <w:tc>
          <w:tcPr>
            <w:tcW w:w="1559" w:type="dxa"/>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微波</w:t>
            </w:r>
            <w:r>
              <w:rPr>
                <w:rFonts w:ascii="宋体" w:hAnsi="宋体" w:cs="宋体" w:hint="eastAsia"/>
                <w:bCs/>
                <w:color w:val="000000"/>
                <w:kern w:val="0"/>
                <w:szCs w:val="21"/>
              </w:rPr>
              <w:t>手术</w:t>
            </w:r>
            <w:r w:rsidRPr="00FA28E4">
              <w:rPr>
                <w:rFonts w:ascii="宋体" w:hAnsi="宋体" w:cs="宋体" w:hint="eastAsia"/>
                <w:bCs/>
                <w:color w:val="000000"/>
                <w:kern w:val="0"/>
                <w:szCs w:val="21"/>
              </w:rPr>
              <w:t>设备</w:t>
            </w:r>
          </w:p>
        </w:tc>
        <w:tc>
          <w:tcPr>
            <w:tcW w:w="3786" w:type="dxa"/>
            <w:shd w:val="clear" w:color="auto" w:fill="auto"/>
            <w:vAlign w:val="center"/>
          </w:tcPr>
          <w:p w:rsidR="00FB4E65" w:rsidRPr="00FA28E4" w:rsidRDefault="00FB4E65" w:rsidP="0047417C">
            <w:pPr>
              <w:widowControl/>
              <w:jc w:val="left"/>
              <w:rPr>
                <w:rFonts w:ascii="宋体" w:hAnsi="宋体" w:cs="宋体"/>
                <w:bCs/>
                <w:color w:val="000000"/>
                <w:kern w:val="0"/>
                <w:szCs w:val="21"/>
              </w:rPr>
            </w:pPr>
            <w:r w:rsidRPr="00FA28E4">
              <w:rPr>
                <w:rFonts w:ascii="宋体" w:hAnsi="宋体" w:cs="宋体" w:hint="eastAsia"/>
                <w:bCs/>
                <w:color w:val="000000"/>
                <w:kern w:val="0"/>
                <w:szCs w:val="21"/>
              </w:rPr>
              <w:t>通常由微波发生源、微波传输线缆和热凝器（手术电极、消融针等）组成，利用工作频率0.3GHz～30GHz的微波辐射能量进行手术治疗的设备。</w:t>
            </w:r>
          </w:p>
        </w:tc>
      </w:tr>
      <w:tr w:rsidR="00FB4E65" w:rsidTr="0047417C">
        <w:trPr>
          <w:trHeight w:val="75"/>
        </w:trPr>
        <w:tc>
          <w:tcPr>
            <w:tcW w:w="817" w:type="dxa"/>
            <w:vMerge/>
            <w:shd w:val="clear" w:color="auto" w:fill="auto"/>
            <w:vAlign w:val="center"/>
          </w:tcPr>
          <w:p w:rsidR="00FB4E65" w:rsidRPr="00FA28E4" w:rsidRDefault="00FB4E65" w:rsidP="0047417C">
            <w:pPr>
              <w:widowControl/>
              <w:jc w:val="center"/>
              <w:rPr>
                <w:rFonts w:ascii="宋体" w:hAnsi="宋体" w:cs="宋体"/>
                <w:bCs/>
                <w:color w:val="000000"/>
                <w:kern w:val="0"/>
                <w:szCs w:val="21"/>
              </w:rPr>
            </w:pPr>
          </w:p>
        </w:tc>
        <w:tc>
          <w:tcPr>
            <w:tcW w:w="1167" w:type="dxa"/>
            <w:vMerge/>
            <w:shd w:val="clear" w:color="auto" w:fill="auto"/>
            <w:vAlign w:val="center"/>
          </w:tcPr>
          <w:p w:rsidR="00FB4E65" w:rsidRPr="00FA28E4" w:rsidRDefault="00FB4E65" w:rsidP="0047417C">
            <w:pPr>
              <w:widowControl/>
              <w:jc w:val="center"/>
              <w:rPr>
                <w:rFonts w:ascii="宋体" w:hAnsi="宋体" w:cs="宋体"/>
                <w:bCs/>
                <w:color w:val="000000"/>
                <w:kern w:val="0"/>
                <w:szCs w:val="21"/>
              </w:rPr>
            </w:pPr>
          </w:p>
        </w:tc>
        <w:tc>
          <w:tcPr>
            <w:tcW w:w="1385" w:type="dxa"/>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特征词1-</w:t>
            </w:r>
            <w:r w:rsidR="006E492B" w:rsidRPr="006E492B">
              <w:rPr>
                <w:rFonts w:ascii="宋体" w:hAnsi="宋体" w:cs="宋体" w:hint="eastAsia"/>
                <w:color w:val="000000" w:themeColor="text1"/>
                <w:kern w:val="0"/>
                <w:szCs w:val="21"/>
              </w:rPr>
              <w:t>技术特点</w:t>
            </w:r>
          </w:p>
        </w:tc>
        <w:tc>
          <w:tcPr>
            <w:tcW w:w="1559" w:type="dxa"/>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消融用</w:t>
            </w:r>
          </w:p>
        </w:tc>
        <w:tc>
          <w:tcPr>
            <w:tcW w:w="3786" w:type="dxa"/>
            <w:shd w:val="clear" w:color="auto" w:fill="auto"/>
            <w:vAlign w:val="center"/>
          </w:tcPr>
          <w:p w:rsidR="00FB4E65" w:rsidRPr="00FA28E4" w:rsidRDefault="00FB4E65" w:rsidP="0047417C">
            <w:pPr>
              <w:widowControl/>
              <w:jc w:val="left"/>
              <w:rPr>
                <w:rFonts w:ascii="宋体" w:hAnsi="宋体" w:cs="宋体"/>
                <w:bCs/>
                <w:color w:val="000000"/>
                <w:kern w:val="0"/>
                <w:szCs w:val="21"/>
              </w:rPr>
            </w:pPr>
            <w:r w:rsidRPr="00FA28E4">
              <w:rPr>
                <w:rFonts w:ascii="宋体" w:hAnsi="宋体" w:cs="宋体" w:hint="eastAsia"/>
                <w:bCs/>
                <w:color w:val="000000"/>
                <w:kern w:val="0"/>
                <w:szCs w:val="21"/>
              </w:rPr>
              <w:t>在影像等辅助设备引导下，对体内组织（例如肝脏）或非目视腔道增生及病变组织进行介入凝固消融手术。</w:t>
            </w:r>
          </w:p>
        </w:tc>
      </w:tr>
      <w:tr w:rsidR="00FB4E65" w:rsidTr="0047417C">
        <w:trPr>
          <w:trHeight w:val="315"/>
        </w:trPr>
        <w:tc>
          <w:tcPr>
            <w:tcW w:w="817" w:type="dxa"/>
            <w:vMerge/>
            <w:shd w:val="clear" w:color="auto" w:fill="auto"/>
            <w:vAlign w:val="center"/>
          </w:tcPr>
          <w:p w:rsidR="00FB4E65" w:rsidRPr="00FA28E4" w:rsidRDefault="00FB4E65" w:rsidP="0047417C">
            <w:pPr>
              <w:widowControl/>
              <w:jc w:val="center"/>
              <w:rPr>
                <w:rFonts w:ascii="宋体" w:hAnsi="宋体" w:cs="宋体"/>
                <w:bCs/>
                <w:color w:val="000000"/>
                <w:kern w:val="0"/>
                <w:szCs w:val="21"/>
              </w:rPr>
            </w:pPr>
          </w:p>
        </w:tc>
        <w:tc>
          <w:tcPr>
            <w:tcW w:w="1167" w:type="dxa"/>
            <w:vMerge/>
            <w:shd w:val="clear" w:color="auto" w:fill="auto"/>
            <w:vAlign w:val="center"/>
          </w:tcPr>
          <w:p w:rsidR="00FB4E65" w:rsidRPr="00FA28E4" w:rsidRDefault="00FB4E65" w:rsidP="0047417C">
            <w:pPr>
              <w:widowControl/>
              <w:jc w:val="center"/>
              <w:rPr>
                <w:rFonts w:ascii="宋体" w:hAnsi="宋体" w:cs="宋体"/>
                <w:bCs/>
                <w:color w:val="000000"/>
                <w:kern w:val="0"/>
                <w:szCs w:val="21"/>
              </w:rPr>
            </w:pPr>
          </w:p>
        </w:tc>
        <w:tc>
          <w:tcPr>
            <w:tcW w:w="1385" w:type="dxa"/>
            <w:shd w:val="clear" w:color="auto" w:fill="auto"/>
            <w:vAlign w:val="center"/>
          </w:tcPr>
          <w:p w:rsidR="00FB4E65" w:rsidRPr="00FA28E4" w:rsidRDefault="00FB4E65" w:rsidP="0047417C">
            <w:pPr>
              <w:widowControl/>
              <w:jc w:val="center"/>
              <w:rPr>
                <w:rFonts w:ascii="宋体" w:hAnsi="宋体" w:cs="宋体"/>
                <w:bCs/>
                <w:color w:val="000000"/>
                <w:kern w:val="0"/>
                <w:szCs w:val="21"/>
              </w:rPr>
            </w:pPr>
            <w:r w:rsidRPr="00FA28E4">
              <w:rPr>
                <w:rFonts w:ascii="宋体" w:hAnsi="宋体" w:cs="宋体" w:hint="eastAsia"/>
                <w:bCs/>
                <w:color w:val="000000"/>
                <w:kern w:val="0"/>
                <w:szCs w:val="21"/>
              </w:rPr>
              <w:t>特征词1-</w:t>
            </w:r>
            <w:r w:rsidR="006E492B" w:rsidRPr="006E492B">
              <w:rPr>
                <w:rFonts w:ascii="宋体" w:hAnsi="宋体" w:cs="宋体" w:hint="eastAsia"/>
                <w:color w:val="000000" w:themeColor="text1"/>
                <w:kern w:val="0"/>
                <w:szCs w:val="21"/>
              </w:rPr>
              <w:t>技术特点</w:t>
            </w:r>
          </w:p>
        </w:tc>
        <w:tc>
          <w:tcPr>
            <w:tcW w:w="1559" w:type="dxa"/>
            <w:shd w:val="clear" w:color="auto" w:fill="auto"/>
            <w:vAlign w:val="center"/>
          </w:tcPr>
          <w:p w:rsidR="00FB4E65" w:rsidRPr="00FA28E4" w:rsidRDefault="00FB4E65" w:rsidP="0047417C">
            <w:pPr>
              <w:jc w:val="center"/>
              <w:rPr>
                <w:rFonts w:ascii="宋体" w:hAnsi="宋体" w:cs="宋体"/>
                <w:bCs/>
                <w:color w:val="000000"/>
                <w:kern w:val="0"/>
                <w:szCs w:val="21"/>
              </w:rPr>
            </w:pPr>
            <w:r w:rsidRPr="00FA28E4">
              <w:rPr>
                <w:rFonts w:ascii="宋体" w:hAnsi="宋体" w:cs="宋体" w:hint="eastAsia"/>
                <w:bCs/>
                <w:color w:val="000000"/>
                <w:kern w:val="0"/>
                <w:szCs w:val="21"/>
              </w:rPr>
              <w:t>热凝用</w:t>
            </w:r>
          </w:p>
          <w:p w:rsidR="00FB4E65" w:rsidRPr="00FA28E4" w:rsidRDefault="00356116" w:rsidP="0047417C">
            <w:pPr>
              <w:jc w:val="center"/>
              <w:rPr>
                <w:rFonts w:ascii="宋体" w:hAnsi="宋体" w:cs="宋体"/>
                <w:bCs/>
                <w:color w:val="000000"/>
                <w:kern w:val="0"/>
                <w:szCs w:val="21"/>
              </w:rPr>
            </w:pPr>
            <w:r>
              <w:rPr>
                <w:rFonts w:ascii="宋体" w:hAnsi="宋体" w:cs="宋体" w:hint="eastAsia"/>
                <w:bCs/>
                <w:color w:val="000000"/>
                <w:kern w:val="0"/>
                <w:szCs w:val="21"/>
              </w:rPr>
              <w:t>（</w:t>
            </w:r>
            <w:r w:rsidR="00FB4E65" w:rsidRPr="00FA28E4">
              <w:rPr>
                <w:rFonts w:ascii="宋体" w:hAnsi="宋体" w:cs="宋体" w:hint="eastAsia"/>
                <w:bCs/>
                <w:color w:val="000000"/>
                <w:kern w:val="0"/>
                <w:szCs w:val="21"/>
              </w:rPr>
              <w:t>缺省）</w:t>
            </w:r>
          </w:p>
        </w:tc>
        <w:tc>
          <w:tcPr>
            <w:tcW w:w="3786" w:type="dxa"/>
            <w:shd w:val="clear" w:color="auto" w:fill="auto"/>
            <w:vAlign w:val="center"/>
          </w:tcPr>
          <w:p w:rsidR="00FB4E65" w:rsidRPr="00FA28E4" w:rsidRDefault="00FB4E65" w:rsidP="0047417C">
            <w:pPr>
              <w:jc w:val="left"/>
              <w:rPr>
                <w:rFonts w:ascii="宋体" w:hAnsi="宋体" w:cs="宋体"/>
                <w:bCs/>
                <w:color w:val="000000"/>
                <w:kern w:val="0"/>
                <w:szCs w:val="21"/>
              </w:rPr>
            </w:pPr>
            <w:r w:rsidRPr="00FA28E4">
              <w:rPr>
                <w:rFonts w:ascii="宋体" w:hAnsi="宋体" w:cs="宋体" w:hint="eastAsia"/>
                <w:bCs/>
                <w:color w:val="000000"/>
                <w:kern w:val="0"/>
                <w:szCs w:val="21"/>
              </w:rPr>
              <w:t>除“消融”术语描述中提及情况外，用于浅表皮肤或开放可直接目视腔道，对增生及病变组织进行热凝手术。</w:t>
            </w:r>
          </w:p>
        </w:tc>
      </w:tr>
    </w:tbl>
    <w:p w:rsidR="00B35944" w:rsidRPr="00FA28E4" w:rsidRDefault="00B35944" w:rsidP="00AF4CEF">
      <w:pPr>
        <w:jc w:val="center"/>
        <w:rPr>
          <w:rFonts w:ascii="黑体" w:eastAsia="黑体" w:hAnsi="黑体"/>
          <w:sz w:val="32"/>
          <w:szCs w:val="32"/>
        </w:rPr>
      </w:pPr>
    </w:p>
    <w:p w:rsidR="006936FE" w:rsidRPr="005B6459" w:rsidRDefault="00AF4CEF" w:rsidP="005B6459">
      <w:pPr>
        <w:jc w:val="center"/>
        <w:rPr>
          <w:rFonts w:ascii="黑体" w:eastAsia="黑体" w:hAnsi="黑体"/>
          <w:sz w:val="32"/>
          <w:szCs w:val="32"/>
        </w:rPr>
      </w:pPr>
      <w:r w:rsidRPr="00F97CDE">
        <w:rPr>
          <w:rFonts w:ascii="黑体" w:eastAsia="黑体" w:hAnsi="黑体" w:hint="eastAsia"/>
          <w:sz w:val="32"/>
          <w:szCs w:val="32"/>
        </w:rPr>
        <w:t>表</w:t>
      </w:r>
      <w:r w:rsidR="00AE23E8">
        <w:rPr>
          <w:rFonts w:ascii="黑体" w:eastAsia="黑体" w:hAnsi="黑体" w:hint="eastAsia"/>
          <w:sz w:val="32"/>
          <w:szCs w:val="32"/>
        </w:rPr>
        <w:t>5</w:t>
      </w:r>
      <w:r w:rsidR="00F94C42">
        <w:rPr>
          <w:rFonts w:ascii="黑体" w:eastAsia="黑体" w:hAnsi="黑体" w:hint="eastAsia"/>
          <w:sz w:val="32"/>
          <w:szCs w:val="32"/>
        </w:rPr>
        <w:t>.</w:t>
      </w:r>
      <w:r w:rsidR="00180F99">
        <w:rPr>
          <w:rFonts w:ascii="黑体" w:eastAsia="黑体" w:hAnsi="黑体" w:hint="eastAsia"/>
          <w:sz w:val="32"/>
          <w:szCs w:val="32"/>
        </w:rPr>
        <w:t>冷冻手术</w:t>
      </w:r>
      <w:r w:rsidRPr="00F97CDE">
        <w:rPr>
          <w:rFonts w:ascii="黑体" w:eastAsia="黑体" w:hAnsi="黑体" w:hint="eastAsia"/>
          <w:sz w:val="32"/>
          <w:szCs w:val="32"/>
        </w:rPr>
        <w:t>设备</w:t>
      </w:r>
    </w:p>
    <w:tbl>
      <w:tblPr>
        <w:tblpPr w:leftFromText="180" w:rightFromText="180" w:vertAnchor="text" w:tblpX="216"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418"/>
        <w:gridCol w:w="1362"/>
        <w:gridCol w:w="3857"/>
      </w:tblGrid>
      <w:tr w:rsidR="00FB2E85" w:rsidRPr="00BE31C8" w:rsidTr="0047417C">
        <w:trPr>
          <w:trHeight w:val="617"/>
        </w:trPr>
        <w:tc>
          <w:tcPr>
            <w:tcW w:w="817" w:type="dxa"/>
            <w:tcBorders>
              <w:top w:val="single" w:sz="4" w:space="0" w:color="auto"/>
              <w:left w:val="single" w:sz="4" w:space="0" w:color="auto"/>
              <w:right w:val="single" w:sz="4" w:space="0" w:color="auto"/>
            </w:tcBorders>
            <w:shd w:val="clear" w:color="auto" w:fill="auto"/>
            <w:vAlign w:val="center"/>
          </w:tcPr>
          <w:p w:rsidR="00FB2E85" w:rsidRPr="00BE31C8" w:rsidRDefault="00FB2E85"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BE31C8" w:rsidRDefault="00FB2E85"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产品类别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BE31C8" w:rsidRDefault="00FB2E85"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术语类型</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BE31C8" w:rsidRDefault="00FB2E85"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术语名称</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rsidR="00FB2E85" w:rsidRPr="00BE31C8" w:rsidRDefault="00FB2E85"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术语描述</w:t>
            </w:r>
          </w:p>
        </w:tc>
      </w:tr>
      <w:tr w:rsidR="008B6421" w:rsidRPr="00B37E2C" w:rsidTr="0047417C">
        <w:trPr>
          <w:trHeight w:val="399"/>
        </w:trPr>
        <w:tc>
          <w:tcPr>
            <w:tcW w:w="817" w:type="dxa"/>
            <w:vMerge w:val="restart"/>
            <w:shd w:val="clear" w:color="auto" w:fill="auto"/>
            <w:vAlign w:val="center"/>
          </w:tcPr>
          <w:p w:rsidR="008B6421" w:rsidRPr="00B37E2C" w:rsidRDefault="008B6421" w:rsidP="0047417C">
            <w:pPr>
              <w:widowControl/>
              <w:jc w:val="center"/>
              <w:rPr>
                <w:rFonts w:ascii="宋体" w:hAnsi="宋体" w:cs="宋体"/>
                <w:color w:val="000000"/>
                <w:kern w:val="0"/>
                <w:szCs w:val="21"/>
              </w:rPr>
            </w:pPr>
            <w:r w:rsidRPr="00B37E2C">
              <w:rPr>
                <w:rFonts w:ascii="宋体" w:hAnsi="宋体" w:cs="宋体" w:hint="eastAsia"/>
                <w:color w:val="000000"/>
                <w:kern w:val="0"/>
                <w:szCs w:val="21"/>
              </w:rPr>
              <w:t>1</w:t>
            </w:r>
          </w:p>
        </w:tc>
        <w:tc>
          <w:tcPr>
            <w:tcW w:w="1134" w:type="dxa"/>
            <w:vMerge w:val="restart"/>
            <w:tcBorders>
              <w:top w:val="single" w:sz="4" w:space="0" w:color="auto"/>
            </w:tcBorders>
            <w:shd w:val="clear" w:color="auto" w:fill="auto"/>
            <w:vAlign w:val="center"/>
          </w:tcPr>
          <w:p w:rsidR="008B6421" w:rsidRPr="00B37E2C" w:rsidRDefault="00EE668A" w:rsidP="0047417C">
            <w:pPr>
              <w:widowControl/>
              <w:jc w:val="center"/>
              <w:rPr>
                <w:rFonts w:ascii="宋体" w:hAnsi="宋体" w:cs="宋体"/>
                <w:color w:val="000000"/>
                <w:kern w:val="0"/>
                <w:szCs w:val="21"/>
              </w:rPr>
            </w:pPr>
            <w:r>
              <w:rPr>
                <w:rFonts w:ascii="宋体" w:hAnsi="宋体" w:cs="宋体" w:hint="eastAsia"/>
                <w:color w:val="000000"/>
                <w:kern w:val="0"/>
                <w:szCs w:val="21"/>
              </w:rPr>
              <w:t>冷冻治疗机</w:t>
            </w:r>
          </w:p>
        </w:tc>
        <w:tc>
          <w:tcPr>
            <w:tcW w:w="1418" w:type="dxa"/>
            <w:tcBorders>
              <w:top w:val="single" w:sz="4" w:space="0" w:color="auto"/>
            </w:tcBorders>
            <w:shd w:val="clear" w:color="auto" w:fill="auto"/>
            <w:vAlign w:val="center"/>
          </w:tcPr>
          <w:p w:rsidR="008B6421" w:rsidRPr="00B37E2C" w:rsidRDefault="008B6421" w:rsidP="0047417C">
            <w:pPr>
              <w:widowControl/>
              <w:jc w:val="center"/>
              <w:rPr>
                <w:rFonts w:ascii="宋体" w:hAnsi="宋体" w:cs="宋体"/>
                <w:color w:val="000000"/>
                <w:kern w:val="0"/>
                <w:szCs w:val="21"/>
              </w:rPr>
            </w:pPr>
            <w:r w:rsidRPr="00B37E2C">
              <w:rPr>
                <w:rFonts w:ascii="宋体" w:hAnsi="宋体" w:cs="宋体" w:hint="eastAsia"/>
                <w:color w:val="000000"/>
                <w:kern w:val="0"/>
                <w:szCs w:val="21"/>
              </w:rPr>
              <w:t>核心词</w:t>
            </w:r>
          </w:p>
        </w:tc>
        <w:tc>
          <w:tcPr>
            <w:tcW w:w="1362" w:type="dxa"/>
            <w:tcBorders>
              <w:top w:val="single" w:sz="4" w:space="0" w:color="auto"/>
            </w:tcBorders>
            <w:shd w:val="clear" w:color="auto" w:fill="auto"/>
            <w:vAlign w:val="center"/>
          </w:tcPr>
          <w:p w:rsidR="008B6421" w:rsidRPr="00DC31D9" w:rsidRDefault="00180F99" w:rsidP="0047417C">
            <w:pPr>
              <w:widowControl/>
              <w:jc w:val="center"/>
              <w:rPr>
                <w:rFonts w:ascii="宋体" w:hAnsi="宋体" w:cs="宋体"/>
                <w:color w:val="000000"/>
                <w:kern w:val="0"/>
                <w:szCs w:val="21"/>
              </w:rPr>
            </w:pPr>
            <w:r>
              <w:rPr>
                <w:rFonts w:ascii="宋体" w:hAnsi="宋体" w:cs="宋体" w:hint="eastAsia"/>
                <w:color w:val="000000"/>
                <w:kern w:val="0"/>
                <w:szCs w:val="21"/>
              </w:rPr>
              <w:t>冷冻治疗机</w:t>
            </w:r>
          </w:p>
        </w:tc>
        <w:tc>
          <w:tcPr>
            <w:tcW w:w="3857" w:type="dxa"/>
            <w:tcBorders>
              <w:top w:val="single" w:sz="4" w:space="0" w:color="auto"/>
            </w:tcBorders>
            <w:shd w:val="clear" w:color="auto" w:fill="auto"/>
          </w:tcPr>
          <w:p w:rsidR="008B6421" w:rsidRPr="00180F99" w:rsidRDefault="00180F99" w:rsidP="0047417C">
            <w:pPr>
              <w:pStyle w:val="af1"/>
              <w:ind w:firstLineChars="0" w:firstLine="0"/>
              <w:rPr>
                <w:rFonts w:hAnsi="宋体" w:cs="宋体"/>
                <w:color w:val="000000"/>
                <w:szCs w:val="21"/>
              </w:rPr>
            </w:pPr>
            <w:r w:rsidRPr="00180F99">
              <w:rPr>
                <w:rFonts w:hint="eastAsia"/>
                <w:color w:val="000000"/>
                <w:szCs w:val="21"/>
              </w:rPr>
              <w:t>通常由低温工质</w:t>
            </w:r>
            <w:r w:rsidRPr="00180F99">
              <w:rPr>
                <w:color w:val="000000"/>
                <w:szCs w:val="21"/>
              </w:rPr>
              <w:t>/</w:t>
            </w:r>
            <w:r w:rsidRPr="00180F99">
              <w:rPr>
                <w:rFonts w:hint="eastAsia"/>
                <w:color w:val="000000"/>
                <w:szCs w:val="21"/>
              </w:rPr>
              <w:t>升温装置、储存容器、控制系统主机和探针组成。探针直接作用于人体治疗部位。用于采用冷冻</w:t>
            </w:r>
            <w:r w:rsidRPr="00180F99">
              <w:rPr>
                <w:color w:val="000000"/>
                <w:szCs w:val="21"/>
              </w:rPr>
              <w:t>/</w:t>
            </w:r>
            <w:r w:rsidRPr="00180F99">
              <w:rPr>
                <w:rFonts w:hint="eastAsia"/>
                <w:color w:val="000000"/>
                <w:szCs w:val="21"/>
              </w:rPr>
              <w:t>快速升温方式对局部组织进行冷冻手术治疗。</w:t>
            </w:r>
          </w:p>
        </w:tc>
      </w:tr>
      <w:tr w:rsidR="00BB5D9B" w:rsidRPr="00B37E2C" w:rsidTr="0047417C">
        <w:trPr>
          <w:trHeight w:val="399"/>
        </w:trPr>
        <w:tc>
          <w:tcPr>
            <w:tcW w:w="817" w:type="dxa"/>
            <w:vMerge/>
            <w:shd w:val="clear" w:color="auto" w:fill="auto"/>
            <w:vAlign w:val="center"/>
          </w:tcPr>
          <w:p w:rsidR="00BB5D9B" w:rsidRPr="00B37E2C" w:rsidRDefault="00BB5D9B" w:rsidP="0047417C">
            <w:pPr>
              <w:widowControl/>
              <w:jc w:val="center"/>
              <w:rPr>
                <w:rFonts w:ascii="宋体" w:hAnsi="宋体" w:cs="宋体"/>
                <w:color w:val="000000"/>
                <w:kern w:val="0"/>
                <w:szCs w:val="21"/>
              </w:rPr>
            </w:pPr>
          </w:p>
        </w:tc>
        <w:tc>
          <w:tcPr>
            <w:tcW w:w="1134" w:type="dxa"/>
            <w:vMerge/>
            <w:tcBorders>
              <w:top w:val="single" w:sz="4" w:space="0" w:color="auto"/>
            </w:tcBorders>
            <w:shd w:val="clear" w:color="auto" w:fill="auto"/>
            <w:vAlign w:val="center"/>
          </w:tcPr>
          <w:p w:rsidR="00BB5D9B" w:rsidRDefault="00BB5D9B" w:rsidP="0047417C">
            <w:pPr>
              <w:widowControl/>
              <w:jc w:val="center"/>
              <w:rPr>
                <w:rFonts w:ascii="宋体" w:hAnsi="宋体" w:cs="宋体"/>
                <w:color w:val="000000"/>
                <w:kern w:val="0"/>
                <w:szCs w:val="21"/>
              </w:rPr>
            </w:pPr>
          </w:p>
        </w:tc>
        <w:tc>
          <w:tcPr>
            <w:tcW w:w="1418" w:type="dxa"/>
            <w:tcBorders>
              <w:top w:val="single" w:sz="4" w:space="0" w:color="auto"/>
            </w:tcBorders>
            <w:shd w:val="clear" w:color="auto" w:fill="auto"/>
            <w:vAlign w:val="center"/>
          </w:tcPr>
          <w:p w:rsidR="0047417C" w:rsidRDefault="00BB5D9B" w:rsidP="0047417C">
            <w:pPr>
              <w:widowControl/>
              <w:jc w:val="center"/>
              <w:rPr>
                <w:rFonts w:ascii="宋体" w:hAnsi="宋体" w:cs="宋体"/>
                <w:color w:val="000000"/>
                <w:kern w:val="0"/>
                <w:szCs w:val="21"/>
              </w:rPr>
            </w:pPr>
            <w:r w:rsidRPr="003A5601">
              <w:rPr>
                <w:rFonts w:ascii="宋体" w:hAnsi="宋体" w:cs="宋体" w:hint="eastAsia"/>
                <w:color w:val="000000"/>
                <w:kern w:val="0"/>
                <w:szCs w:val="21"/>
              </w:rPr>
              <w:t>特征词1</w:t>
            </w:r>
            <w:r w:rsidR="0047417C">
              <w:rPr>
                <w:rFonts w:ascii="宋体" w:hAnsi="宋体" w:cs="宋体" w:hint="eastAsia"/>
                <w:color w:val="000000"/>
                <w:kern w:val="0"/>
                <w:szCs w:val="21"/>
              </w:rPr>
              <w:t>-</w:t>
            </w:r>
          </w:p>
          <w:p w:rsidR="00BB5D9B" w:rsidRPr="003A5601" w:rsidRDefault="0040320B" w:rsidP="0047417C">
            <w:pPr>
              <w:widowControl/>
              <w:jc w:val="center"/>
              <w:rPr>
                <w:rFonts w:ascii="宋体" w:hAnsi="宋体" w:cs="宋体"/>
                <w:color w:val="000000"/>
                <w:kern w:val="0"/>
                <w:szCs w:val="21"/>
              </w:rPr>
            </w:pPr>
            <w:r w:rsidRPr="003A5601">
              <w:rPr>
                <w:rFonts w:ascii="宋体" w:hAnsi="宋体" w:cs="宋体" w:hint="eastAsia"/>
                <w:color w:val="000000"/>
                <w:kern w:val="0"/>
                <w:szCs w:val="21"/>
              </w:rPr>
              <w:t>制冷剂</w:t>
            </w:r>
          </w:p>
        </w:tc>
        <w:tc>
          <w:tcPr>
            <w:tcW w:w="1362" w:type="dxa"/>
            <w:tcBorders>
              <w:top w:val="single" w:sz="4" w:space="0" w:color="auto"/>
            </w:tcBorders>
            <w:shd w:val="clear" w:color="auto" w:fill="auto"/>
            <w:vAlign w:val="center"/>
          </w:tcPr>
          <w:p w:rsidR="00BB5D9B" w:rsidRPr="00DC31D9" w:rsidRDefault="0088686C" w:rsidP="0047417C">
            <w:pPr>
              <w:widowControl/>
              <w:jc w:val="center"/>
              <w:rPr>
                <w:rFonts w:ascii="宋体" w:hAnsi="宋体" w:cs="宋体"/>
                <w:color w:val="000000"/>
                <w:kern w:val="0"/>
                <w:szCs w:val="21"/>
              </w:rPr>
            </w:pPr>
            <w:r>
              <w:rPr>
                <w:rFonts w:ascii="宋体" w:hAnsi="宋体" w:cs="宋体" w:hint="eastAsia"/>
                <w:color w:val="000000"/>
                <w:kern w:val="0"/>
                <w:szCs w:val="21"/>
              </w:rPr>
              <w:t>液氮</w:t>
            </w:r>
          </w:p>
        </w:tc>
        <w:tc>
          <w:tcPr>
            <w:tcW w:w="3857" w:type="dxa"/>
            <w:tcBorders>
              <w:top w:val="single" w:sz="4" w:space="0" w:color="auto"/>
            </w:tcBorders>
            <w:shd w:val="clear" w:color="auto" w:fill="auto"/>
            <w:vAlign w:val="center"/>
          </w:tcPr>
          <w:p w:rsidR="00BB5D9B" w:rsidRPr="00DC31D9" w:rsidRDefault="0040320B" w:rsidP="0047417C">
            <w:pPr>
              <w:pStyle w:val="af1"/>
              <w:ind w:firstLineChars="0" w:firstLine="0"/>
              <w:rPr>
                <w:rFonts w:hAnsi="宋体"/>
                <w:szCs w:val="21"/>
              </w:rPr>
            </w:pPr>
            <w:r>
              <w:rPr>
                <w:rFonts w:hAnsi="宋体" w:cs="宋体" w:hint="eastAsia"/>
                <w:color w:val="000000"/>
                <w:szCs w:val="21"/>
              </w:rPr>
              <w:t>制冷剂为液氮</w:t>
            </w:r>
            <w:r w:rsidR="00BB5D9B">
              <w:rPr>
                <w:rFonts w:hAnsi="宋体" w:cs="宋体" w:hint="eastAsia"/>
                <w:color w:val="000000"/>
                <w:szCs w:val="21"/>
              </w:rPr>
              <w:t>。</w:t>
            </w:r>
          </w:p>
        </w:tc>
      </w:tr>
      <w:tr w:rsidR="008B6421" w:rsidRPr="00B37E2C" w:rsidTr="0047417C">
        <w:trPr>
          <w:trHeight w:val="399"/>
        </w:trPr>
        <w:tc>
          <w:tcPr>
            <w:tcW w:w="817" w:type="dxa"/>
            <w:vMerge/>
            <w:shd w:val="clear" w:color="auto" w:fill="auto"/>
            <w:vAlign w:val="center"/>
          </w:tcPr>
          <w:p w:rsidR="008B6421" w:rsidRPr="00B37E2C" w:rsidRDefault="008B6421" w:rsidP="0047417C">
            <w:pPr>
              <w:widowControl/>
              <w:jc w:val="center"/>
              <w:rPr>
                <w:rFonts w:ascii="宋体" w:hAnsi="宋体" w:cs="宋体"/>
                <w:color w:val="000000"/>
                <w:kern w:val="0"/>
                <w:szCs w:val="21"/>
              </w:rPr>
            </w:pPr>
          </w:p>
        </w:tc>
        <w:tc>
          <w:tcPr>
            <w:tcW w:w="1134" w:type="dxa"/>
            <w:vMerge/>
            <w:shd w:val="clear" w:color="auto" w:fill="auto"/>
            <w:vAlign w:val="center"/>
          </w:tcPr>
          <w:p w:rsidR="008B6421" w:rsidRPr="00B37E2C" w:rsidRDefault="008B6421"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8B6421" w:rsidP="0047417C">
            <w:pPr>
              <w:widowControl/>
              <w:jc w:val="center"/>
              <w:rPr>
                <w:rFonts w:ascii="宋体" w:hAnsi="宋体" w:cs="宋体"/>
                <w:color w:val="000000"/>
                <w:kern w:val="0"/>
                <w:szCs w:val="21"/>
              </w:rPr>
            </w:pPr>
            <w:r w:rsidRPr="003A5601">
              <w:rPr>
                <w:rFonts w:ascii="宋体" w:hAnsi="宋体" w:cs="宋体" w:hint="eastAsia"/>
                <w:color w:val="000000"/>
                <w:kern w:val="0"/>
                <w:szCs w:val="21"/>
              </w:rPr>
              <w:t>特征词1</w:t>
            </w:r>
            <w:r w:rsidR="0047417C">
              <w:rPr>
                <w:rFonts w:ascii="宋体" w:hAnsi="宋体" w:cs="宋体" w:hint="eastAsia"/>
                <w:color w:val="000000"/>
                <w:kern w:val="0"/>
                <w:szCs w:val="21"/>
              </w:rPr>
              <w:t>-</w:t>
            </w:r>
          </w:p>
          <w:p w:rsidR="008B6421" w:rsidRPr="003A5601" w:rsidRDefault="0040320B" w:rsidP="0047417C">
            <w:pPr>
              <w:widowControl/>
              <w:jc w:val="center"/>
              <w:rPr>
                <w:rFonts w:ascii="宋体" w:hAnsi="宋体" w:cs="宋体"/>
                <w:color w:val="000000"/>
                <w:kern w:val="0"/>
                <w:szCs w:val="21"/>
              </w:rPr>
            </w:pPr>
            <w:r w:rsidRPr="003A5601">
              <w:rPr>
                <w:rFonts w:ascii="宋体" w:hAnsi="宋体" w:cs="宋体" w:hint="eastAsia"/>
                <w:color w:val="000000"/>
                <w:kern w:val="0"/>
                <w:szCs w:val="21"/>
              </w:rPr>
              <w:t>制冷剂</w:t>
            </w:r>
          </w:p>
        </w:tc>
        <w:tc>
          <w:tcPr>
            <w:tcW w:w="1362" w:type="dxa"/>
            <w:shd w:val="clear" w:color="auto" w:fill="auto"/>
            <w:vAlign w:val="center"/>
          </w:tcPr>
          <w:p w:rsidR="008B6421" w:rsidRDefault="0040320B" w:rsidP="0047417C">
            <w:pPr>
              <w:widowControl/>
              <w:jc w:val="center"/>
              <w:rPr>
                <w:rFonts w:ascii="宋体" w:hAnsi="宋体" w:cs="宋体"/>
                <w:color w:val="000000"/>
                <w:kern w:val="0"/>
                <w:szCs w:val="21"/>
              </w:rPr>
            </w:pPr>
            <w:r w:rsidRPr="006A6D64">
              <w:t>二氧化碳</w:t>
            </w:r>
          </w:p>
        </w:tc>
        <w:tc>
          <w:tcPr>
            <w:tcW w:w="3857" w:type="dxa"/>
            <w:shd w:val="clear" w:color="auto" w:fill="auto"/>
          </w:tcPr>
          <w:p w:rsidR="008B6421" w:rsidRPr="00B37E2C" w:rsidRDefault="0040320B" w:rsidP="0047417C">
            <w:pPr>
              <w:widowControl/>
              <w:jc w:val="left"/>
              <w:rPr>
                <w:rFonts w:ascii="宋体" w:hAnsi="宋体" w:cs="宋体"/>
                <w:color w:val="000000"/>
                <w:kern w:val="0"/>
                <w:szCs w:val="21"/>
              </w:rPr>
            </w:pPr>
            <w:r>
              <w:rPr>
                <w:rFonts w:ascii="宋体" w:hAnsi="宋体" w:cs="宋体" w:hint="eastAsia"/>
                <w:color w:val="000000"/>
                <w:kern w:val="0"/>
                <w:szCs w:val="21"/>
              </w:rPr>
              <w:t>制冷剂为二氧化碳</w:t>
            </w:r>
            <w:r w:rsidR="004B1E98">
              <w:rPr>
                <w:rFonts w:ascii="宋体" w:hAnsi="宋体" w:cs="宋体" w:hint="eastAsia"/>
                <w:color w:val="000000"/>
                <w:kern w:val="0"/>
                <w:szCs w:val="21"/>
              </w:rPr>
              <w:t>。</w:t>
            </w:r>
          </w:p>
        </w:tc>
      </w:tr>
      <w:tr w:rsidR="0040320B" w:rsidRPr="00B37E2C" w:rsidTr="0047417C">
        <w:trPr>
          <w:trHeight w:val="399"/>
        </w:trPr>
        <w:tc>
          <w:tcPr>
            <w:tcW w:w="817" w:type="dxa"/>
            <w:vMerge/>
            <w:shd w:val="clear" w:color="auto" w:fill="auto"/>
            <w:vAlign w:val="center"/>
          </w:tcPr>
          <w:p w:rsidR="0040320B" w:rsidRPr="00B37E2C" w:rsidRDefault="0040320B" w:rsidP="0047417C">
            <w:pPr>
              <w:widowControl/>
              <w:jc w:val="center"/>
              <w:rPr>
                <w:rFonts w:ascii="宋体" w:hAnsi="宋体" w:cs="宋体"/>
                <w:color w:val="000000"/>
                <w:kern w:val="0"/>
                <w:szCs w:val="21"/>
              </w:rPr>
            </w:pPr>
          </w:p>
        </w:tc>
        <w:tc>
          <w:tcPr>
            <w:tcW w:w="1134" w:type="dxa"/>
            <w:vMerge/>
            <w:shd w:val="clear" w:color="auto" w:fill="auto"/>
            <w:vAlign w:val="center"/>
          </w:tcPr>
          <w:p w:rsidR="0040320B" w:rsidRPr="00B37E2C" w:rsidRDefault="0040320B"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40320B" w:rsidP="0047417C">
            <w:pPr>
              <w:widowControl/>
              <w:jc w:val="center"/>
              <w:rPr>
                <w:rFonts w:ascii="宋体" w:hAnsi="宋体" w:cs="宋体"/>
                <w:color w:val="000000"/>
                <w:kern w:val="0"/>
                <w:szCs w:val="21"/>
              </w:rPr>
            </w:pPr>
            <w:r w:rsidRPr="003A5601">
              <w:rPr>
                <w:rFonts w:ascii="宋体" w:hAnsi="宋体" w:cs="宋体" w:hint="eastAsia"/>
                <w:color w:val="000000"/>
                <w:kern w:val="0"/>
                <w:szCs w:val="21"/>
              </w:rPr>
              <w:t>特征词1</w:t>
            </w:r>
            <w:r w:rsidR="0047417C">
              <w:rPr>
                <w:rFonts w:ascii="宋体" w:hAnsi="宋体" w:cs="宋体" w:hint="eastAsia"/>
                <w:color w:val="000000"/>
                <w:kern w:val="0"/>
                <w:szCs w:val="21"/>
              </w:rPr>
              <w:t>-</w:t>
            </w:r>
          </w:p>
          <w:p w:rsidR="0040320B" w:rsidRPr="003A5601" w:rsidRDefault="0040320B" w:rsidP="0047417C">
            <w:pPr>
              <w:widowControl/>
              <w:jc w:val="center"/>
              <w:rPr>
                <w:rFonts w:ascii="宋体" w:hAnsi="宋体" w:cs="宋体"/>
                <w:color w:val="000000"/>
                <w:kern w:val="0"/>
                <w:szCs w:val="21"/>
              </w:rPr>
            </w:pPr>
            <w:r w:rsidRPr="003A5601">
              <w:rPr>
                <w:rFonts w:ascii="宋体" w:hAnsi="宋体" w:cs="宋体" w:hint="eastAsia"/>
                <w:color w:val="000000"/>
                <w:kern w:val="0"/>
                <w:szCs w:val="21"/>
              </w:rPr>
              <w:t>制冷剂</w:t>
            </w:r>
          </w:p>
        </w:tc>
        <w:tc>
          <w:tcPr>
            <w:tcW w:w="1362" w:type="dxa"/>
            <w:shd w:val="clear" w:color="auto" w:fill="auto"/>
            <w:vAlign w:val="center"/>
          </w:tcPr>
          <w:p w:rsidR="0040320B" w:rsidRDefault="0040320B" w:rsidP="0047417C">
            <w:pPr>
              <w:widowControl/>
              <w:jc w:val="center"/>
              <w:rPr>
                <w:rFonts w:ascii="宋体" w:hAnsi="宋体" w:cs="宋体"/>
                <w:color w:val="000000"/>
                <w:kern w:val="0"/>
                <w:szCs w:val="21"/>
              </w:rPr>
            </w:pPr>
            <w:r>
              <w:rPr>
                <w:rFonts w:hint="eastAsia"/>
              </w:rPr>
              <w:t>氧化亚氮</w:t>
            </w:r>
          </w:p>
        </w:tc>
        <w:tc>
          <w:tcPr>
            <w:tcW w:w="3857" w:type="dxa"/>
            <w:shd w:val="clear" w:color="auto" w:fill="auto"/>
          </w:tcPr>
          <w:p w:rsidR="0040320B" w:rsidRDefault="0040320B" w:rsidP="0047417C">
            <w:pPr>
              <w:widowControl/>
              <w:jc w:val="left"/>
              <w:rPr>
                <w:rFonts w:ascii="宋体" w:hAnsi="宋体" w:cs="宋体"/>
                <w:color w:val="000000"/>
                <w:kern w:val="0"/>
                <w:szCs w:val="21"/>
              </w:rPr>
            </w:pPr>
            <w:r>
              <w:rPr>
                <w:rFonts w:ascii="宋体" w:hAnsi="宋体" w:cs="宋体" w:hint="eastAsia"/>
                <w:color w:val="000000"/>
                <w:kern w:val="0"/>
                <w:szCs w:val="21"/>
              </w:rPr>
              <w:t>制冷剂为氧化亚氮</w:t>
            </w:r>
          </w:p>
        </w:tc>
      </w:tr>
      <w:tr w:rsidR="0040320B" w:rsidRPr="00B37E2C" w:rsidTr="0047417C">
        <w:trPr>
          <w:trHeight w:val="399"/>
        </w:trPr>
        <w:tc>
          <w:tcPr>
            <w:tcW w:w="817" w:type="dxa"/>
            <w:shd w:val="clear" w:color="auto" w:fill="auto"/>
            <w:vAlign w:val="center"/>
          </w:tcPr>
          <w:p w:rsidR="0040320B" w:rsidRPr="00B37E2C" w:rsidRDefault="0040320B" w:rsidP="0047417C">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134" w:type="dxa"/>
            <w:shd w:val="clear" w:color="auto" w:fill="auto"/>
            <w:vAlign w:val="center"/>
          </w:tcPr>
          <w:p w:rsidR="0040320B" w:rsidRPr="007E1C55" w:rsidRDefault="00EE668A" w:rsidP="0047417C">
            <w:pPr>
              <w:widowControl/>
              <w:jc w:val="center"/>
              <w:rPr>
                <w:rFonts w:ascii="宋体" w:hAnsi="宋体" w:cs="宋体"/>
                <w:color w:val="000000"/>
                <w:kern w:val="0"/>
                <w:szCs w:val="21"/>
              </w:rPr>
            </w:pPr>
            <w:r>
              <w:rPr>
                <w:rFonts w:ascii="宋体" w:hAnsi="宋体" w:cs="宋体" w:hint="eastAsia"/>
                <w:color w:val="000000"/>
                <w:kern w:val="0"/>
                <w:szCs w:val="21"/>
              </w:rPr>
              <w:t>冷冻消融仪</w:t>
            </w:r>
          </w:p>
        </w:tc>
        <w:tc>
          <w:tcPr>
            <w:tcW w:w="1418" w:type="dxa"/>
            <w:shd w:val="clear" w:color="auto" w:fill="auto"/>
            <w:vAlign w:val="center"/>
          </w:tcPr>
          <w:p w:rsidR="0040320B" w:rsidRPr="007E1C55" w:rsidRDefault="0040320B" w:rsidP="0047417C">
            <w:pPr>
              <w:widowControl/>
              <w:jc w:val="center"/>
              <w:rPr>
                <w:rFonts w:ascii="宋体" w:hAnsi="宋体" w:cs="宋体"/>
                <w:color w:val="000000"/>
                <w:kern w:val="0"/>
                <w:szCs w:val="21"/>
              </w:rPr>
            </w:pPr>
            <w:r w:rsidRPr="007E1C55">
              <w:rPr>
                <w:rFonts w:ascii="宋体" w:hAnsi="宋体" w:cs="宋体" w:hint="eastAsia"/>
                <w:color w:val="000000"/>
                <w:kern w:val="0"/>
                <w:szCs w:val="21"/>
              </w:rPr>
              <w:t>核心词</w:t>
            </w:r>
          </w:p>
        </w:tc>
        <w:tc>
          <w:tcPr>
            <w:tcW w:w="1362" w:type="dxa"/>
            <w:shd w:val="clear" w:color="auto" w:fill="auto"/>
            <w:vAlign w:val="center"/>
          </w:tcPr>
          <w:p w:rsidR="0040320B" w:rsidRPr="007E1C55" w:rsidRDefault="00EE668A" w:rsidP="0047417C">
            <w:pPr>
              <w:widowControl/>
              <w:jc w:val="center"/>
              <w:rPr>
                <w:rFonts w:ascii="宋体" w:hAnsi="宋体" w:cs="宋体"/>
                <w:color w:val="000000"/>
                <w:kern w:val="0"/>
                <w:szCs w:val="21"/>
              </w:rPr>
            </w:pPr>
            <w:r>
              <w:rPr>
                <w:rFonts w:ascii="宋体" w:hAnsi="宋体" w:cs="宋体" w:hint="eastAsia"/>
                <w:color w:val="000000"/>
                <w:kern w:val="0"/>
                <w:szCs w:val="21"/>
              </w:rPr>
              <w:t>冷冻消融仪</w:t>
            </w:r>
          </w:p>
        </w:tc>
        <w:tc>
          <w:tcPr>
            <w:tcW w:w="3857" w:type="dxa"/>
            <w:shd w:val="clear" w:color="auto" w:fill="auto"/>
          </w:tcPr>
          <w:p w:rsidR="0040320B" w:rsidRPr="00EE668A" w:rsidRDefault="0040320B" w:rsidP="0047417C">
            <w:pPr>
              <w:pStyle w:val="af1"/>
              <w:ind w:firstLineChars="0" w:firstLine="0"/>
              <w:jc w:val="left"/>
              <w:rPr>
                <w:rFonts w:hAnsi="宋体"/>
                <w:szCs w:val="21"/>
              </w:rPr>
            </w:pPr>
            <w:r w:rsidRPr="00EE668A">
              <w:rPr>
                <w:szCs w:val="21"/>
              </w:rPr>
              <w:t>可与冷冻消融</w:t>
            </w:r>
            <w:r w:rsidR="00EE668A">
              <w:rPr>
                <w:rFonts w:hint="eastAsia"/>
                <w:szCs w:val="21"/>
              </w:rPr>
              <w:t>附件</w:t>
            </w:r>
            <w:r w:rsidRPr="00EE668A">
              <w:rPr>
                <w:rFonts w:hint="eastAsia"/>
                <w:szCs w:val="21"/>
              </w:rPr>
              <w:t>配合</w:t>
            </w:r>
            <w:r w:rsidR="00EE668A">
              <w:rPr>
                <w:rFonts w:hint="eastAsia"/>
                <w:szCs w:val="21"/>
              </w:rPr>
              <w:t>用于</w:t>
            </w:r>
            <w:r w:rsidR="006936FE">
              <w:rPr>
                <w:rFonts w:hint="eastAsia"/>
                <w:szCs w:val="21"/>
              </w:rPr>
              <w:t>对组织</w:t>
            </w:r>
            <w:r w:rsidR="00EE668A">
              <w:rPr>
                <w:rFonts w:hint="eastAsia"/>
                <w:szCs w:val="21"/>
              </w:rPr>
              <w:t>冷冻消融</w:t>
            </w:r>
            <w:r w:rsidR="006936FE">
              <w:rPr>
                <w:rFonts w:hint="eastAsia"/>
                <w:szCs w:val="21"/>
              </w:rPr>
              <w:t>用</w:t>
            </w:r>
            <w:r w:rsidRPr="00EE668A">
              <w:rPr>
                <w:szCs w:val="21"/>
              </w:rPr>
              <w:t>。</w:t>
            </w:r>
          </w:p>
        </w:tc>
      </w:tr>
      <w:tr w:rsidR="0040320B" w:rsidRPr="00B37E2C" w:rsidTr="0047417C">
        <w:trPr>
          <w:trHeight w:val="399"/>
        </w:trPr>
        <w:tc>
          <w:tcPr>
            <w:tcW w:w="817" w:type="dxa"/>
            <w:shd w:val="clear" w:color="auto" w:fill="auto"/>
            <w:vAlign w:val="center"/>
          </w:tcPr>
          <w:p w:rsidR="0040320B" w:rsidRPr="00B37E2C" w:rsidRDefault="0040320B" w:rsidP="0047417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134" w:type="dxa"/>
            <w:shd w:val="clear" w:color="auto" w:fill="auto"/>
            <w:vAlign w:val="center"/>
          </w:tcPr>
          <w:p w:rsidR="0040320B" w:rsidRPr="00EE668A" w:rsidRDefault="00EE668A" w:rsidP="0047417C">
            <w:pPr>
              <w:widowControl/>
              <w:jc w:val="center"/>
              <w:rPr>
                <w:rFonts w:ascii="宋体" w:hAnsi="宋体" w:cs="宋体"/>
                <w:b/>
                <w:color w:val="000000"/>
                <w:kern w:val="0"/>
                <w:szCs w:val="21"/>
              </w:rPr>
            </w:pPr>
            <w:r w:rsidRPr="00EE668A">
              <w:rPr>
                <w:szCs w:val="21"/>
              </w:rPr>
              <w:t>冷冻</w:t>
            </w:r>
            <w:proofErr w:type="gramStart"/>
            <w:r w:rsidRPr="00EE668A">
              <w:rPr>
                <w:szCs w:val="21"/>
              </w:rPr>
              <w:t>减脂仪</w:t>
            </w:r>
            <w:proofErr w:type="gramEnd"/>
          </w:p>
        </w:tc>
        <w:tc>
          <w:tcPr>
            <w:tcW w:w="1418" w:type="dxa"/>
            <w:shd w:val="clear" w:color="auto" w:fill="auto"/>
            <w:vAlign w:val="center"/>
          </w:tcPr>
          <w:p w:rsidR="0040320B" w:rsidRPr="00B37E2C" w:rsidRDefault="0040320B" w:rsidP="0047417C">
            <w:pPr>
              <w:widowControl/>
              <w:jc w:val="center"/>
              <w:rPr>
                <w:rFonts w:ascii="宋体" w:hAnsi="宋体" w:cs="宋体"/>
                <w:color w:val="000000"/>
                <w:kern w:val="0"/>
                <w:szCs w:val="21"/>
              </w:rPr>
            </w:pPr>
            <w:r w:rsidRPr="007E1C55">
              <w:rPr>
                <w:rFonts w:ascii="宋体" w:hAnsi="宋体" w:cs="宋体" w:hint="eastAsia"/>
                <w:color w:val="000000"/>
                <w:kern w:val="0"/>
                <w:szCs w:val="21"/>
              </w:rPr>
              <w:t>核心词</w:t>
            </w:r>
          </w:p>
        </w:tc>
        <w:tc>
          <w:tcPr>
            <w:tcW w:w="1362" w:type="dxa"/>
            <w:shd w:val="clear" w:color="auto" w:fill="auto"/>
            <w:vAlign w:val="center"/>
          </w:tcPr>
          <w:p w:rsidR="0040320B" w:rsidRPr="00EE668A" w:rsidRDefault="00EE668A" w:rsidP="0047417C">
            <w:pPr>
              <w:spacing w:line="300" w:lineRule="exact"/>
              <w:jc w:val="center"/>
              <w:rPr>
                <w:szCs w:val="21"/>
              </w:rPr>
            </w:pPr>
            <w:r w:rsidRPr="00EE668A">
              <w:rPr>
                <w:szCs w:val="21"/>
              </w:rPr>
              <w:t>冷冻</w:t>
            </w:r>
            <w:proofErr w:type="gramStart"/>
            <w:r w:rsidRPr="00EE668A">
              <w:rPr>
                <w:szCs w:val="21"/>
              </w:rPr>
              <w:t>减脂仪</w:t>
            </w:r>
            <w:proofErr w:type="gramEnd"/>
          </w:p>
        </w:tc>
        <w:tc>
          <w:tcPr>
            <w:tcW w:w="3857" w:type="dxa"/>
            <w:shd w:val="clear" w:color="auto" w:fill="auto"/>
          </w:tcPr>
          <w:p w:rsidR="0040320B" w:rsidRPr="00EE668A" w:rsidRDefault="00EE668A" w:rsidP="0047417C">
            <w:pPr>
              <w:rPr>
                <w:szCs w:val="21"/>
              </w:rPr>
            </w:pPr>
            <w:r w:rsidRPr="00EE668A">
              <w:rPr>
                <w:szCs w:val="21"/>
              </w:rPr>
              <w:t>适用于能够满足负压吸引且脂肪厚度大于</w:t>
            </w:r>
            <w:r w:rsidRPr="00EE668A">
              <w:rPr>
                <w:szCs w:val="21"/>
              </w:rPr>
              <w:t>1</w:t>
            </w:r>
            <w:r w:rsidRPr="00EE668A">
              <w:rPr>
                <w:szCs w:val="21"/>
              </w:rPr>
              <w:t>厘米的腹部和</w:t>
            </w:r>
            <w:proofErr w:type="gramStart"/>
            <w:r w:rsidRPr="00EE668A">
              <w:rPr>
                <w:szCs w:val="21"/>
              </w:rPr>
              <w:t>侧腰部</w:t>
            </w:r>
            <w:proofErr w:type="gramEnd"/>
            <w:r w:rsidRPr="00EE668A">
              <w:rPr>
                <w:szCs w:val="21"/>
              </w:rPr>
              <w:t>位脂肪层的减少。</w:t>
            </w:r>
          </w:p>
        </w:tc>
      </w:tr>
      <w:tr w:rsidR="0040320B" w:rsidRPr="00B37E2C" w:rsidTr="0047417C">
        <w:trPr>
          <w:trHeight w:val="399"/>
        </w:trPr>
        <w:tc>
          <w:tcPr>
            <w:tcW w:w="817" w:type="dxa"/>
            <w:vMerge w:val="restart"/>
            <w:shd w:val="clear" w:color="auto" w:fill="auto"/>
            <w:vAlign w:val="center"/>
          </w:tcPr>
          <w:p w:rsidR="0040320B" w:rsidRPr="00B37E2C" w:rsidRDefault="0040320B" w:rsidP="0047417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134" w:type="dxa"/>
            <w:vMerge w:val="restart"/>
            <w:shd w:val="clear" w:color="auto" w:fill="auto"/>
            <w:vAlign w:val="center"/>
          </w:tcPr>
          <w:p w:rsidR="0040320B" w:rsidRPr="006936FE" w:rsidRDefault="006936FE" w:rsidP="0047417C">
            <w:pPr>
              <w:widowControl/>
              <w:jc w:val="center"/>
              <w:rPr>
                <w:rFonts w:ascii="宋体" w:hAnsi="宋体" w:cs="宋体"/>
                <w:color w:val="000000"/>
                <w:kern w:val="0"/>
                <w:szCs w:val="21"/>
              </w:rPr>
            </w:pPr>
            <w:r w:rsidRPr="006936FE">
              <w:rPr>
                <w:rFonts w:hint="eastAsia"/>
                <w:color w:val="000000"/>
                <w:kern w:val="0"/>
                <w:szCs w:val="21"/>
              </w:rPr>
              <w:t>冷冻消融针</w:t>
            </w:r>
          </w:p>
        </w:tc>
        <w:tc>
          <w:tcPr>
            <w:tcW w:w="1418" w:type="dxa"/>
            <w:shd w:val="clear" w:color="auto" w:fill="auto"/>
            <w:vAlign w:val="center"/>
          </w:tcPr>
          <w:p w:rsidR="0040320B" w:rsidRPr="006936FE" w:rsidRDefault="0040320B" w:rsidP="0047417C">
            <w:pPr>
              <w:widowControl/>
              <w:jc w:val="center"/>
              <w:rPr>
                <w:rFonts w:ascii="宋体" w:hAnsi="宋体" w:cs="宋体"/>
                <w:color w:val="000000"/>
                <w:kern w:val="0"/>
                <w:szCs w:val="21"/>
              </w:rPr>
            </w:pPr>
            <w:r w:rsidRPr="006936FE">
              <w:rPr>
                <w:rFonts w:ascii="宋体" w:hAnsi="宋体" w:cs="宋体" w:hint="eastAsia"/>
                <w:color w:val="000000"/>
                <w:kern w:val="0"/>
                <w:szCs w:val="21"/>
              </w:rPr>
              <w:t>核心词</w:t>
            </w:r>
          </w:p>
        </w:tc>
        <w:tc>
          <w:tcPr>
            <w:tcW w:w="1362" w:type="dxa"/>
            <w:shd w:val="clear" w:color="auto" w:fill="auto"/>
            <w:vAlign w:val="center"/>
          </w:tcPr>
          <w:p w:rsidR="0040320B" w:rsidRPr="006936FE" w:rsidRDefault="006936FE" w:rsidP="0047417C">
            <w:pPr>
              <w:widowControl/>
              <w:jc w:val="center"/>
              <w:rPr>
                <w:rFonts w:ascii="宋体" w:hAnsi="宋体" w:cs="宋体"/>
                <w:color w:val="000000"/>
                <w:kern w:val="0"/>
                <w:szCs w:val="21"/>
              </w:rPr>
            </w:pPr>
            <w:r w:rsidRPr="006936FE">
              <w:rPr>
                <w:rFonts w:hint="eastAsia"/>
                <w:color w:val="000000"/>
                <w:kern w:val="0"/>
                <w:szCs w:val="21"/>
              </w:rPr>
              <w:t>冷冻消融针</w:t>
            </w:r>
          </w:p>
        </w:tc>
        <w:tc>
          <w:tcPr>
            <w:tcW w:w="3857" w:type="dxa"/>
            <w:shd w:val="clear" w:color="auto" w:fill="auto"/>
            <w:vAlign w:val="center"/>
          </w:tcPr>
          <w:p w:rsidR="0040320B" w:rsidRPr="006936FE" w:rsidRDefault="006936FE" w:rsidP="0047417C">
            <w:pPr>
              <w:widowControl/>
              <w:jc w:val="left"/>
              <w:rPr>
                <w:rFonts w:ascii="宋体" w:hAnsi="宋体" w:cs="宋体"/>
                <w:color w:val="000000"/>
                <w:kern w:val="0"/>
                <w:szCs w:val="21"/>
              </w:rPr>
            </w:pPr>
            <w:r w:rsidRPr="006936FE">
              <w:rPr>
                <w:rFonts w:hint="eastAsia"/>
                <w:color w:val="000000"/>
                <w:kern w:val="0"/>
                <w:szCs w:val="21"/>
              </w:rPr>
              <w:t>用于配合冷冻消融设备对局部组织进行冷冻消融。</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6936FE"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6936FE">
              <w:rPr>
                <w:rFonts w:ascii="宋体" w:hAnsi="宋体" w:cs="宋体" w:hint="eastAsia"/>
                <w:bCs/>
                <w:color w:val="000000"/>
                <w:kern w:val="0"/>
                <w:szCs w:val="21"/>
              </w:rPr>
              <w:t>特征词1-</w:t>
            </w:r>
          </w:p>
          <w:p w:rsidR="006936FE" w:rsidRPr="006936FE" w:rsidRDefault="006936FE" w:rsidP="0047417C">
            <w:pPr>
              <w:widowControl/>
              <w:jc w:val="center"/>
              <w:rPr>
                <w:rFonts w:ascii="宋体" w:hAnsi="宋体" w:cs="宋体"/>
                <w:bCs/>
                <w:color w:val="000000"/>
                <w:kern w:val="0"/>
                <w:szCs w:val="21"/>
              </w:rPr>
            </w:pPr>
            <w:r w:rsidRPr="006936FE">
              <w:rPr>
                <w:rFonts w:ascii="宋体" w:hAnsi="宋体" w:cs="宋体" w:hint="eastAsia"/>
                <w:bCs/>
                <w:color w:val="000000"/>
                <w:kern w:val="0"/>
                <w:szCs w:val="21"/>
              </w:rPr>
              <w:t>使用形式</w:t>
            </w:r>
          </w:p>
        </w:tc>
        <w:tc>
          <w:tcPr>
            <w:tcW w:w="1362" w:type="dxa"/>
            <w:shd w:val="clear" w:color="auto" w:fill="auto"/>
            <w:vAlign w:val="center"/>
          </w:tcPr>
          <w:p w:rsidR="006936FE" w:rsidRPr="006936FE" w:rsidRDefault="006936FE" w:rsidP="0047417C">
            <w:pPr>
              <w:widowControl/>
              <w:jc w:val="center"/>
              <w:rPr>
                <w:rFonts w:ascii="宋体" w:hAnsi="宋体" w:cs="宋体"/>
                <w:bCs/>
                <w:color w:val="000000"/>
                <w:kern w:val="0"/>
                <w:szCs w:val="21"/>
              </w:rPr>
            </w:pPr>
            <w:r w:rsidRPr="006936FE">
              <w:rPr>
                <w:rFonts w:ascii="宋体" w:hAnsi="宋体" w:cs="宋体" w:hint="eastAsia"/>
                <w:bCs/>
                <w:color w:val="000000"/>
                <w:kern w:val="0"/>
                <w:szCs w:val="21"/>
              </w:rPr>
              <w:t>一次性使用</w:t>
            </w:r>
          </w:p>
        </w:tc>
        <w:tc>
          <w:tcPr>
            <w:tcW w:w="3857" w:type="dxa"/>
            <w:shd w:val="clear" w:color="auto" w:fill="auto"/>
            <w:vAlign w:val="center"/>
          </w:tcPr>
          <w:p w:rsidR="006936FE" w:rsidRPr="006936FE" w:rsidRDefault="006936FE" w:rsidP="0047417C">
            <w:pPr>
              <w:widowControl/>
              <w:jc w:val="left"/>
              <w:rPr>
                <w:rFonts w:ascii="宋体" w:hAnsi="宋体" w:cs="宋体"/>
                <w:bCs/>
                <w:color w:val="000000"/>
                <w:kern w:val="0"/>
                <w:szCs w:val="21"/>
              </w:rPr>
            </w:pPr>
            <w:r w:rsidRPr="006936FE">
              <w:rPr>
                <w:rFonts w:ascii="宋体" w:hAnsi="宋体" w:cs="宋体" w:hint="eastAsia"/>
                <w:bCs/>
                <w:color w:val="000000"/>
                <w:kern w:val="0"/>
                <w:szCs w:val="21"/>
              </w:rPr>
              <w:t>指仅供一次性使用，或在一次医疗操作过程中只能用于一例患者</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p>
          <w:p w:rsidR="006936FE" w:rsidRPr="00DC31D9"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使用形式</w:t>
            </w:r>
          </w:p>
        </w:tc>
        <w:tc>
          <w:tcPr>
            <w:tcW w:w="1362" w:type="dxa"/>
            <w:shd w:val="clear" w:color="auto" w:fill="auto"/>
            <w:vAlign w:val="center"/>
          </w:tcPr>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可重复使用</w:t>
            </w:r>
          </w:p>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（缺省）</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sidRPr="00B37E2C">
              <w:rPr>
                <w:rFonts w:ascii="宋体" w:hAnsi="宋体" w:cs="宋体" w:hint="eastAsia"/>
                <w:bCs/>
                <w:color w:val="000000"/>
                <w:kern w:val="0"/>
                <w:szCs w:val="21"/>
              </w:rPr>
              <w:t>通过适当程序处理后可以被再次使用。</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特征词2-</w:t>
            </w:r>
          </w:p>
          <w:p w:rsidR="006936FE" w:rsidRPr="00DC31D9"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提供形式</w:t>
            </w:r>
          </w:p>
        </w:tc>
        <w:tc>
          <w:tcPr>
            <w:tcW w:w="1362" w:type="dxa"/>
            <w:shd w:val="clear" w:color="auto" w:fill="auto"/>
            <w:vAlign w:val="center"/>
          </w:tcPr>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无菌</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Pr>
                <w:rFonts w:ascii="宋体" w:hAnsi="宋体" w:cs="宋体" w:hint="eastAsia"/>
                <w:bCs/>
                <w:color w:val="000000"/>
                <w:kern w:val="0"/>
                <w:szCs w:val="21"/>
              </w:rPr>
              <w:t>以无菌形式提供，直接使用的医疗器械。</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特征词</w:t>
            </w:r>
            <w:r>
              <w:rPr>
                <w:rFonts w:ascii="宋体" w:hAnsi="宋体" w:cs="宋体" w:hint="eastAsia"/>
                <w:bCs/>
                <w:color w:val="000000"/>
                <w:kern w:val="0"/>
                <w:szCs w:val="21"/>
              </w:rPr>
              <w:t>2</w:t>
            </w:r>
            <w:r w:rsidRPr="00B37E2C">
              <w:rPr>
                <w:rFonts w:ascii="宋体" w:hAnsi="宋体" w:cs="宋体" w:hint="eastAsia"/>
                <w:bCs/>
                <w:color w:val="000000"/>
                <w:kern w:val="0"/>
                <w:szCs w:val="21"/>
              </w:rPr>
              <w:t>-</w:t>
            </w:r>
          </w:p>
          <w:p w:rsidR="006936FE" w:rsidRPr="00B37E2C"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提供形式</w:t>
            </w:r>
          </w:p>
        </w:tc>
        <w:tc>
          <w:tcPr>
            <w:tcW w:w="1362" w:type="dxa"/>
            <w:shd w:val="clear" w:color="auto" w:fill="auto"/>
            <w:vAlign w:val="center"/>
          </w:tcPr>
          <w:p w:rsidR="006936FE" w:rsidRPr="00B37E2C" w:rsidRDefault="006936FE" w:rsidP="0047417C">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非无菌</w:t>
            </w:r>
          </w:p>
          <w:p w:rsidR="006936FE" w:rsidRPr="00B37E2C" w:rsidRDefault="006936FE" w:rsidP="0047417C">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（缺省）</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Pr>
                <w:rFonts w:ascii="宋体" w:hAnsi="宋体" w:cs="宋体" w:hint="eastAsia"/>
                <w:bCs/>
                <w:color w:val="000000"/>
                <w:kern w:val="0"/>
                <w:szCs w:val="21"/>
              </w:rPr>
              <w:t>以非无菌形式提供。</w:t>
            </w:r>
          </w:p>
        </w:tc>
      </w:tr>
      <w:tr w:rsidR="0040320B" w:rsidRPr="00B37E2C" w:rsidTr="0047417C">
        <w:trPr>
          <w:trHeight w:val="399"/>
        </w:trPr>
        <w:tc>
          <w:tcPr>
            <w:tcW w:w="817" w:type="dxa"/>
            <w:vMerge w:val="restart"/>
            <w:shd w:val="clear" w:color="auto" w:fill="auto"/>
            <w:vAlign w:val="center"/>
          </w:tcPr>
          <w:p w:rsidR="0040320B" w:rsidRPr="00B37E2C" w:rsidRDefault="0040320B" w:rsidP="0047417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134" w:type="dxa"/>
            <w:vMerge w:val="restart"/>
            <w:shd w:val="clear" w:color="auto" w:fill="auto"/>
            <w:vAlign w:val="center"/>
          </w:tcPr>
          <w:p w:rsidR="0040320B" w:rsidRPr="006936FE" w:rsidRDefault="006936FE" w:rsidP="0047417C">
            <w:pPr>
              <w:widowControl/>
              <w:jc w:val="center"/>
              <w:rPr>
                <w:rFonts w:ascii="宋体" w:hAnsi="宋体" w:cs="宋体"/>
                <w:color w:val="000000"/>
                <w:kern w:val="0"/>
                <w:szCs w:val="21"/>
              </w:rPr>
            </w:pPr>
            <w:r w:rsidRPr="006936FE">
              <w:rPr>
                <w:rFonts w:hint="eastAsia"/>
                <w:color w:val="000000"/>
                <w:kern w:val="0"/>
                <w:szCs w:val="21"/>
              </w:rPr>
              <w:t>冷冻消融导管</w:t>
            </w:r>
          </w:p>
        </w:tc>
        <w:tc>
          <w:tcPr>
            <w:tcW w:w="1418" w:type="dxa"/>
            <w:shd w:val="clear" w:color="auto" w:fill="auto"/>
            <w:vAlign w:val="center"/>
          </w:tcPr>
          <w:p w:rsidR="0040320B" w:rsidRPr="007E1C55" w:rsidRDefault="0040320B" w:rsidP="0047417C">
            <w:pPr>
              <w:widowControl/>
              <w:jc w:val="center"/>
              <w:rPr>
                <w:rFonts w:ascii="宋体" w:hAnsi="宋体" w:cs="宋体"/>
                <w:color w:val="000000"/>
                <w:kern w:val="0"/>
                <w:szCs w:val="21"/>
              </w:rPr>
            </w:pPr>
            <w:r w:rsidRPr="007E1C55">
              <w:rPr>
                <w:rFonts w:ascii="宋体" w:hAnsi="宋体" w:cs="宋体"/>
                <w:color w:val="000000"/>
                <w:kern w:val="0"/>
                <w:szCs w:val="21"/>
              </w:rPr>
              <w:t>核心词</w:t>
            </w:r>
          </w:p>
        </w:tc>
        <w:tc>
          <w:tcPr>
            <w:tcW w:w="1362" w:type="dxa"/>
            <w:shd w:val="clear" w:color="auto" w:fill="auto"/>
            <w:vAlign w:val="center"/>
          </w:tcPr>
          <w:p w:rsidR="0040320B" w:rsidRPr="007E1C55" w:rsidRDefault="006936FE" w:rsidP="0047417C">
            <w:pPr>
              <w:widowControl/>
              <w:jc w:val="center"/>
              <w:rPr>
                <w:rFonts w:ascii="宋体" w:hAnsi="宋体" w:cs="宋体"/>
                <w:color w:val="000000"/>
                <w:kern w:val="0"/>
                <w:szCs w:val="21"/>
              </w:rPr>
            </w:pPr>
            <w:r w:rsidRPr="006936FE">
              <w:rPr>
                <w:rFonts w:hint="eastAsia"/>
                <w:color w:val="000000"/>
                <w:kern w:val="0"/>
                <w:szCs w:val="21"/>
              </w:rPr>
              <w:t>冷冻消融导管</w:t>
            </w:r>
          </w:p>
        </w:tc>
        <w:tc>
          <w:tcPr>
            <w:tcW w:w="3857" w:type="dxa"/>
            <w:shd w:val="clear" w:color="auto" w:fill="auto"/>
          </w:tcPr>
          <w:p w:rsidR="0040320B" w:rsidRPr="006936FE" w:rsidRDefault="006936FE" w:rsidP="0047417C">
            <w:pPr>
              <w:pStyle w:val="af1"/>
              <w:ind w:firstLineChars="0" w:firstLine="0"/>
              <w:rPr>
                <w:rFonts w:hAnsi="宋体"/>
                <w:bCs/>
                <w:szCs w:val="21"/>
              </w:rPr>
            </w:pPr>
            <w:r w:rsidRPr="006936FE">
              <w:rPr>
                <w:rFonts w:hint="eastAsia"/>
                <w:color w:val="000000"/>
                <w:szCs w:val="21"/>
              </w:rPr>
              <w:t>用于配合冷冻消融设备对局部组织进行冷冻消融。</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7E1C55"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p>
          <w:p w:rsidR="006936FE" w:rsidRPr="00DC31D9"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使用形式</w:t>
            </w:r>
          </w:p>
        </w:tc>
        <w:tc>
          <w:tcPr>
            <w:tcW w:w="1362" w:type="dxa"/>
            <w:shd w:val="clear" w:color="auto" w:fill="auto"/>
            <w:vAlign w:val="center"/>
          </w:tcPr>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一次性使用</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Pr>
                <w:rFonts w:ascii="宋体" w:hAnsi="宋体" w:cs="宋体" w:hint="eastAsia"/>
                <w:bCs/>
                <w:color w:val="000000"/>
                <w:kern w:val="0"/>
                <w:szCs w:val="21"/>
              </w:rPr>
              <w:t>指仅供一次性使用，或在一次医疗操作过程中只能用于一例患者</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7E1C55"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p>
          <w:p w:rsidR="006936FE" w:rsidRPr="00DC31D9"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使用形式</w:t>
            </w:r>
          </w:p>
        </w:tc>
        <w:tc>
          <w:tcPr>
            <w:tcW w:w="1362" w:type="dxa"/>
            <w:shd w:val="clear" w:color="auto" w:fill="auto"/>
            <w:vAlign w:val="center"/>
          </w:tcPr>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可重复使用</w:t>
            </w:r>
          </w:p>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（缺省）</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sidRPr="00B37E2C">
              <w:rPr>
                <w:rFonts w:ascii="宋体" w:hAnsi="宋体" w:cs="宋体" w:hint="eastAsia"/>
                <w:bCs/>
                <w:color w:val="000000"/>
                <w:kern w:val="0"/>
                <w:szCs w:val="21"/>
              </w:rPr>
              <w:t>通过适当程序处理后可以被再次使用。</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7E1C55"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特征词2-</w:t>
            </w:r>
          </w:p>
          <w:p w:rsidR="006936FE" w:rsidRPr="00DC31D9"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提供形式</w:t>
            </w:r>
          </w:p>
        </w:tc>
        <w:tc>
          <w:tcPr>
            <w:tcW w:w="1362" w:type="dxa"/>
            <w:shd w:val="clear" w:color="auto" w:fill="auto"/>
            <w:vAlign w:val="center"/>
          </w:tcPr>
          <w:p w:rsidR="006936FE" w:rsidRPr="00DC31D9" w:rsidRDefault="006936FE" w:rsidP="0047417C">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无菌</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Pr>
                <w:rFonts w:ascii="宋体" w:hAnsi="宋体" w:cs="宋体" w:hint="eastAsia"/>
                <w:bCs/>
                <w:color w:val="000000"/>
                <w:kern w:val="0"/>
                <w:szCs w:val="21"/>
              </w:rPr>
              <w:t>以无菌形式提供，直接使用的医疗器械。</w:t>
            </w:r>
          </w:p>
        </w:tc>
      </w:tr>
      <w:tr w:rsidR="006936FE" w:rsidRPr="00B37E2C" w:rsidTr="0047417C">
        <w:trPr>
          <w:trHeight w:val="399"/>
        </w:trPr>
        <w:tc>
          <w:tcPr>
            <w:tcW w:w="817" w:type="dxa"/>
            <w:vMerge/>
            <w:shd w:val="clear" w:color="auto" w:fill="auto"/>
            <w:vAlign w:val="center"/>
          </w:tcPr>
          <w:p w:rsidR="006936FE" w:rsidRPr="00B37E2C" w:rsidRDefault="006936FE" w:rsidP="0047417C">
            <w:pPr>
              <w:widowControl/>
              <w:jc w:val="center"/>
              <w:rPr>
                <w:rFonts w:ascii="宋体" w:hAnsi="宋体" w:cs="宋体"/>
                <w:color w:val="000000"/>
                <w:kern w:val="0"/>
                <w:szCs w:val="21"/>
              </w:rPr>
            </w:pPr>
          </w:p>
        </w:tc>
        <w:tc>
          <w:tcPr>
            <w:tcW w:w="1134" w:type="dxa"/>
            <w:vMerge/>
            <w:shd w:val="clear" w:color="auto" w:fill="auto"/>
            <w:vAlign w:val="center"/>
          </w:tcPr>
          <w:p w:rsidR="006936FE" w:rsidRPr="007E1C55" w:rsidRDefault="006936FE"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6936FE" w:rsidP="0047417C">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特征词</w:t>
            </w:r>
            <w:r>
              <w:rPr>
                <w:rFonts w:ascii="宋体" w:hAnsi="宋体" w:cs="宋体" w:hint="eastAsia"/>
                <w:bCs/>
                <w:color w:val="000000"/>
                <w:kern w:val="0"/>
                <w:szCs w:val="21"/>
              </w:rPr>
              <w:t>2</w:t>
            </w:r>
            <w:r w:rsidRPr="00B37E2C">
              <w:rPr>
                <w:rFonts w:ascii="宋体" w:hAnsi="宋体" w:cs="宋体" w:hint="eastAsia"/>
                <w:bCs/>
                <w:color w:val="000000"/>
                <w:kern w:val="0"/>
                <w:szCs w:val="21"/>
              </w:rPr>
              <w:t>-</w:t>
            </w:r>
          </w:p>
          <w:p w:rsidR="006936FE" w:rsidRPr="00B37E2C" w:rsidRDefault="006936FE" w:rsidP="0047417C">
            <w:pPr>
              <w:widowControl/>
              <w:jc w:val="center"/>
              <w:rPr>
                <w:rFonts w:ascii="宋体" w:hAnsi="宋体" w:cs="宋体"/>
                <w:bCs/>
                <w:color w:val="000000"/>
                <w:kern w:val="0"/>
                <w:szCs w:val="21"/>
              </w:rPr>
            </w:pPr>
            <w:r>
              <w:rPr>
                <w:rFonts w:ascii="宋体" w:hAnsi="宋体" w:cs="宋体" w:hint="eastAsia"/>
                <w:bCs/>
                <w:color w:val="000000"/>
                <w:kern w:val="0"/>
                <w:szCs w:val="21"/>
              </w:rPr>
              <w:t>提供形式</w:t>
            </w:r>
          </w:p>
        </w:tc>
        <w:tc>
          <w:tcPr>
            <w:tcW w:w="1362" w:type="dxa"/>
            <w:shd w:val="clear" w:color="auto" w:fill="auto"/>
            <w:vAlign w:val="center"/>
          </w:tcPr>
          <w:p w:rsidR="006936FE" w:rsidRPr="00B37E2C" w:rsidRDefault="006936FE" w:rsidP="0047417C">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非无菌</w:t>
            </w:r>
          </w:p>
          <w:p w:rsidR="006936FE" w:rsidRPr="00B37E2C" w:rsidRDefault="006936FE" w:rsidP="0047417C">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（缺省）</w:t>
            </w:r>
          </w:p>
        </w:tc>
        <w:tc>
          <w:tcPr>
            <w:tcW w:w="3857" w:type="dxa"/>
            <w:shd w:val="clear" w:color="auto" w:fill="auto"/>
            <w:vAlign w:val="center"/>
          </w:tcPr>
          <w:p w:rsidR="006936FE" w:rsidRPr="00B37E2C" w:rsidRDefault="006936FE" w:rsidP="0047417C">
            <w:pPr>
              <w:widowControl/>
              <w:jc w:val="left"/>
              <w:rPr>
                <w:rFonts w:ascii="宋体" w:hAnsi="宋体" w:cs="宋体"/>
                <w:bCs/>
                <w:color w:val="000000"/>
                <w:kern w:val="0"/>
                <w:szCs w:val="21"/>
              </w:rPr>
            </w:pPr>
            <w:r>
              <w:rPr>
                <w:rFonts w:ascii="宋体" w:hAnsi="宋体" w:cs="宋体" w:hint="eastAsia"/>
                <w:bCs/>
                <w:color w:val="000000"/>
                <w:kern w:val="0"/>
                <w:szCs w:val="21"/>
              </w:rPr>
              <w:t>以非无菌形式提供。</w:t>
            </w:r>
          </w:p>
        </w:tc>
      </w:tr>
    </w:tbl>
    <w:p w:rsidR="00BD158D" w:rsidRPr="00AE0DFF" w:rsidRDefault="00BD158D" w:rsidP="0084699D">
      <w:pPr>
        <w:jc w:val="center"/>
        <w:rPr>
          <w:rFonts w:ascii="黑体" w:eastAsia="黑体" w:hAnsi="黑体"/>
          <w:sz w:val="32"/>
          <w:szCs w:val="32"/>
        </w:rPr>
      </w:pPr>
    </w:p>
    <w:p w:rsidR="005514F9" w:rsidRDefault="00BE31C8" w:rsidP="005B6459">
      <w:pPr>
        <w:jc w:val="center"/>
        <w:rPr>
          <w:rFonts w:ascii="黑体" w:eastAsia="黑体" w:hAnsi="黑体"/>
          <w:sz w:val="32"/>
          <w:szCs w:val="32"/>
        </w:rPr>
      </w:pPr>
      <w:r w:rsidRPr="00F97CDE">
        <w:rPr>
          <w:rFonts w:ascii="黑体" w:eastAsia="黑体" w:hAnsi="黑体" w:hint="eastAsia"/>
          <w:sz w:val="32"/>
          <w:szCs w:val="32"/>
        </w:rPr>
        <w:t>表</w:t>
      </w:r>
      <w:r>
        <w:rPr>
          <w:rFonts w:ascii="黑体" w:eastAsia="黑体" w:hAnsi="黑体" w:hint="eastAsia"/>
          <w:sz w:val="32"/>
          <w:szCs w:val="32"/>
        </w:rPr>
        <w:t>6.冲击波手术</w:t>
      </w:r>
      <w:r w:rsidRPr="00F97CDE">
        <w:rPr>
          <w:rFonts w:ascii="黑体" w:eastAsia="黑体" w:hAnsi="黑体" w:hint="eastAsia"/>
          <w:sz w:val="32"/>
          <w:szCs w:val="32"/>
        </w:rPr>
        <w:t>设备</w:t>
      </w:r>
    </w:p>
    <w:tbl>
      <w:tblPr>
        <w:tblpPr w:leftFromText="180" w:rightFromText="180" w:vertAnchor="text" w:tblpX="291" w:tblpY="1"/>
        <w:tblOverlap w:val="neve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8"/>
        <w:gridCol w:w="1417"/>
        <w:gridCol w:w="3928"/>
      </w:tblGrid>
      <w:tr w:rsidR="005514F9" w:rsidTr="0047417C">
        <w:trPr>
          <w:trHeight w:val="240"/>
        </w:trPr>
        <w:tc>
          <w:tcPr>
            <w:tcW w:w="709" w:type="dxa"/>
            <w:shd w:val="clear" w:color="auto" w:fill="auto"/>
            <w:vAlign w:val="center"/>
          </w:tcPr>
          <w:p w:rsidR="005514F9" w:rsidRPr="00BE31C8" w:rsidRDefault="005514F9"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序号</w:t>
            </w:r>
          </w:p>
        </w:tc>
        <w:tc>
          <w:tcPr>
            <w:tcW w:w="1134" w:type="dxa"/>
            <w:shd w:val="clear" w:color="auto" w:fill="auto"/>
            <w:vAlign w:val="center"/>
          </w:tcPr>
          <w:p w:rsidR="005514F9" w:rsidRPr="00BE31C8" w:rsidRDefault="005514F9"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产品类别</w:t>
            </w:r>
          </w:p>
        </w:tc>
        <w:tc>
          <w:tcPr>
            <w:tcW w:w="1418" w:type="dxa"/>
            <w:shd w:val="clear" w:color="auto" w:fill="auto"/>
            <w:vAlign w:val="center"/>
          </w:tcPr>
          <w:p w:rsidR="005514F9" w:rsidRPr="00BE31C8" w:rsidRDefault="005514F9"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术语类型</w:t>
            </w:r>
          </w:p>
        </w:tc>
        <w:tc>
          <w:tcPr>
            <w:tcW w:w="1417" w:type="dxa"/>
            <w:shd w:val="clear" w:color="auto" w:fill="auto"/>
            <w:vAlign w:val="center"/>
          </w:tcPr>
          <w:p w:rsidR="005514F9" w:rsidRPr="00BE31C8" w:rsidRDefault="005514F9"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术语名称</w:t>
            </w:r>
          </w:p>
        </w:tc>
        <w:tc>
          <w:tcPr>
            <w:tcW w:w="3928" w:type="dxa"/>
            <w:shd w:val="clear" w:color="auto" w:fill="auto"/>
            <w:vAlign w:val="center"/>
          </w:tcPr>
          <w:p w:rsidR="005514F9" w:rsidRPr="00BE31C8" w:rsidRDefault="005514F9" w:rsidP="0047417C">
            <w:pPr>
              <w:widowControl/>
              <w:jc w:val="center"/>
              <w:rPr>
                <w:rFonts w:ascii="宋体" w:hAnsi="宋体" w:cs="宋体"/>
                <w:b/>
                <w:bCs/>
                <w:color w:val="000000"/>
                <w:kern w:val="0"/>
                <w:szCs w:val="21"/>
              </w:rPr>
            </w:pPr>
            <w:r w:rsidRPr="00BE31C8">
              <w:rPr>
                <w:rFonts w:ascii="宋体" w:hAnsi="宋体" w:cs="宋体" w:hint="eastAsia"/>
                <w:b/>
                <w:bCs/>
                <w:color w:val="000000"/>
                <w:kern w:val="0"/>
                <w:szCs w:val="21"/>
              </w:rPr>
              <w:t>术语描述</w:t>
            </w:r>
          </w:p>
        </w:tc>
      </w:tr>
      <w:tr w:rsidR="005514F9" w:rsidTr="0047417C">
        <w:trPr>
          <w:trHeight w:val="236"/>
        </w:trPr>
        <w:tc>
          <w:tcPr>
            <w:tcW w:w="709" w:type="dxa"/>
            <w:vMerge w:val="restart"/>
            <w:shd w:val="clear" w:color="auto" w:fill="auto"/>
            <w:vAlign w:val="center"/>
          </w:tcPr>
          <w:p w:rsidR="005514F9" w:rsidRPr="005514F9"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1</w:t>
            </w:r>
          </w:p>
        </w:tc>
        <w:tc>
          <w:tcPr>
            <w:tcW w:w="1134" w:type="dxa"/>
            <w:vMerge w:val="restart"/>
            <w:shd w:val="clear" w:color="auto" w:fill="auto"/>
            <w:vAlign w:val="center"/>
          </w:tcPr>
          <w:p w:rsidR="005514F9" w:rsidRPr="005514F9"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冲击波碎石机</w:t>
            </w:r>
          </w:p>
        </w:tc>
        <w:tc>
          <w:tcPr>
            <w:tcW w:w="1418" w:type="dxa"/>
            <w:shd w:val="clear" w:color="auto" w:fill="auto"/>
            <w:vAlign w:val="center"/>
          </w:tcPr>
          <w:p w:rsidR="005514F9" w:rsidRPr="005514F9"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核心词</w:t>
            </w:r>
          </w:p>
        </w:tc>
        <w:tc>
          <w:tcPr>
            <w:tcW w:w="1417" w:type="dxa"/>
            <w:shd w:val="clear" w:color="auto" w:fill="auto"/>
            <w:vAlign w:val="center"/>
          </w:tcPr>
          <w:p w:rsidR="005514F9" w:rsidRPr="005514F9"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冲击波碎石机</w:t>
            </w:r>
          </w:p>
        </w:tc>
        <w:tc>
          <w:tcPr>
            <w:tcW w:w="3928" w:type="dxa"/>
            <w:shd w:val="clear" w:color="auto" w:fill="auto"/>
            <w:vAlign w:val="center"/>
          </w:tcPr>
          <w:p w:rsidR="005514F9" w:rsidRPr="005514F9" w:rsidRDefault="005514F9" w:rsidP="0047417C">
            <w:pPr>
              <w:widowControl/>
              <w:rPr>
                <w:rFonts w:ascii="宋体" w:hAnsi="宋体" w:cs="宋体"/>
                <w:color w:val="000000"/>
                <w:kern w:val="0"/>
                <w:szCs w:val="21"/>
              </w:rPr>
            </w:pPr>
            <w:r w:rsidRPr="005514F9">
              <w:rPr>
                <w:rFonts w:ascii="宋体" w:hAnsi="宋体" w:cs="宋体" w:hint="eastAsia"/>
                <w:color w:val="000000"/>
                <w:kern w:val="0"/>
                <w:szCs w:val="21"/>
              </w:rPr>
              <w:t>通过经过聚焦的具有高能量的压力脉冲对结石的应力作用，引起结石的开裂和破碎的设备。</w:t>
            </w:r>
          </w:p>
        </w:tc>
      </w:tr>
      <w:tr w:rsidR="005514F9" w:rsidRPr="00F676C0" w:rsidTr="0047417C">
        <w:trPr>
          <w:trHeight w:val="861"/>
        </w:trPr>
        <w:tc>
          <w:tcPr>
            <w:tcW w:w="709"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134"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特征词1-</w:t>
            </w:r>
          </w:p>
          <w:p w:rsidR="005514F9" w:rsidRPr="005514F9" w:rsidRDefault="00AB4690" w:rsidP="0047417C">
            <w:pPr>
              <w:widowControl/>
              <w:jc w:val="center"/>
              <w:rPr>
                <w:rFonts w:ascii="宋体" w:hAnsi="宋体" w:cs="宋体"/>
                <w:color w:val="000000"/>
                <w:kern w:val="0"/>
                <w:szCs w:val="21"/>
              </w:rPr>
            </w:pPr>
            <w:r>
              <w:rPr>
                <w:rFonts w:ascii="宋体" w:hAnsi="宋体" w:cs="宋体" w:hint="eastAsia"/>
                <w:color w:val="000000"/>
                <w:kern w:val="0"/>
                <w:szCs w:val="21"/>
              </w:rPr>
              <w:t>预期用途</w:t>
            </w:r>
          </w:p>
        </w:tc>
        <w:tc>
          <w:tcPr>
            <w:tcW w:w="1417" w:type="dxa"/>
            <w:shd w:val="clear" w:color="auto" w:fill="auto"/>
            <w:vAlign w:val="center"/>
          </w:tcPr>
          <w:p w:rsidR="005514F9" w:rsidRPr="005514F9" w:rsidRDefault="005514F9" w:rsidP="0047417C">
            <w:pPr>
              <w:jc w:val="center"/>
              <w:rPr>
                <w:rFonts w:ascii="宋体" w:hAnsi="宋体" w:cs="宋体"/>
                <w:color w:val="000000"/>
                <w:kern w:val="0"/>
                <w:szCs w:val="21"/>
              </w:rPr>
            </w:pPr>
            <w:r w:rsidRPr="005514F9">
              <w:rPr>
                <w:rFonts w:ascii="宋体" w:hAnsi="宋体" w:cs="宋体" w:hint="eastAsia"/>
                <w:color w:val="000000"/>
                <w:kern w:val="0"/>
                <w:szCs w:val="21"/>
              </w:rPr>
              <w:t>体外</w:t>
            </w:r>
          </w:p>
        </w:tc>
        <w:tc>
          <w:tcPr>
            <w:tcW w:w="3928" w:type="dxa"/>
            <w:shd w:val="clear" w:color="auto" w:fill="auto"/>
            <w:vAlign w:val="center"/>
          </w:tcPr>
          <w:p w:rsidR="005514F9" w:rsidRPr="005514F9" w:rsidRDefault="005514F9" w:rsidP="0047417C">
            <w:pPr>
              <w:rPr>
                <w:rFonts w:ascii="宋体" w:hAnsi="宋体" w:cs="宋体"/>
                <w:color w:val="000000"/>
                <w:kern w:val="0"/>
                <w:szCs w:val="21"/>
              </w:rPr>
            </w:pPr>
            <w:r w:rsidRPr="005514F9">
              <w:rPr>
                <w:rFonts w:ascii="宋体" w:hAnsi="宋体" w:cs="宋体" w:hint="eastAsia"/>
                <w:color w:val="000000"/>
                <w:kern w:val="0"/>
                <w:szCs w:val="21"/>
              </w:rPr>
              <w:t>经过体外聚焦的具有高能量的压力脉冲对结石的应力作用，引起结石的开裂和破碎</w:t>
            </w:r>
            <w:r>
              <w:rPr>
                <w:rFonts w:ascii="宋体" w:hAnsi="宋体" w:cs="宋体" w:hint="eastAsia"/>
                <w:color w:val="000000"/>
                <w:kern w:val="0"/>
                <w:szCs w:val="21"/>
              </w:rPr>
              <w:t>。</w:t>
            </w:r>
          </w:p>
        </w:tc>
      </w:tr>
      <w:tr w:rsidR="00F676C0" w:rsidRPr="00F676C0" w:rsidTr="0047417C">
        <w:trPr>
          <w:trHeight w:val="861"/>
        </w:trPr>
        <w:tc>
          <w:tcPr>
            <w:tcW w:w="709" w:type="dxa"/>
            <w:vMerge/>
            <w:shd w:val="clear" w:color="auto" w:fill="auto"/>
            <w:vAlign w:val="center"/>
          </w:tcPr>
          <w:p w:rsidR="00F676C0" w:rsidRPr="005514F9" w:rsidRDefault="00F676C0" w:rsidP="0047417C">
            <w:pPr>
              <w:widowControl/>
              <w:jc w:val="center"/>
              <w:rPr>
                <w:rFonts w:ascii="宋体" w:hAnsi="宋体" w:cs="宋体"/>
                <w:color w:val="000000"/>
                <w:kern w:val="0"/>
                <w:szCs w:val="21"/>
              </w:rPr>
            </w:pPr>
          </w:p>
        </w:tc>
        <w:tc>
          <w:tcPr>
            <w:tcW w:w="1134" w:type="dxa"/>
            <w:vMerge/>
            <w:shd w:val="clear" w:color="auto" w:fill="auto"/>
            <w:vAlign w:val="center"/>
          </w:tcPr>
          <w:p w:rsidR="00F676C0" w:rsidRPr="005514F9" w:rsidRDefault="00F676C0"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F676C0"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特征词1-</w:t>
            </w:r>
          </w:p>
          <w:p w:rsidR="00F676C0" w:rsidRPr="005514F9" w:rsidRDefault="00AB4690" w:rsidP="0047417C">
            <w:pPr>
              <w:widowControl/>
              <w:jc w:val="center"/>
              <w:rPr>
                <w:rFonts w:ascii="宋体" w:hAnsi="宋体" w:cs="宋体"/>
                <w:color w:val="000000"/>
                <w:kern w:val="0"/>
                <w:szCs w:val="21"/>
              </w:rPr>
            </w:pPr>
            <w:r>
              <w:rPr>
                <w:rFonts w:ascii="宋体" w:hAnsi="宋体" w:cs="宋体" w:hint="eastAsia"/>
                <w:color w:val="000000"/>
                <w:kern w:val="0"/>
                <w:szCs w:val="21"/>
              </w:rPr>
              <w:t>预期用途</w:t>
            </w:r>
          </w:p>
        </w:tc>
        <w:tc>
          <w:tcPr>
            <w:tcW w:w="1417" w:type="dxa"/>
            <w:shd w:val="clear" w:color="auto" w:fill="auto"/>
            <w:vAlign w:val="center"/>
          </w:tcPr>
          <w:p w:rsidR="00F676C0" w:rsidRPr="005514F9" w:rsidRDefault="00F676C0" w:rsidP="0047417C">
            <w:pPr>
              <w:jc w:val="center"/>
              <w:rPr>
                <w:rFonts w:ascii="宋体" w:hAnsi="宋体" w:cs="宋体"/>
                <w:color w:val="000000"/>
                <w:kern w:val="0"/>
                <w:szCs w:val="21"/>
              </w:rPr>
            </w:pPr>
            <w:r w:rsidRPr="005514F9">
              <w:rPr>
                <w:rFonts w:ascii="宋体" w:hAnsi="宋体" w:cs="宋体" w:hint="eastAsia"/>
                <w:color w:val="000000"/>
                <w:kern w:val="0"/>
                <w:szCs w:val="21"/>
              </w:rPr>
              <w:t>体</w:t>
            </w:r>
            <w:r>
              <w:rPr>
                <w:rFonts w:ascii="宋体" w:hAnsi="宋体" w:cs="宋体" w:hint="eastAsia"/>
                <w:color w:val="000000"/>
                <w:kern w:val="0"/>
                <w:szCs w:val="21"/>
              </w:rPr>
              <w:t>内</w:t>
            </w:r>
          </w:p>
        </w:tc>
        <w:tc>
          <w:tcPr>
            <w:tcW w:w="3928" w:type="dxa"/>
            <w:shd w:val="clear" w:color="auto" w:fill="auto"/>
            <w:vAlign w:val="center"/>
          </w:tcPr>
          <w:p w:rsidR="00F676C0" w:rsidRPr="005514F9" w:rsidRDefault="00F676C0" w:rsidP="0047417C">
            <w:pPr>
              <w:rPr>
                <w:rFonts w:ascii="宋体" w:hAnsi="宋体" w:cs="宋体"/>
                <w:color w:val="000000"/>
                <w:kern w:val="0"/>
                <w:szCs w:val="21"/>
              </w:rPr>
            </w:pPr>
            <w:r w:rsidRPr="00F676C0">
              <w:rPr>
                <w:rFonts w:ascii="宋体" w:hAnsi="宋体" w:cs="宋体" w:hint="eastAsia"/>
                <w:color w:val="000000"/>
                <w:kern w:val="0"/>
                <w:szCs w:val="21"/>
              </w:rPr>
              <w:t>通过内窥镜器械通道，利用冲击波</w:t>
            </w:r>
            <w:r>
              <w:rPr>
                <w:rFonts w:ascii="宋体" w:hAnsi="宋体" w:cs="宋体" w:hint="eastAsia"/>
                <w:color w:val="000000"/>
                <w:kern w:val="0"/>
                <w:szCs w:val="21"/>
              </w:rPr>
              <w:t>对</w:t>
            </w:r>
            <w:r w:rsidRPr="00F676C0">
              <w:rPr>
                <w:rFonts w:ascii="宋体" w:hAnsi="宋体" w:cs="宋体" w:hint="eastAsia"/>
                <w:color w:val="000000"/>
                <w:kern w:val="0"/>
                <w:szCs w:val="21"/>
              </w:rPr>
              <w:t>结石进行粉碎</w:t>
            </w:r>
          </w:p>
        </w:tc>
      </w:tr>
      <w:tr w:rsidR="005514F9" w:rsidTr="0047417C">
        <w:trPr>
          <w:trHeight w:val="618"/>
        </w:trPr>
        <w:tc>
          <w:tcPr>
            <w:tcW w:w="709"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134"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特征词2-</w:t>
            </w:r>
          </w:p>
          <w:p w:rsidR="005514F9" w:rsidRPr="005514F9" w:rsidRDefault="00953885" w:rsidP="0047417C">
            <w:pPr>
              <w:widowControl/>
              <w:jc w:val="center"/>
              <w:rPr>
                <w:rFonts w:ascii="宋体" w:hAnsi="宋体" w:cs="宋体"/>
                <w:color w:val="000000"/>
                <w:kern w:val="0"/>
                <w:szCs w:val="21"/>
              </w:rPr>
            </w:pPr>
            <w:r w:rsidRPr="006E492B">
              <w:rPr>
                <w:rFonts w:ascii="宋体" w:hAnsi="宋体" w:cs="宋体" w:hint="eastAsia"/>
                <w:color w:val="000000" w:themeColor="text1"/>
                <w:kern w:val="0"/>
                <w:szCs w:val="21"/>
              </w:rPr>
              <w:t>技术特点</w:t>
            </w:r>
          </w:p>
        </w:tc>
        <w:tc>
          <w:tcPr>
            <w:tcW w:w="1417" w:type="dxa"/>
            <w:shd w:val="clear" w:color="auto" w:fill="auto"/>
            <w:vAlign w:val="center"/>
          </w:tcPr>
          <w:p w:rsidR="005514F9" w:rsidRPr="005514F9" w:rsidRDefault="005514F9" w:rsidP="0047417C">
            <w:pPr>
              <w:jc w:val="center"/>
              <w:rPr>
                <w:rFonts w:ascii="宋体" w:hAnsi="宋体" w:cs="宋体"/>
                <w:color w:val="000000"/>
                <w:kern w:val="0"/>
                <w:szCs w:val="21"/>
              </w:rPr>
            </w:pPr>
            <w:proofErr w:type="gramStart"/>
            <w:r w:rsidRPr="005514F9">
              <w:rPr>
                <w:rFonts w:ascii="宋体" w:hAnsi="宋体" w:cs="宋体" w:hint="eastAsia"/>
                <w:color w:val="000000"/>
                <w:kern w:val="0"/>
                <w:szCs w:val="21"/>
              </w:rPr>
              <w:t>液电式</w:t>
            </w:r>
            <w:proofErr w:type="gramEnd"/>
          </w:p>
        </w:tc>
        <w:tc>
          <w:tcPr>
            <w:tcW w:w="3928" w:type="dxa"/>
            <w:shd w:val="clear" w:color="auto" w:fill="auto"/>
            <w:vAlign w:val="center"/>
          </w:tcPr>
          <w:p w:rsidR="005514F9" w:rsidRPr="005514F9" w:rsidRDefault="005514F9" w:rsidP="0047417C">
            <w:pPr>
              <w:rPr>
                <w:rFonts w:ascii="宋体" w:hAnsi="宋体" w:cs="宋体"/>
                <w:color w:val="000000"/>
                <w:kern w:val="0"/>
                <w:szCs w:val="21"/>
              </w:rPr>
            </w:pPr>
            <w:r w:rsidRPr="005514F9">
              <w:rPr>
                <w:rFonts w:ascii="宋体" w:hAnsi="宋体" w:cs="宋体" w:hint="eastAsia"/>
                <w:color w:val="000000"/>
                <w:kern w:val="0"/>
                <w:szCs w:val="21"/>
              </w:rPr>
              <w:t>在液体中高电压放电产生压力脉冲</w:t>
            </w:r>
            <w:r>
              <w:rPr>
                <w:rFonts w:ascii="宋体" w:hAnsi="宋体" w:cs="宋体" w:hint="eastAsia"/>
                <w:color w:val="000000"/>
                <w:kern w:val="0"/>
                <w:szCs w:val="21"/>
              </w:rPr>
              <w:t>。</w:t>
            </w:r>
          </w:p>
        </w:tc>
      </w:tr>
      <w:tr w:rsidR="005514F9" w:rsidTr="0047417C">
        <w:trPr>
          <w:trHeight w:val="685"/>
        </w:trPr>
        <w:tc>
          <w:tcPr>
            <w:tcW w:w="709"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134"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特征词2-</w:t>
            </w:r>
          </w:p>
          <w:p w:rsidR="005514F9" w:rsidRPr="005514F9" w:rsidRDefault="00953885" w:rsidP="0047417C">
            <w:pPr>
              <w:widowControl/>
              <w:jc w:val="center"/>
              <w:rPr>
                <w:rFonts w:ascii="宋体" w:hAnsi="宋体" w:cs="宋体"/>
                <w:color w:val="000000"/>
                <w:kern w:val="0"/>
                <w:szCs w:val="21"/>
              </w:rPr>
            </w:pPr>
            <w:r w:rsidRPr="006E492B">
              <w:rPr>
                <w:rFonts w:ascii="宋体" w:hAnsi="宋体" w:cs="宋体" w:hint="eastAsia"/>
                <w:color w:val="000000" w:themeColor="text1"/>
                <w:kern w:val="0"/>
                <w:szCs w:val="21"/>
              </w:rPr>
              <w:t>技术特点</w:t>
            </w:r>
          </w:p>
        </w:tc>
        <w:tc>
          <w:tcPr>
            <w:tcW w:w="1417" w:type="dxa"/>
            <w:shd w:val="clear" w:color="auto" w:fill="auto"/>
            <w:vAlign w:val="center"/>
          </w:tcPr>
          <w:p w:rsidR="005514F9" w:rsidRPr="005514F9" w:rsidRDefault="005514F9" w:rsidP="0047417C">
            <w:pPr>
              <w:jc w:val="center"/>
              <w:rPr>
                <w:rFonts w:ascii="宋体" w:hAnsi="宋体" w:cs="宋体"/>
                <w:color w:val="000000"/>
                <w:kern w:val="0"/>
                <w:szCs w:val="21"/>
              </w:rPr>
            </w:pPr>
            <w:r w:rsidRPr="005514F9">
              <w:rPr>
                <w:rFonts w:ascii="宋体" w:hAnsi="宋体" w:cs="宋体" w:hint="eastAsia"/>
                <w:color w:val="000000"/>
                <w:kern w:val="0"/>
                <w:szCs w:val="21"/>
              </w:rPr>
              <w:t>电磁式</w:t>
            </w:r>
          </w:p>
        </w:tc>
        <w:tc>
          <w:tcPr>
            <w:tcW w:w="3928" w:type="dxa"/>
            <w:shd w:val="clear" w:color="auto" w:fill="auto"/>
            <w:vAlign w:val="center"/>
          </w:tcPr>
          <w:p w:rsidR="005514F9" w:rsidRPr="005514F9" w:rsidRDefault="005514F9" w:rsidP="0047417C">
            <w:pPr>
              <w:rPr>
                <w:rFonts w:ascii="宋体" w:hAnsi="宋体" w:cs="宋体"/>
                <w:color w:val="000000"/>
                <w:kern w:val="0"/>
                <w:szCs w:val="21"/>
              </w:rPr>
            </w:pPr>
            <w:r w:rsidRPr="005514F9">
              <w:rPr>
                <w:rFonts w:ascii="宋体" w:hAnsi="宋体" w:cs="宋体" w:hint="eastAsia"/>
                <w:color w:val="000000"/>
                <w:kern w:val="0"/>
                <w:szCs w:val="21"/>
              </w:rPr>
              <w:t>利用线圈中电磁场变化引起金属膜振动而产生压力脉冲</w:t>
            </w:r>
            <w:r>
              <w:rPr>
                <w:rFonts w:ascii="宋体" w:hAnsi="宋体" w:cs="宋体" w:hint="eastAsia"/>
                <w:color w:val="000000"/>
                <w:kern w:val="0"/>
                <w:szCs w:val="21"/>
              </w:rPr>
              <w:t>。</w:t>
            </w:r>
          </w:p>
        </w:tc>
      </w:tr>
      <w:tr w:rsidR="005514F9" w:rsidTr="0047417C">
        <w:trPr>
          <w:trHeight w:val="709"/>
        </w:trPr>
        <w:tc>
          <w:tcPr>
            <w:tcW w:w="709"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134" w:type="dxa"/>
            <w:vMerge/>
            <w:shd w:val="clear" w:color="auto" w:fill="auto"/>
            <w:vAlign w:val="center"/>
          </w:tcPr>
          <w:p w:rsidR="005514F9" w:rsidRPr="005514F9" w:rsidRDefault="005514F9" w:rsidP="0047417C">
            <w:pPr>
              <w:widowControl/>
              <w:jc w:val="center"/>
              <w:rPr>
                <w:rFonts w:ascii="宋体" w:hAnsi="宋体" w:cs="宋体"/>
                <w:color w:val="000000"/>
                <w:kern w:val="0"/>
                <w:szCs w:val="21"/>
              </w:rPr>
            </w:pPr>
          </w:p>
        </w:tc>
        <w:tc>
          <w:tcPr>
            <w:tcW w:w="1418" w:type="dxa"/>
            <w:shd w:val="clear" w:color="auto" w:fill="auto"/>
            <w:vAlign w:val="center"/>
          </w:tcPr>
          <w:p w:rsidR="0047417C" w:rsidRDefault="005514F9" w:rsidP="0047417C">
            <w:pPr>
              <w:widowControl/>
              <w:jc w:val="center"/>
              <w:rPr>
                <w:rFonts w:ascii="宋体" w:hAnsi="宋体" w:cs="宋体"/>
                <w:color w:val="000000"/>
                <w:kern w:val="0"/>
                <w:szCs w:val="21"/>
              </w:rPr>
            </w:pPr>
            <w:r w:rsidRPr="005514F9">
              <w:rPr>
                <w:rFonts w:ascii="宋体" w:hAnsi="宋体" w:cs="宋体" w:hint="eastAsia"/>
                <w:color w:val="000000"/>
                <w:kern w:val="0"/>
                <w:szCs w:val="21"/>
              </w:rPr>
              <w:t>特征词2-</w:t>
            </w:r>
          </w:p>
          <w:p w:rsidR="005514F9" w:rsidRPr="005514F9" w:rsidRDefault="00953885" w:rsidP="0047417C">
            <w:pPr>
              <w:widowControl/>
              <w:jc w:val="center"/>
              <w:rPr>
                <w:rFonts w:ascii="宋体" w:hAnsi="宋体" w:cs="宋体"/>
                <w:color w:val="000000"/>
                <w:kern w:val="0"/>
                <w:szCs w:val="21"/>
              </w:rPr>
            </w:pPr>
            <w:r w:rsidRPr="006E492B">
              <w:rPr>
                <w:rFonts w:ascii="宋体" w:hAnsi="宋体" w:cs="宋体" w:hint="eastAsia"/>
                <w:color w:val="000000" w:themeColor="text1"/>
                <w:kern w:val="0"/>
                <w:szCs w:val="21"/>
              </w:rPr>
              <w:t>技术特点</w:t>
            </w:r>
          </w:p>
        </w:tc>
        <w:tc>
          <w:tcPr>
            <w:tcW w:w="1417" w:type="dxa"/>
            <w:shd w:val="clear" w:color="auto" w:fill="auto"/>
            <w:vAlign w:val="center"/>
          </w:tcPr>
          <w:p w:rsidR="005514F9" w:rsidRPr="005514F9" w:rsidRDefault="005514F9" w:rsidP="0047417C">
            <w:pPr>
              <w:jc w:val="center"/>
              <w:rPr>
                <w:rFonts w:ascii="宋体" w:hAnsi="宋体" w:cs="宋体"/>
                <w:color w:val="000000"/>
                <w:kern w:val="0"/>
                <w:szCs w:val="21"/>
              </w:rPr>
            </w:pPr>
            <w:r w:rsidRPr="005514F9">
              <w:rPr>
                <w:rFonts w:ascii="宋体" w:hAnsi="宋体" w:cs="宋体" w:hint="eastAsia"/>
                <w:color w:val="000000"/>
                <w:kern w:val="0"/>
                <w:szCs w:val="21"/>
              </w:rPr>
              <w:t>压电式</w:t>
            </w:r>
          </w:p>
        </w:tc>
        <w:tc>
          <w:tcPr>
            <w:tcW w:w="3928" w:type="dxa"/>
            <w:shd w:val="clear" w:color="auto" w:fill="auto"/>
            <w:vAlign w:val="center"/>
          </w:tcPr>
          <w:p w:rsidR="005514F9" w:rsidRPr="005514F9" w:rsidRDefault="005514F9" w:rsidP="0047417C">
            <w:pPr>
              <w:jc w:val="center"/>
              <w:rPr>
                <w:rFonts w:ascii="宋体" w:hAnsi="宋体" w:cs="宋体"/>
                <w:color w:val="000000"/>
                <w:kern w:val="0"/>
                <w:szCs w:val="21"/>
              </w:rPr>
            </w:pPr>
            <w:r w:rsidRPr="005514F9">
              <w:rPr>
                <w:rFonts w:ascii="宋体" w:hAnsi="宋体" w:cs="宋体" w:hint="eastAsia"/>
                <w:color w:val="000000"/>
                <w:kern w:val="0"/>
                <w:szCs w:val="21"/>
              </w:rPr>
              <w:t>利用逆压电效应，使多个压电晶片各产生一个小能量脉冲，并在焦点处汇聚</w:t>
            </w:r>
            <w:r>
              <w:rPr>
                <w:rFonts w:ascii="宋体" w:hAnsi="宋体" w:cs="宋体" w:hint="eastAsia"/>
                <w:color w:val="000000"/>
                <w:kern w:val="0"/>
                <w:szCs w:val="21"/>
              </w:rPr>
              <w:t>。</w:t>
            </w:r>
          </w:p>
        </w:tc>
      </w:tr>
    </w:tbl>
    <w:p w:rsidR="005514F9" w:rsidRDefault="005514F9" w:rsidP="005514F9">
      <w:pPr>
        <w:widowControl/>
        <w:jc w:val="left"/>
        <w:rPr>
          <w:rFonts w:ascii="黑体" w:eastAsia="黑体" w:hAnsi="黑体"/>
          <w:sz w:val="32"/>
          <w:szCs w:val="32"/>
        </w:rPr>
      </w:pPr>
    </w:p>
    <w:p w:rsidR="00BE31C8" w:rsidRDefault="00BE31C8" w:rsidP="00BE31C8">
      <w:pPr>
        <w:jc w:val="center"/>
        <w:rPr>
          <w:rFonts w:ascii="黑体" w:eastAsia="黑体" w:hAnsi="黑体"/>
          <w:sz w:val="32"/>
          <w:szCs w:val="32"/>
        </w:rPr>
      </w:pPr>
      <w:r w:rsidRPr="00F97CDE">
        <w:rPr>
          <w:rFonts w:ascii="黑体" w:eastAsia="黑体" w:hAnsi="黑体" w:hint="eastAsia"/>
          <w:sz w:val="32"/>
          <w:szCs w:val="32"/>
        </w:rPr>
        <w:t>表</w:t>
      </w:r>
      <w:r>
        <w:rPr>
          <w:rFonts w:ascii="黑体" w:eastAsia="黑体" w:hAnsi="黑体" w:hint="eastAsia"/>
          <w:sz w:val="32"/>
          <w:szCs w:val="32"/>
        </w:rPr>
        <w:t>7.手术导航、控制系统</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0"/>
        <w:gridCol w:w="1134"/>
        <w:gridCol w:w="1417"/>
        <w:gridCol w:w="1970"/>
        <w:gridCol w:w="3311"/>
      </w:tblGrid>
      <w:tr w:rsidR="00BE31C8" w:rsidRPr="00B21642" w:rsidTr="0047417C">
        <w:trPr>
          <w:trHeight w:val="364"/>
          <w:jc w:val="center"/>
        </w:trPr>
        <w:tc>
          <w:tcPr>
            <w:tcW w:w="690" w:type="dxa"/>
          </w:tcPr>
          <w:p w:rsidR="00BE31C8" w:rsidRPr="00B21642" w:rsidRDefault="00BE31C8" w:rsidP="00CB7FC8">
            <w:pPr>
              <w:jc w:val="center"/>
              <w:rPr>
                <w:rFonts w:ascii="Times New Roman" w:hAnsi="Times New Roman"/>
                <w:b/>
                <w:color w:val="000000"/>
                <w:kern w:val="0"/>
                <w:szCs w:val="21"/>
              </w:rPr>
            </w:pPr>
            <w:r w:rsidRPr="00B21642">
              <w:rPr>
                <w:rFonts w:ascii="Times New Roman" w:hAnsi="宋体"/>
                <w:b/>
                <w:color w:val="000000"/>
                <w:kern w:val="0"/>
                <w:szCs w:val="21"/>
              </w:rPr>
              <w:t>序号</w:t>
            </w:r>
          </w:p>
        </w:tc>
        <w:tc>
          <w:tcPr>
            <w:tcW w:w="1134" w:type="dxa"/>
          </w:tcPr>
          <w:p w:rsidR="00BE31C8" w:rsidRPr="00B21642" w:rsidRDefault="00BE31C8" w:rsidP="00CB7FC8">
            <w:pPr>
              <w:jc w:val="center"/>
              <w:rPr>
                <w:rFonts w:ascii="Times New Roman" w:hAnsi="Times New Roman"/>
                <w:b/>
                <w:color w:val="000000"/>
                <w:kern w:val="0"/>
                <w:szCs w:val="21"/>
              </w:rPr>
            </w:pPr>
            <w:r w:rsidRPr="00B21642">
              <w:rPr>
                <w:rFonts w:ascii="Times New Roman" w:hAnsi="宋体"/>
                <w:b/>
                <w:color w:val="000000"/>
                <w:kern w:val="0"/>
                <w:szCs w:val="21"/>
              </w:rPr>
              <w:t>产品类别</w:t>
            </w:r>
          </w:p>
        </w:tc>
        <w:tc>
          <w:tcPr>
            <w:tcW w:w="1417" w:type="dxa"/>
            <w:vAlign w:val="center"/>
          </w:tcPr>
          <w:p w:rsidR="00BE31C8" w:rsidRPr="00B21642" w:rsidRDefault="00A31A14" w:rsidP="00CB7FC8">
            <w:pPr>
              <w:jc w:val="center"/>
              <w:rPr>
                <w:rFonts w:ascii="Times New Roman" w:hAnsi="Times New Roman"/>
                <w:color w:val="000000"/>
                <w:kern w:val="0"/>
                <w:szCs w:val="21"/>
              </w:rPr>
            </w:pPr>
            <w:r>
              <w:rPr>
                <w:rFonts w:ascii="Times New Roman" w:hAnsi="宋体"/>
                <w:b/>
                <w:color w:val="000000"/>
                <w:kern w:val="0"/>
                <w:szCs w:val="21"/>
              </w:rPr>
              <w:t>术语类型</w:t>
            </w:r>
          </w:p>
        </w:tc>
        <w:tc>
          <w:tcPr>
            <w:tcW w:w="1970" w:type="dxa"/>
            <w:noWrap/>
            <w:vAlign w:val="center"/>
            <w:hideMark/>
          </w:tcPr>
          <w:p w:rsidR="00BE31C8" w:rsidRPr="00B21642" w:rsidRDefault="00BE31C8" w:rsidP="00CB7FC8">
            <w:pPr>
              <w:widowControl/>
              <w:jc w:val="center"/>
              <w:rPr>
                <w:rFonts w:ascii="Times New Roman" w:hAnsi="Times New Roman"/>
                <w:color w:val="000000"/>
                <w:kern w:val="0"/>
                <w:szCs w:val="21"/>
              </w:rPr>
            </w:pPr>
            <w:r w:rsidRPr="00B21642">
              <w:rPr>
                <w:rFonts w:ascii="Times New Roman" w:hAnsi="宋体"/>
                <w:b/>
                <w:color w:val="000000"/>
                <w:kern w:val="0"/>
                <w:szCs w:val="21"/>
              </w:rPr>
              <w:t>术语名称</w:t>
            </w:r>
          </w:p>
        </w:tc>
        <w:tc>
          <w:tcPr>
            <w:tcW w:w="3311" w:type="dxa"/>
          </w:tcPr>
          <w:p w:rsidR="00BE31C8" w:rsidRPr="00B21642" w:rsidRDefault="00BE31C8" w:rsidP="00CB7FC8">
            <w:pPr>
              <w:widowControl/>
              <w:jc w:val="center"/>
              <w:rPr>
                <w:rFonts w:ascii="Times New Roman" w:hAnsi="Times New Roman"/>
                <w:b/>
                <w:color w:val="000000"/>
                <w:kern w:val="0"/>
                <w:szCs w:val="21"/>
              </w:rPr>
            </w:pPr>
            <w:r w:rsidRPr="00B21642">
              <w:rPr>
                <w:rFonts w:ascii="Times New Roman" w:hAnsi="宋体"/>
                <w:b/>
                <w:color w:val="000000"/>
                <w:kern w:val="0"/>
                <w:szCs w:val="21"/>
              </w:rPr>
              <w:t>术语描述</w:t>
            </w:r>
          </w:p>
        </w:tc>
      </w:tr>
      <w:tr w:rsidR="00BE31C8" w:rsidRPr="00D66B3E" w:rsidTr="0047417C">
        <w:trPr>
          <w:trHeight w:val="364"/>
          <w:jc w:val="center"/>
        </w:trPr>
        <w:tc>
          <w:tcPr>
            <w:tcW w:w="690" w:type="dxa"/>
            <w:vMerge w:val="restart"/>
            <w:vAlign w:val="center"/>
          </w:tcPr>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kern w:val="0"/>
                <w:szCs w:val="21"/>
              </w:rPr>
              <w:t>01</w:t>
            </w:r>
          </w:p>
        </w:tc>
        <w:tc>
          <w:tcPr>
            <w:tcW w:w="1134" w:type="dxa"/>
            <w:vMerge w:val="restart"/>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手术导航系统</w:t>
            </w:r>
          </w:p>
        </w:tc>
        <w:tc>
          <w:tcPr>
            <w:tcW w:w="1417" w:type="dxa"/>
            <w:vAlign w:val="center"/>
          </w:tcPr>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核心词</w:t>
            </w:r>
          </w:p>
        </w:tc>
        <w:tc>
          <w:tcPr>
            <w:tcW w:w="1970" w:type="dxa"/>
            <w:noWrap/>
            <w:vAlign w:val="center"/>
            <w:hideMark/>
          </w:tcPr>
          <w:p w:rsidR="00BE31C8" w:rsidRPr="00D66B3E" w:rsidRDefault="00BE31C8" w:rsidP="00CB7FC8">
            <w:pPr>
              <w:widowControl/>
              <w:jc w:val="center"/>
              <w:rPr>
                <w:rFonts w:ascii="Times New Roman" w:hAnsi="Times New Roman"/>
                <w:color w:val="000000"/>
                <w:kern w:val="0"/>
                <w:szCs w:val="21"/>
              </w:rPr>
            </w:pPr>
            <w:r w:rsidRPr="00D66B3E">
              <w:rPr>
                <w:rFonts w:ascii="Times New Roman"/>
                <w:kern w:val="0"/>
                <w:szCs w:val="21"/>
              </w:rPr>
              <w:t>手术导航系统</w:t>
            </w:r>
          </w:p>
        </w:tc>
        <w:tc>
          <w:tcPr>
            <w:tcW w:w="3311" w:type="dxa"/>
            <w:vAlign w:val="center"/>
          </w:tcPr>
          <w:p w:rsidR="00BE31C8" w:rsidRPr="00D66B3E" w:rsidRDefault="00BE31C8" w:rsidP="00CB7FC8">
            <w:pPr>
              <w:widowControl/>
              <w:jc w:val="center"/>
              <w:rPr>
                <w:rFonts w:ascii="Times New Roman" w:hAnsi="Times New Roman"/>
                <w:color w:val="000000"/>
                <w:kern w:val="0"/>
                <w:szCs w:val="21"/>
              </w:rPr>
            </w:pPr>
            <w:r w:rsidRPr="00D66B3E">
              <w:rPr>
                <w:rFonts w:ascii="Times New Roman"/>
                <w:kern w:val="0"/>
                <w:szCs w:val="21"/>
              </w:rPr>
              <w:t>用于配合已生成的手术计划方案或制定手术计划方案，辅助外科手术导航。带有机械臂的导航系统可用于外科手术中的微创手术，为更精准和精细的手术技能与手术操作提供支持。</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外科</w:t>
            </w:r>
          </w:p>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（缺省）</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用于外科</w:t>
            </w:r>
            <w:r w:rsidR="008236B0">
              <w:rPr>
                <w:rFonts w:ascii="Times New Roman" w:hint="eastAsia"/>
                <w:kern w:val="0"/>
                <w:szCs w:val="21"/>
              </w:rPr>
              <w:t>，不限于特定使用部位</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脑外科</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用于脑外科</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骨科</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用于骨科</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耳鼻喉科</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用于耳鼻喉科</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神经外科</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用于神经外科</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关节矫形</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用于关节矫形</w:t>
            </w:r>
          </w:p>
        </w:tc>
      </w:tr>
      <w:tr w:rsidR="008236B0" w:rsidRPr="00D66B3E" w:rsidTr="0047417C">
        <w:trPr>
          <w:trHeight w:val="612"/>
          <w:jc w:val="center"/>
        </w:trPr>
        <w:tc>
          <w:tcPr>
            <w:tcW w:w="690" w:type="dxa"/>
            <w:vMerge/>
            <w:vAlign w:val="center"/>
          </w:tcPr>
          <w:p w:rsidR="008236B0" w:rsidRPr="00D66B3E" w:rsidRDefault="008236B0" w:rsidP="00CB7FC8">
            <w:pPr>
              <w:jc w:val="center"/>
              <w:rPr>
                <w:rFonts w:ascii="Times New Roman" w:hAnsi="Times New Roman"/>
                <w:kern w:val="0"/>
                <w:szCs w:val="21"/>
              </w:rPr>
            </w:pPr>
          </w:p>
        </w:tc>
        <w:tc>
          <w:tcPr>
            <w:tcW w:w="1134" w:type="dxa"/>
            <w:vMerge/>
            <w:vAlign w:val="center"/>
          </w:tcPr>
          <w:p w:rsidR="008236B0" w:rsidRPr="00D66B3E" w:rsidRDefault="008236B0" w:rsidP="00CB7FC8">
            <w:pPr>
              <w:widowControl/>
              <w:jc w:val="center"/>
              <w:rPr>
                <w:rFonts w:ascii="Times New Roman" w:hAnsi="Times New Roman"/>
                <w:kern w:val="0"/>
                <w:szCs w:val="21"/>
              </w:rPr>
            </w:pPr>
          </w:p>
        </w:tc>
        <w:tc>
          <w:tcPr>
            <w:tcW w:w="1417" w:type="dxa"/>
          </w:tcPr>
          <w:p w:rsidR="0047417C" w:rsidRDefault="008236B0" w:rsidP="0047417C">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8236B0" w:rsidRPr="00E36466" w:rsidRDefault="008236B0" w:rsidP="0047417C">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8236B0" w:rsidRPr="00D66B3E" w:rsidRDefault="008236B0" w:rsidP="00CB7FC8">
            <w:pPr>
              <w:widowControl/>
              <w:jc w:val="center"/>
              <w:rPr>
                <w:rFonts w:ascii="Times New Roman"/>
                <w:kern w:val="0"/>
                <w:szCs w:val="21"/>
              </w:rPr>
            </w:pPr>
            <w:r>
              <w:rPr>
                <w:rFonts w:ascii="Times New Roman" w:hint="eastAsia"/>
                <w:kern w:val="0"/>
                <w:szCs w:val="21"/>
              </w:rPr>
              <w:t>口腔种植</w:t>
            </w:r>
          </w:p>
        </w:tc>
        <w:tc>
          <w:tcPr>
            <w:tcW w:w="3311" w:type="dxa"/>
            <w:vAlign w:val="center"/>
          </w:tcPr>
          <w:p w:rsidR="008236B0" w:rsidRPr="00D66B3E" w:rsidRDefault="008236B0" w:rsidP="00CB7FC8">
            <w:pPr>
              <w:widowControl/>
              <w:jc w:val="center"/>
              <w:rPr>
                <w:rFonts w:ascii="Times New Roman"/>
                <w:kern w:val="0"/>
                <w:szCs w:val="21"/>
              </w:rPr>
            </w:pPr>
            <w:r>
              <w:rPr>
                <w:rFonts w:ascii="Times New Roman" w:hint="eastAsia"/>
                <w:kern w:val="0"/>
                <w:szCs w:val="21"/>
              </w:rPr>
              <w:t>用于口腔种植</w:t>
            </w:r>
          </w:p>
        </w:tc>
      </w:tr>
      <w:tr w:rsidR="008236B0" w:rsidRPr="00D66B3E" w:rsidTr="0047417C">
        <w:trPr>
          <w:trHeight w:val="536"/>
          <w:jc w:val="center"/>
        </w:trPr>
        <w:tc>
          <w:tcPr>
            <w:tcW w:w="690" w:type="dxa"/>
            <w:vMerge/>
            <w:vAlign w:val="center"/>
          </w:tcPr>
          <w:p w:rsidR="008236B0" w:rsidRPr="00D66B3E" w:rsidRDefault="008236B0" w:rsidP="00CB7FC8">
            <w:pPr>
              <w:jc w:val="center"/>
              <w:rPr>
                <w:rFonts w:ascii="Times New Roman" w:hAnsi="Times New Roman"/>
                <w:kern w:val="0"/>
                <w:szCs w:val="21"/>
              </w:rPr>
            </w:pPr>
          </w:p>
        </w:tc>
        <w:tc>
          <w:tcPr>
            <w:tcW w:w="1134" w:type="dxa"/>
            <w:vMerge/>
            <w:vAlign w:val="center"/>
          </w:tcPr>
          <w:p w:rsidR="008236B0" w:rsidRPr="00D66B3E" w:rsidRDefault="008236B0" w:rsidP="00CB7FC8">
            <w:pPr>
              <w:widowControl/>
              <w:jc w:val="center"/>
              <w:rPr>
                <w:rFonts w:ascii="Times New Roman" w:hAnsi="Times New Roman"/>
                <w:kern w:val="0"/>
                <w:szCs w:val="21"/>
              </w:rPr>
            </w:pPr>
          </w:p>
        </w:tc>
        <w:tc>
          <w:tcPr>
            <w:tcW w:w="1417" w:type="dxa"/>
          </w:tcPr>
          <w:p w:rsidR="0047417C" w:rsidRDefault="008236B0" w:rsidP="0047417C">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8236B0" w:rsidRPr="00E36466" w:rsidRDefault="008236B0" w:rsidP="0047417C">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8236B0" w:rsidRPr="00D66B3E" w:rsidRDefault="008236B0" w:rsidP="00CB7FC8">
            <w:pPr>
              <w:widowControl/>
              <w:jc w:val="center"/>
              <w:rPr>
                <w:rFonts w:ascii="Times New Roman"/>
                <w:kern w:val="0"/>
                <w:szCs w:val="21"/>
              </w:rPr>
            </w:pPr>
            <w:r>
              <w:rPr>
                <w:rFonts w:ascii="Times New Roman" w:hint="eastAsia"/>
                <w:kern w:val="0"/>
                <w:szCs w:val="21"/>
              </w:rPr>
              <w:t>颌面外科</w:t>
            </w:r>
          </w:p>
        </w:tc>
        <w:tc>
          <w:tcPr>
            <w:tcW w:w="3311" w:type="dxa"/>
            <w:vAlign w:val="center"/>
          </w:tcPr>
          <w:p w:rsidR="008236B0" w:rsidRPr="00D66B3E" w:rsidRDefault="008236B0" w:rsidP="00CB7FC8">
            <w:pPr>
              <w:widowControl/>
              <w:jc w:val="center"/>
              <w:rPr>
                <w:rFonts w:ascii="Times New Roman"/>
                <w:kern w:val="0"/>
                <w:szCs w:val="21"/>
              </w:rPr>
            </w:pPr>
            <w:r>
              <w:rPr>
                <w:rFonts w:ascii="Times New Roman" w:hint="eastAsia"/>
                <w:kern w:val="0"/>
                <w:szCs w:val="21"/>
              </w:rPr>
              <w:t>用于颌面外科</w:t>
            </w:r>
          </w:p>
        </w:tc>
      </w:tr>
      <w:tr w:rsidR="008236B0" w:rsidRPr="00D66B3E" w:rsidTr="0047417C">
        <w:trPr>
          <w:trHeight w:val="364"/>
          <w:jc w:val="center"/>
        </w:trPr>
        <w:tc>
          <w:tcPr>
            <w:tcW w:w="690" w:type="dxa"/>
            <w:vMerge/>
            <w:vAlign w:val="center"/>
          </w:tcPr>
          <w:p w:rsidR="008236B0" w:rsidRPr="00D66B3E" w:rsidRDefault="008236B0" w:rsidP="00CB7FC8">
            <w:pPr>
              <w:jc w:val="center"/>
              <w:rPr>
                <w:rFonts w:ascii="Times New Roman" w:hAnsi="Times New Roman"/>
                <w:kern w:val="0"/>
                <w:szCs w:val="21"/>
              </w:rPr>
            </w:pPr>
          </w:p>
        </w:tc>
        <w:tc>
          <w:tcPr>
            <w:tcW w:w="1134" w:type="dxa"/>
            <w:vMerge/>
            <w:vAlign w:val="center"/>
          </w:tcPr>
          <w:p w:rsidR="008236B0" w:rsidRPr="00D66B3E" w:rsidRDefault="008236B0" w:rsidP="00CB7FC8">
            <w:pPr>
              <w:widowControl/>
              <w:jc w:val="center"/>
              <w:rPr>
                <w:rFonts w:ascii="Times New Roman" w:hAnsi="Times New Roman"/>
                <w:kern w:val="0"/>
                <w:szCs w:val="21"/>
              </w:rPr>
            </w:pPr>
          </w:p>
        </w:tc>
        <w:tc>
          <w:tcPr>
            <w:tcW w:w="1417" w:type="dxa"/>
          </w:tcPr>
          <w:p w:rsidR="0047417C" w:rsidRDefault="008236B0" w:rsidP="0047417C">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8236B0" w:rsidRPr="00E36466" w:rsidRDefault="008236B0" w:rsidP="0047417C">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8236B0" w:rsidRPr="00D66B3E" w:rsidRDefault="008236B0" w:rsidP="00CB7FC8">
            <w:pPr>
              <w:widowControl/>
              <w:jc w:val="center"/>
              <w:rPr>
                <w:rFonts w:ascii="Times New Roman"/>
                <w:kern w:val="0"/>
                <w:szCs w:val="21"/>
              </w:rPr>
            </w:pPr>
            <w:r>
              <w:rPr>
                <w:rFonts w:ascii="Times New Roman" w:hint="eastAsia"/>
                <w:kern w:val="0"/>
                <w:szCs w:val="21"/>
              </w:rPr>
              <w:t>穿刺</w:t>
            </w:r>
          </w:p>
        </w:tc>
        <w:tc>
          <w:tcPr>
            <w:tcW w:w="3311" w:type="dxa"/>
            <w:vAlign w:val="center"/>
          </w:tcPr>
          <w:p w:rsidR="008236B0" w:rsidRPr="00D66B3E" w:rsidRDefault="008236B0" w:rsidP="00CB7FC8">
            <w:pPr>
              <w:widowControl/>
              <w:jc w:val="center"/>
              <w:rPr>
                <w:rFonts w:ascii="Times New Roman"/>
                <w:kern w:val="0"/>
                <w:szCs w:val="21"/>
              </w:rPr>
            </w:pPr>
            <w:r>
              <w:rPr>
                <w:rFonts w:ascii="Times New Roman" w:hint="eastAsia"/>
                <w:kern w:val="0"/>
                <w:szCs w:val="21"/>
              </w:rPr>
              <w:t>用于穿刺手术</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r>
              <w:rPr>
                <w:rFonts w:ascii="Times New Roman" w:hAnsi="Times New Roman" w:hint="eastAsia"/>
                <w:color w:val="000000"/>
                <w:kern w:val="0"/>
                <w:szCs w:val="21"/>
              </w:rPr>
              <w:t>-</w:t>
            </w:r>
          </w:p>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脊柱外科</w:t>
            </w:r>
          </w:p>
        </w:tc>
        <w:tc>
          <w:tcPr>
            <w:tcW w:w="3311" w:type="dxa"/>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用于脊柱外科</w:t>
            </w:r>
          </w:p>
        </w:tc>
      </w:tr>
      <w:tr w:rsidR="00BE31C8" w:rsidRPr="00D66B3E" w:rsidTr="0047417C">
        <w:trPr>
          <w:trHeight w:val="364"/>
          <w:jc w:val="center"/>
        </w:trPr>
        <w:tc>
          <w:tcPr>
            <w:tcW w:w="690" w:type="dxa"/>
            <w:vMerge w:val="restart"/>
            <w:vAlign w:val="center"/>
          </w:tcPr>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kern w:val="0"/>
                <w:szCs w:val="21"/>
              </w:rPr>
              <w:t>02</w:t>
            </w:r>
          </w:p>
        </w:tc>
        <w:tc>
          <w:tcPr>
            <w:tcW w:w="1134" w:type="dxa"/>
            <w:vMerge w:val="restart"/>
            <w:vAlign w:val="center"/>
          </w:tcPr>
          <w:p w:rsidR="00BE31C8" w:rsidRPr="00D66B3E" w:rsidRDefault="00BE31C8" w:rsidP="00CB7FC8">
            <w:pPr>
              <w:widowControl/>
              <w:jc w:val="center"/>
              <w:rPr>
                <w:rFonts w:ascii="Times New Roman" w:hAnsi="Times New Roman"/>
                <w:kern w:val="0"/>
                <w:szCs w:val="21"/>
              </w:rPr>
            </w:pPr>
            <w:r w:rsidRPr="00D66B3E">
              <w:rPr>
                <w:rFonts w:ascii="Times New Roman"/>
                <w:kern w:val="0"/>
                <w:szCs w:val="21"/>
              </w:rPr>
              <w:t>手术定位系统</w:t>
            </w:r>
          </w:p>
        </w:tc>
        <w:tc>
          <w:tcPr>
            <w:tcW w:w="1417" w:type="dxa"/>
            <w:vAlign w:val="center"/>
          </w:tcPr>
          <w:p w:rsidR="00BE31C8" w:rsidRPr="00D66B3E"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核心词</w:t>
            </w:r>
          </w:p>
        </w:tc>
        <w:tc>
          <w:tcPr>
            <w:tcW w:w="1970" w:type="dxa"/>
            <w:noWrap/>
            <w:vAlign w:val="center"/>
            <w:hideMark/>
          </w:tcPr>
          <w:p w:rsidR="00BE31C8" w:rsidRPr="00D66B3E" w:rsidRDefault="00BE31C8" w:rsidP="00CB7FC8">
            <w:pPr>
              <w:widowControl/>
              <w:jc w:val="center"/>
              <w:rPr>
                <w:rFonts w:ascii="Times New Roman" w:hAnsi="Times New Roman"/>
                <w:color w:val="000000"/>
                <w:kern w:val="0"/>
                <w:szCs w:val="21"/>
              </w:rPr>
            </w:pPr>
            <w:r w:rsidRPr="00D66B3E">
              <w:rPr>
                <w:rFonts w:ascii="Times New Roman" w:hAnsi="Times New Roman"/>
                <w:color w:val="000000"/>
                <w:kern w:val="0"/>
                <w:szCs w:val="21"/>
              </w:rPr>
              <w:t>立体定向手术系统</w:t>
            </w:r>
          </w:p>
        </w:tc>
        <w:tc>
          <w:tcPr>
            <w:tcW w:w="3311" w:type="dxa"/>
            <w:vAlign w:val="center"/>
          </w:tcPr>
          <w:p w:rsidR="00BE31C8" w:rsidRPr="00D66B3E" w:rsidRDefault="00BE31C8" w:rsidP="00CB7FC8">
            <w:pPr>
              <w:widowControl/>
              <w:jc w:val="center"/>
              <w:rPr>
                <w:rFonts w:ascii="Times New Roman" w:hAnsi="Times New Roman"/>
                <w:color w:val="000000"/>
                <w:kern w:val="0"/>
                <w:szCs w:val="21"/>
              </w:rPr>
            </w:pPr>
            <w:r w:rsidRPr="00D66B3E">
              <w:rPr>
                <w:rFonts w:ascii="Times New Roman"/>
                <w:kern w:val="0"/>
                <w:szCs w:val="21"/>
              </w:rPr>
              <w:t>用于对病灶进行诊断和治疗时定位导向。</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p>
          <w:p w:rsidR="00BE31C8" w:rsidRPr="00D66B3E" w:rsidRDefault="00A3765B" w:rsidP="00CB7FC8">
            <w:pPr>
              <w:jc w:val="center"/>
              <w:rPr>
                <w:rFonts w:ascii="Times New Roman" w:hAnsi="Times New Roman"/>
                <w:color w:val="000000"/>
                <w:kern w:val="0"/>
                <w:szCs w:val="21"/>
              </w:rPr>
            </w:pPr>
            <w:r>
              <w:rPr>
                <w:rFonts w:ascii="Times New Roman" w:hAnsi="Times New Roman"/>
                <w:color w:val="000000"/>
                <w:kern w:val="0"/>
                <w:szCs w:val="21"/>
              </w:rPr>
              <w:t>技术特点</w:t>
            </w:r>
          </w:p>
        </w:tc>
        <w:tc>
          <w:tcPr>
            <w:tcW w:w="1970" w:type="dxa"/>
            <w:noWrap/>
            <w:vAlign w:val="center"/>
            <w:hideMark/>
          </w:tcPr>
          <w:p w:rsidR="00BE31C8" w:rsidRPr="00D66B3E" w:rsidRDefault="00BE31C8" w:rsidP="00CB7FC8">
            <w:pPr>
              <w:widowControl/>
              <w:jc w:val="center"/>
              <w:rPr>
                <w:rFonts w:ascii="Times New Roman" w:hAnsi="Times New Roman"/>
                <w:color w:val="000000"/>
                <w:kern w:val="0"/>
                <w:szCs w:val="21"/>
              </w:rPr>
            </w:pPr>
            <w:r w:rsidRPr="00D66B3E">
              <w:rPr>
                <w:rFonts w:ascii="Times New Roman" w:hAnsi="Times New Roman"/>
                <w:color w:val="000000"/>
                <w:kern w:val="0"/>
                <w:szCs w:val="21"/>
              </w:rPr>
              <w:t>有框架</w:t>
            </w:r>
          </w:p>
        </w:tc>
        <w:tc>
          <w:tcPr>
            <w:tcW w:w="3311" w:type="dxa"/>
            <w:vAlign w:val="center"/>
          </w:tcPr>
          <w:p w:rsidR="00BE31C8" w:rsidRPr="00A519B5" w:rsidRDefault="00BE31C8" w:rsidP="00CB7FC8">
            <w:pPr>
              <w:widowControl/>
              <w:jc w:val="center"/>
              <w:rPr>
                <w:rFonts w:ascii="Times New Roman"/>
                <w:kern w:val="0"/>
                <w:szCs w:val="21"/>
              </w:rPr>
            </w:pPr>
            <w:r w:rsidRPr="00A519B5">
              <w:rPr>
                <w:rFonts w:ascii="Times New Roman"/>
                <w:kern w:val="0"/>
                <w:szCs w:val="21"/>
              </w:rPr>
              <w:t>安装框架</w:t>
            </w:r>
          </w:p>
        </w:tc>
      </w:tr>
      <w:tr w:rsidR="00BE31C8" w:rsidRPr="00D66B3E" w:rsidTr="0047417C">
        <w:trPr>
          <w:trHeight w:val="364"/>
          <w:jc w:val="center"/>
        </w:trPr>
        <w:tc>
          <w:tcPr>
            <w:tcW w:w="690" w:type="dxa"/>
            <w:vMerge/>
            <w:vAlign w:val="center"/>
          </w:tcPr>
          <w:p w:rsidR="00BE31C8" w:rsidRPr="00D66B3E" w:rsidRDefault="00BE31C8" w:rsidP="00CB7FC8">
            <w:pPr>
              <w:jc w:val="center"/>
              <w:rPr>
                <w:rFonts w:ascii="Times New Roman" w:hAnsi="Times New Roman"/>
                <w:kern w:val="0"/>
                <w:szCs w:val="21"/>
              </w:rPr>
            </w:pPr>
          </w:p>
        </w:tc>
        <w:tc>
          <w:tcPr>
            <w:tcW w:w="1134" w:type="dxa"/>
            <w:vMerge/>
            <w:vAlign w:val="center"/>
          </w:tcPr>
          <w:p w:rsidR="00BE31C8" w:rsidRPr="00D66B3E" w:rsidRDefault="00BE31C8" w:rsidP="00CB7FC8">
            <w:pPr>
              <w:widowControl/>
              <w:jc w:val="center"/>
              <w:rPr>
                <w:rFonts w:ascii="Times New Roman" w:hAnsi="Times New Roman"/>
                <w:kern w:val="0"/>
                <w:szCs w:val="21"/>
              </w:rPr>
            </w:pPr>
          </w:p>
        </w:tc>
        <w:tc>
          <w:tcPr>
            <w:tcW w:w="1417" w:type="dxa"/>
            <w:vAlign w:val="center"/>
          </w:tcPr>
          <w:p w:rsidR="0047417C" w:rsidRDefault="00BE31C8"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1-</w:t>
            </w:r>
          </w:p>
          <w:p w:rsidR="00BE31C8" w:rsidRPr="00D66B3E" w:rsidRDefault="00A3765B" w:rsidP="00CB7FC8">
            <w:pPr>
              <w:jc w:val="center"/>
              <w:rPr>
                <w:rFonts w:ascii="Times New Roman" w:hAnsi="Times New Roman"/>
                <w:color w:val="000000"/>
                <w:kern w:val="0"/>
                <w:szCs w:val="21"/>
              </w:rPr>
            </w:pPr>
            <w:r>
              <w:rPr>
                <w:rFonts w:ascii="Times New Roman" w:hAnsi="Times New Roman"/>
                <w:color w:val="000000"/>
                <w:kern w:val="0"/>
                <w:szCs w:val="21"/>
              </w:rPr>
              <w:t>技术特点</w:t>
            </w:r>
          </w:p>
        </w:tc>
        <w:tc>
          <w:tcPr>
            <w:tcW w:w="1970" w:type="dxa"/>
            <w:noWrap/>
            <w:vAlign w:val="center"/>
            <w:hideMark/>
          </w:tcPr>
          <w:p w:rsidR="00BE31C8" w:rsidRPr="00D66B3E" w:rsidRDefault="00BE31C8" w:rsidP="00CB7FC8">
            <w:pPr>
              <w:widowControl/>
              <w:jc w:val="center"/>
              <w:rPr>
                <w:rFonts w:ascii="Times New Roman" w:hAnsi="Times New Roman"/>
                <w:color w:val="000000"/>
                <w:kern w:val="0"/>
                <w:szCs w:val="21"/>
              </w:rPr>
            </w:pPr>
            <w:r w:rsidRPr="00D66B3E">
              <w:rPr>
                <w:rFonts w:ascii="Times New Roman" w:hAnsi="Times New Roman"/>
                <w:color w:val="000000"/>
                <w:kern w:val="0"/>
                <w:szCs w:val="21"/>
              </w:rPr>
              <w:t>无框架</w:t>
            </w:r>
          </w:p>
        </w:tc>
        <w:tc>
          <w:tcPr>
            <w:tcW w:w="3311" w:type="dxa"/>
            <w:vAlign w:val="center"/>
          </w:tcPr>
          <w:p w:rsidR="00BE31C8" w:rsidRPr="00A519B5" w:rsidRDefault="00BE31C8" w:rsidP="00CB7FC8">
            <w:pPr>
              <w:widowControl/>
              <w:jc w:val="center"/>
              <w:rPr>
                <w:rFonts w:ascii="Times New Roman"/>
                <w:kern w:val="0"/>
                <w:szCs w:val="21"/>
              </w:rPr>
            </w:pPr>
            <w:r w:rsidRPr="00A519B5">
              <w:rPr>
                <w:rFonts w:ascii="Times New Roman"/>
                <w:kern w:val="0"/>
                <w:szCs w:val="21"/>
              </w:rPr>
              <w:t>无需安装框架</w:t>
            </w:r>
          </w:p>
        </w:tc>
      </w:tr>
      <w:tr w:rsidR="0019394E" w:rsidRPr="00D66B3E" w:rsidTr="0047417C">
        <w:trPr>
          <w:trHeight w:val="364"/>
          <w:jc w:val="center"/>
        </w:trPr>
        <w:tc>
          <w:tcPr>
            <w:tcW w:w="690" w:type="dxa"/>
            <w:vMerge/>
            <w:vAlign w:val="center"/>
          </w:tcPr>
          <w:p w:rsidR="0019394E" w:rsidRPr="00D66B3E" w:rsidRDefault="0019394E" w:rsidP="00CB7FC8">
            <w:pPr>
              <w:jc w:val="center"/>
              <w:rPr>
                <w:rFonts w:ascii="Times New Roman" w:hAnsi="Times New Roman"/>
                <w:kern w:val="0"/>
                <w:szCs w:val="21"/>
              </w:rPr>
            </w:pPr>
          </w:p>
        </w:tc>
        <w:tc>
          <w:tcPr>
            <w:tcW w:w="1134" w:type="dxa"/>
            <w:vMerge/>
            <w:vAlign w:val="center"/>
          </w:tcPr>
          <w:p w:rsidR="0019394E" w:rsidRPr="00D66B3E" w:rsidRDefault="0019394E" w:rsidP="00CB7FC8">
            <w:pPr>
              <w:widowControl/>
              <w:jc w:val="center"/>
              <w:rPr>
                <w:rFonts w:ascii="Times New Roman" w:hAnsi="Times New Roman"/>
                <w:kern w:val="0"/>
                <w:szCs w:val="21"/>
              </w:rPr>
            </w:pPr>
          </w:p>
        </w:tc>
        <w:tc>
          <w:tcPr>
            <w:tcW w:w="1417" w:type="dxa"/>
            <w:vAlign w:val="center"/>
          </w:tcPr>
          <w:p w:rsidR="0047417C" w:rsidRDefault="0019394E"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2</w:t>
            </w:r>
            <w:r>
              <w:rPr>
                <w:rFonts w:ascii="Times New Roman" w:hAnsi="Times New Roman" w:hint="eastAsia"/>
                <w:color w:val="000000"/>
                <w:kern w:val="0"/>
                <w:szCs w:val="21"/>
              </w:rPr>
              <w:t>-</w:t>
            </w:r>
          </w:p>
          <w:p w:rsidR="0019394E" w:rsidRPr="00D66B3E" w:rsidRDefault="0019394E"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19394E" w:rsidRPr="00D66B3E" w:rsidRDefault="0019394E" w:rsidP="005514F9">
            <w:pPr>
              <w:widowControl/>
              <w:jc w:val="center"/>
              <w:rPr>
                <w:rFonts w:ascii="Times New Roman" w:hAnsi="Times New Roman"/>
                <w:kern w:val="0"/>
                <w:szCs w:val="21"/>
              </w:rPr>
            </w:pPr>
            <w:r w:rsidRPr="00D66B3E">
              <w:rPr>
                <w:rFonts w:ascii="Times New Roman"/>
                <w:kern w:val="0"/>
                <w:szCs w:val="21"/>
              </w:rPr>
              <w:t>外科</w:t>
            </w:r>
          </w:p>
          <w:p w:rsidR="0019394E" w:rsidRPr="00D66B3E" w:rsidRDefault="0019394E" w:rsidP="005514F9">
            <w:pPr>
              <w:widowControl/>
              <w:jc w:val="center"/>
              <w:rPr>
                <w:rFonts w:ascii="Times New Roman" w:hAnsi="Times New Roman"/>
                <w:kern w:val="0"/>
                <w:szCs w:val="21"/>
              </w:rPr>
            </w:pPr>
            <w:r w:rsidRPr="00D66B3E">
              <w:rPr>
                <w:rFonts w:ascii="Times New Roman"/>
                <w:kern w:val="0"/>
                <w:szCs w:val="21"/>
              </w:rPr>
              <w:t>（缺省）</w:t>
            </w:r>
          </w:p>
        </w:tc>
        <w:tc>
          <w:tcPr>
            <w:tcW w:w="3311" w:type="dxa"/>
            <w:vAlign w:val="center"/>
          </w:tcPr>
          <w:p w:rsidR="0019394E" w:rsidRPr="00D66B3E" w:rsidRDefault="0019394E" w:rsidP="005514F9">
            <w:pPr>
              <w:widowControl/>
              <w:jc w:val="center"/>
              <w:rPr>
                <w:rFonts w:ascii="Times New Roman" w:hAnsi="Times New Roman"/>
                <w:kern w:val="0"/>
                <w:szCs w:val="21"/>
              </w:rPr>
            </w:pPr>
            <w:r w:rsidRPr="00D66B3E">
              <w:rPr>
                <w:rFonts w:ascii="Times New Roman"/>
                <w:kern w:val="0"/>
                <w:szCs w:val="21"/>
              </w:rPr>
              <w:t>用于外科</w:t>
            </w:r>
            <w:r>
              <w:rPr>
                <w:rFonts w:ascii="Times New Roman" w:hint="eastAsia"/>
                <w:kern w:val="0"/>
                <w:szCs w:val="21"/>
              </w:rPr>
              <w:t>，不限于特定使用部位</w:t>
            </w:r>
          </w:p>
        </w:tc>
      </w:tr>
      <w:tr w:rsidR="0019394E" w:rsidRPr="00D66B3E" w:rsidTr="0047417C">
        <w:trPr>
          <w:trHeight w:val="364"/>
          <w:jc w:val="center"/>
        </w:trPr>
        <w:tc>
          <w:tcPr>
            <w:tcW w:w="690" w:type="dxa"/>
            <w:vMerge/>
            <w:vAlign w:val="center"/>
          </w:tcPr>
          <w:p w:rsidR="0019394E" w:rsidRPr="00D66B3E" w:rsidRDefault="0019394E" w:rsidP="00CB7FC8">
            <w:pPr>
              <w:jc w:val="center"/>
              <w:rPr>
                <w:rFonts w:ascii="Times New Roman" w:hAnsi="Times New Roman"/>
                <w:kern w:val="0"/>
                <w:szCs w:val="21"/>
              </w:rPr>
            </w:pPr>
          </w:p>
        </w:tc>
        <w:tc>
          <w:tcPr>
            <w:tcW w:w="1134" w:type="dxa"/>
            <w:vMerge/>
            <w:vAlign w:val="center"/>
          </w:tcPr>
          <w:p w:rsidR="0019394E" w:rsidRPr="00D66B3E" w:rsidRDefault="0019394E" w:rsidP="00CB7FC8">
            <w:pPr>
              <w:widowControl/>
              <w:jc w:val="center"/>
              <w:rPr>
                <w:rFonts w:ascii="Times New Roman" w:hAnsi="Times New Roman"/>
                <w:kern w:val="0"/>
                <w:szCs w:val="21"/>
              </w:rPr>
            </w:pPr>
          </w:p>
        </w:tc>
        <w:tc>
          <w:tcPr>
            <w:tcW w:w="1417" w:type="dxa"/>
            <w:vAlign w:val="center"/>
          </w:tcPr>
          <w:p w:rsidR="0047417C" w:rsidRDefault="0019394E" w:rsidP="00CB7FC8">
            <w:pPr>
              <w:jc w:val="center"/>
              <w:rPr>
                <w:rFonts w:ascii="Times New Roman" w:hAnsi="Times New Roman"/>
                <w:color w:val="000000"/>
                <w:kern w:val="0"/>
                <w:szCs w:val="21"/>
              </w:rPr>
            </w:pPr>
            <w:r w:rsidRPr="00D66B3E">
              <w:rPr>
                <w:rFonts w:ascii="Times New Roman" w:hAnsi="Times New Roman"/>
                <w:color w:val="000000"/>
                <w:kern w:val="0"/>
                <w:szCs w:val="21"/>
              </w:rPr>
              <w:t>特征词</w:t>
            </w:r>
            <w:r w:rsidRPr="00D66B3E">
              <w:rPr>
                <w:rFonts w:ascii="Times New Roman" w:hAnsi="Times New Roman"/>
                <w:color w:val="000000"/>
                <w:kern w:val="0"/>
                <w:szCs w:val="21"/>
              </w:rPr>
              <w:t>2</w:t>
            </w:r>
            <w:r>
              <w:rPr>
                <w:rFonts w:ascii="Times New Roman" w:hAnsi="Times New Roman" w:hint="eastAsia"/>
                <w:color w:val="000000"/>
                <w:kern w:val="0"/>
                <w:szCs w:val="21"/>
              </w:rPr>
              <w:t>-</w:t>
            </w:r>
          </w:p>
          <w:p w:rsidR="0019394E" w:rsidRPr="00D66B3E" w:rsidRDefault="0019394E" w:rsidP="00CB7FC8">
            <w:pPr>
              <w:jc w:val="center"/>
              <w:rPr>
                <w:rFonts w:ascii="Times New Roman" w:hAnsi="Times New Roman"/>
                <w:color w:val="000000"/>
                <w:kern w:val="0"/>
                <w:szCs w:val="21"/>
              </w:rPr>
            </w:pPr>
            <w:r w:rsidRPr="00D66B3E">
              <w:rPr>
                <w:rFonts w:ascii="Times New Roman" w:hAnsi="Times New Roman"/>
                <w:color w:val="000000"/>
                <w:kern w:val="0"/>
                <w:szCs w:val="21"/>
              </w:rPr>
              <w:t>预期用途</w:t>
            </w:r>
          </w:p>
        </w:tc>
        <w:tc>
          <w:tcPr>
            <w:tcW w:w="1970" w:type="dxa"/>
            <w:noWrap/>
            <w:vAlign w:val="center"/>
            <w:hideMark/>
          </w:tcPr>
          <w:p w:rsidR="0019394E" w:rsidRPr="00D66B3E" w:rsidRDefault="0019394E" w:rsidP="00CB7FC8">
            <w:pPr>
              <w:widowControl/>
              <w:jc w:val="center"/>
              <w:rPr>
                <w:rFonts w:ascii="Times New Roman" w:hAnsi="Times New Roman"/>
                <w:color w:val="000000"/>
                <w:kern w:val="0"/>
                <w:szCs w:val="21"/>
              </w:rPr>
            </w:pPr>
            <w:r w:rsidRPr="00D66B3E">
              <w:rPr>
                <w:rFonts w:ascii="Times New Roman" w:hAnsi="Times New Roman"/>
                <w:color w:val="000000"/>
                <w:kern w:val="0"/>
                <w:szCs w:val="21"/>
              </w:rPr>
              <w:t>脑外科</w:t>
            </w:r>
          </w:p>
        </w:tc>
        <w:tc>
          <w:tcPr>
            <w:tcW w:w="3311" w:type="dxa"/>
            <w:vAlign w:val="center"/>
          </w:tcPr>
          <w:p w:rsidR="0019394E" w:rsidRPr="00A519B5" w:rsidRDefault="0019394E" w:rsidP="00CB7FC8">
            <w:pPr>
              <w:widowControl/>
              <w:jc w:val="center"/>
              <w:rPr>
                <w:rFonts w:ascii="Times New Roman"/>
                <w:kern w:val="0"/>
                <w:szCs w:val="21"/>
              </w:rPr>
            </w:pPr>
            <w:r w:rsidRPr="00A519B5">
              <w:rPr>
                <w:rFonts w:ascii="Times New Roman"/>
                <w:kern w:val="0"/>
                <w:szCs w:val="21"/>
              </w:rPr>
              <w:t>用于脑外科</w:t>
            </w:r>
          </w:p>
        </w:tc>
      </w:tr>
      <w:tr w:rsidR="00F90CD8" w:rsidRPr="00D66B3E" w:rsidTr="0047417C">
        <w:trPr>
          <w:trHeight w:val="364"/>
          <w:jc w:val="center"/>
        </w:trPr>
        <w:tc>
          <w:tcPr>
            <w:tcW w:w="690" w:type="dxa"/>
            <w:vMerge w:val="restart"/>
            <w:vAlign w:val="center"/>
          </w:tcPr>
          <w:p w:rsidR="00F90CD8" w:rsidRPr="00D66B3E" w:rsidRDefault="00F90CD8" w:rsidP="00CB7FC8">
            <w:pPr>
              <w:jc w:val="center"/>
              <w:rPr>
                <w:rFonts w:ascii="Times New Roman" w:hAnsi="Times New Roman"/>
                <w:color w:val="000000"/>
                <w:kern w:val="0"/>
                <w:szCs w:val="21"/>
              </w:rPr>
            </w:pPr>
            <w:r w:rsidRPr="00D66B3E">
              <w:rPr>
                <w:rFonts w:ascii="Times New Roman" w:hAnsi="Times New Roman"/>
                <w:kern w:val="0"/>
                <w:szCs w:val="21"/>
              </w:rPr>
              <w:t>03</w:t>
            </w:r>
          </w:p>
        </w:tc>
        <w:tc>
          <w:tcPr>
            <w:tcW w:w="1134" w:type="dxa"/>
            <w:vMerge w:val="restart"/>
            <w:vAlign w:val="center"/>
          </w:tcPr>
          <w:p w:rsidR="00F90CD8" w:rsidRPr="00D66B3E" w:rsidRDefault="00F90CD8" w:rsidP="00CB7FC8">
            <w:pPr>
              <w:widowControl/>
              <w:jc w:val="center"/>
              <w:rPr>
                <w:rFonts w:ascii="Times New Roman" w:hAnsi="Times New Roman"/>
                <w:kern w:val="0"/>
                <w:szCs w:val="21"/>
              </w:rPr>
            </w:pPr>
            <w:r w:rsidRPr="00D66B3E">
              <w:rPr>
                <w:rFonts w:ascii="Times New Roman"/>
                <w:kern w:val="0"/>
                <w:szCs w:val="21"/>
              </w:rPr>
              <w:t>手术控制系统</w:t>
            </w:r>
          </w:p>
        </w:tc>
        <w:tc>
          <w:tcPr>
            <w:tcW w:w="1417" w:type="dxa"/>
            <w:vAlign w:val="center"/>
          </w:tcPr>
          <w:p w:rsidR="00F90CD8" w:rsidRPr="00D66B3E" w:rsidRDefault="00F90CD8" w:rsidP="00CB7FC8">
            <w:pPr>
              <w:jc w:val="center"/>
              <w:rPr>
                <w:rFonts w:ascii="Times New Roman" w:hAnsi="Times New Roman"/>
                <w:color w:val="000000"/>
                <w:kern w:val="0"/>
                <w:szCs w:val="21"/>
              </w:rPr>
            </w:pPr>
            <w:r w:rsidRPr="00D66B3E">
              <w:rPr>
                <w:rFonts w:ascii="Times New Roman" w:hAnsi="Times New Roman"/>
                <w:color w:val="000000"/>
                <w:kern w:val="0"/>
                <w:szCs w:val="21"/>
              </w:rPr>
              <w:t>核心词</w:t>
            </w:r>
          </w:p>
        </w:tc>
        <w:tc>
          <w:tcPr>
            <w:tcW w:w="1970" w:type="dxa"/>
            <w:noWrap/>
            <w:vAlign w:val="center"/>
            <w:hideMark/>
          </w:tcPr>
          <w:p w:rsidR="00F90CD8" w:rsidRPr="00D66B3E" w:rsidRDefault="00F90CD8" w:rsidP="00CB7FC8">
            <w:pPr>
              <w:widowControl/>
              <w:jc w:val="center"/>
              <w:rPr>
                <w:rFonts w:ascii="Times New Roman" w:hAnsi="Times New Roman"/>
                <w:color w:val="000000"/>
                <w:kern w:val="0"/>
                <w:szCs w:val="21"/>
              </w:rPr>
            </w:pPr>
            <w:r w:rsidRPr="00D66B3E">
              <w:rPr>
                <w:rFonts w:ascii="Times New Roman" w:hAnsi="Times New Roman"/>
                <w:color w:val="000000"/>
                <w:kern w:val="0"/>
                <w:szCs w:val="21"/>
              </w:rPr>
              <w:t>手术控制系统</w:t>
            </w:r>
          </w:p>
        </w:tc>
        <w:tc>
          <w:tcPr>
            <w:tcW w:w="3311" w:type="dxa"/>
            <w:vAlign w:val="center"/>
          </w:tcPr>
          <w:p w:rsidR="00F90CD8" w:rsidRPr="00D66B3E" w:rsidRDefault="00F90CD8" w:rsidP="00CB7FC8">
            <w:pPr>
              <w:widowControl/>
              <w:jc w:val="center"/>
              <w:rPr>
                <w:rFonts w:ascii="Times New Roman" w:hAnsi="Times New Roman"/>
                <w:color w:val="000000"/>
                <w:kern w:val="0"/>
                <w:szCs w:val="21"/>
              </w:rPr>
            </w:pPr>
            <w:r w:rsidRPr="00D66B3E">
              <w:rPr>
                <w:rFonts w:ascii="Times New Roman"/>
                <w:szCs w:val="21"/>
              </w:rPr>
              <w:t>用于手术中帮助精确控制手术操作的设备。</w:t>
            </w:r>
          </w:p>
        </w:tc>
      </w:tr>
      <w:tr w:rsidR="00F90CD8" w:rsidRPr="00D66B3E" w:rsidTr="0047417C">
        <w:trPr>
          <w:trHeight w:val="364"/>
          <w:jc w:val="center"/>
        </w:trPr>
        <w:tc>
          <w:tcPr>
            <w:tcW w:w="690" w:type="dxa"/>
            <w:vMerge/>
            <w:vAlign w:val="center"/>
          </w:tcPr>
          <w:p w:rsidR="00F90CD8" w:rsidRPr="00D66B3E" w:rsidRDefault="00F90CD8" w:rsidP="0019394E">
            <w:pPr>
              <w:jc w:val="center"/>
              <w:rPr>
                <w:rFonts w:ascii="Times New Roman" w:hAnsi="Times New Roman"/>
                <w:kern w:val="0"/>
                <w:szCs w:val="21"/>
              </w:rPr>
            </w:pPr>
          </w:p>
        </w:tc>
        <w:tc>
          <w:tcPr>
            <w:tcW w:w="1134" w:type="dxa"/>
            <w:vMerge/>
            <w:vAlign w:val="center"/>
          </w:tcPr>
          <w:p w:rsidR="00F90CD8" w:rsidRPr="00D66B3E" w:rsidRDefault="00F90CD8" w:rsidP="0019394E">
            <w:pPr>
              <w:widowControl/>
              <w:jc w:val="center"/>
              <w:rPr>
                <w:rFonts w:ascii="Times New Roman"/>
                <w:kern w:val="0"/>
                <w:szCs w:val="21"/>
              </w:rPr>
            </w:pPr>
          </w:p>
        </w:tc>
        <w:tc>
          <w:tcPr>
            <w:tcW w:w="1417" w:type="dxa"/>
            <w:vAlign w:val="center"/>
          </w:tcPr>
          <w:p w:rsidR="0047417C" w:rsidRDefault="00F90CD8" w:rsidP="0019394E">
            <w:pPr>
              <w:widowControl/>
              <w:jc w:val="center"/>
              <w:rPr>
                <w:rFonts w:ascii="宋体" w:hAnsi="宋体" w:cs="宋体"/>
                <w:color w:val="000000"/>
                <w:kern w:val="0"/>
                <w:szCs w:val="21"/>
              </w:rPr>
            </w:pPr>
            <w:r w:rsidRPr="0084699D">
              <w:rPr>
                <w:rFonts w:ascii="宋体" w:hAnsi="宋体" w:cs="宋体" w:hint="eastAsia"/>
                <w:color w:val="000000"/>
                <w:kern w:val="0"/>
                <w:szCs w:val="21"/>
              </w:rPr>
              <w:t>特征词1</w:t>
            </w:r>
            <w:r w:rsidRPr="0084699D">
              <w:rPr>
                <w:rFonts w:ascii="宋体" w:hAnsi="宋体" w:cs="宋体"/>
                <w:color w:val="000000"/>
                <w:kern w:val="0"/>
                <w:szCs w:val="21"/>
              </w:rPr>
              <w:t>—</w:t>
            </w:r>
          </w:p>
          <w:p w:rsidR="00F90CD8" w:rsidRPr="0084699D" w:rsidRDefault="00F90CD8" w:rsidP="0019394E">
            <w:pPr>
              <w:widowControl/>
              <w:jc w:val="center"/>
              <w:rPr>
                <w:rFonts w:ascii="宋体" w:hAnsi="宋体" w:cs="宋体"/>
                <w:color w:val="000000"/>
                <w:kern w:val="0"/>
                <w:szCs w:val="21"/>
              </w:rPr>
            </w:pPr>
            <w:r>
              <w:rPr>
                <w:rFonts w:ascii="宋体" w:hAnsi="宋体" w:cs="宋体" w:hint="eastAsia"/>
                <w:color w:val="000000"/>
                <w:kern w:val="0"/>
                <w:szCs w:val="21"/>
              </w:rPr>
              <w:t>结构特点</w:t>
            </w:r>
          </w:p>
        </w:tc>
        <w:tc>
          <w:tcPr>
            <w:tcW w:w="1970" w:type="dxa"/>
            <w:noWrap/>
            <w:vAlign w:val="center"/>
            <w:hideMark/>
          </w:tcPr>
          <w:p w:rsidR="00F90CD8" w:rsidRPr="0084699D" w:rsidRDefault="00F90CD8" w:rsidP="00F90CD8">
            <w:pPr>
              <w:widowControl/>
              <w:jc w:val="center"/>
              <w:rPr>
                <w:rFonts w:ascii="宋体" w:hAnsi="宋体" w:cs="宋体"/>
                <w:color w:val="000000"/>
                <w:kern w:val="0"/>
                <w:szCs w:val="21"/>
              </w:rPr>
            </w:pPr>
            <w:r w:rsidRPr="0084699D">
              <w:rPr>
                <w:rFonts w:ascii="宋体" w:hAnsi="宋体" w:cs="宋体"/>
                <w:color w:val="000000"/>
                <w:kern w:val="0"/>
                <w:szCs w:val="21"/>
              </w:rPr>
              <w:t>内窥镜</w:t>
            </w:r>
          </w:p>
        </w:tc>
        <w:tc>
          <w:tcPr>
            <w:tcW w:w="3311" w:type="dxa"/>
          </w:tcPr>
          <w:p w:rsidR="00F90CD8" w:rsidRPr="0084699D" w:rsidRDefault="00F90CD8" w:rsidP="0019394E">
            <w:pPr>
              <w:pStyle w:val="af1"/>
              <w:ind w:firstLineChars="0" w:firstLine="0"/>
              <w:jc w:val="left"/>
              <w:rPr>
                <w:rFonts w:hAnsi="宋体"/>
                <w:color w:val="000000"/>
                <w:szCs w:val="21"/>
              </w:rPr>
            </w:pPr>
            <w:r w:rsidRPr="0084699D">
              <w:rPr>
                <w:rFonts w:hAnsi="宋体" w:cs="宋体" w:hint="eastAsia"/>
                <w:bCs/>
                <w:color w:val="000000"/>
                <w:szCs w:val="21"/>
              </w:rPr>
              <w:t>产品结构设计在内窥镜下使用。</w:t>
            </w:r>
          </w:p>
        </w:tc>
      </w:tr>
      <w:tr w:rsidR="00F90CD8" w:rsidRPr="00D66B3E" w:rsidTr="0047417C">
        <w:trPr>
          <w:trHeight w:val="364"/>
          <w:jc w:val="center"/>
        </w:trPr>
        <w:tc>
          <w:tcPr>
            <w:tcW w:w="690" w:type="dxa"/>
            <w:vMerge/>
            <w:vAlign w:val="center"/>
          </w:tcPr>
          <w:p w:rsidR="00F90CD8" w:rsidRPr="00D66B3E" w:rsidRDefault="00F90CD8" w:rsidP="0019394E">
            <w:pPr>
              <w:jc w:val="center"/>
              <w:rPr>
                <w:rFonts w:ascii="Times New Roman" w:hAnsi="Times New Roman"/>
                <w:kern w:val="0"/>
                <w:szCs w:val="21"/>
              </w:rPr>
            </w:pPr>
          </w:p>
        </w:tc>
        <w:tc>
          <w:tcPr>
            <w:tcW w:w="1134" w:type="dxa"/>
            <w:vMerge/>
            <w:vAlign w:val="center"/>
          </w:tcPr>
          <w:p w:rsidR="00F90CD8" w:rsidRPr="00D66B3E" w:rsidRDefault="00F90CD8" w:rsidP="0019394E">
            <w:pPr>
              <w:widowControl/>
              <w:jc w:val="center"/>
              <w:rPr>
                <w:rFonts w:ascii="Times New Roman"/>
                <w:kern w:val="0"/>
                <w:szCs w:val="21"/>
              </w:rPr>
            </w:pPr>
          </w:p>
        </w:tc>
        <w:tc>
          <w:tcPr>
            <w:tcW w:w="1417" w:type="dxa"/>
            <w:vAlign w:val="center"/>
          </w:tcPr>
          <w:p w:rsidR="0047417C" w:rsidRDefault="00F90CD8" w:rsidP="005514F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特征词1</w:t>
            </w:r>
            <w:r w:rsidRPr="0084699D">
              <w:rPr>
                <w:rFonts w:ascii="宋体" w:hAnsi="宋体" w:cs="宋体"/>
                <w:color w:val="000000"/>
                <w:kern w:val="0"/>
                <w:szCs w:val="21"/>
              </w:rPr>
              <w:t>—</w:t>
            </w:r>
          </w:p>
          <w:p w:rsidR="00F90CD8" w:rsidRPr="0084699D" w:rsidRDefault="00F90CD8" w:rsidP="005514F9">
            <w:pPr>
              <w:widowControl/>
              <w:jc w:val="center"/>
              <w:rPr>
                <w:rFonts w:ascii="宋体" w:hAnsi="宋体" w:cs="宋体"/>
                <w:color w:val="000000"/>
                <w:kern w:val="0"/>
                <w:szCs w:val="21"/>
              </w:rPr>
            </w:pPr>
            <w:r>
              <w:rPr>
                <w:rFonts w:ascii="宋体" w:hAnsi="宋体" w:cs="宋体" w:hint="eastAsia"/>
                <w:color w:val="000000"/>
                <w:kern w:val="0"/>
                <w:szCs w:val="21"/>
              </w:rPr>
              <w:t>结构特点</w:t>
            </w:r>
          </w:p>
        </w:tc>
        <w:tc>
          <w:tcPr>
            <w:tcW w:w="1970" w:type="dxa"/>
            <w:noWrap/>
            <w:vAlign w:val="center"/>
            <w:hideMark/>
          </w:tcPr>
          <w:p w:rsidR="00F90CD8" w:rsidRPr="0084699D" w:rsidRDefault="008056AF" w:rsidP="005514F9">
            <w:pPr>
              <w:widowControl/>
              <w:jc w:val="center"/>
              <w:rPr>
                <w:rFonts w:ascii="宋体" w:hAnsi="宋体" w:cs="宋体"/>
                <w:color w:val="000000"/>
                <w:kern w:val="0"/>
                <w:szCs w:val="21"/>
              </w:rPr>
            </w:pPr>
            <w:r>
              <w:rPr>
                <w:rFonts w:ascii="宋体" w:hAnsi="宋体" w:cs="宋体" w:hint="eastAsia"/>
                <w:color w:val="000000"/>
                <w:kern w:val="0"/>
                <w:szCs w:val="21"/>
              </w:rPr>
              <w:t>通</w:t>
            </w:r>
            <w:r w:rsidR="00F90CD8" w:rsidRPr="0084699D">
              <w:rPr>
                <w:rFonts w:ascii="宋体" w:hAnsi="宋体" w:cs="宋体"/>
                <w:color w:val="000000"/>
                <w:kern w:val="0"/>
                <w:szCs w:val="21"/>
              </w:rPr>
              <w:t>用</w:t>
            </w:r>
            <w:r>
              <w:rPr>
                <w:rFonts w:ascii="宋体" w:hAnsi="宋体" w:cs="宋体" w:hint="eastAsia"/>
                <w:color w:val="000000"/>
                <w:kern w:val="0"/>
                <w:szCs w:val="21"/>
              </w:rPr>
              <w:t>（缺省）</w:t>
            </w:r>
          </w:p>
        </w:tc>
        <w:tc>
          <w:tcPr>
            <w:tcW w:w="3311" w:type="dxa"/>
          </w:tcPr>
          <w:p w:rsidR="00F90CD8" w:rsidRPr="0084699D" w:rsidRDefault="00F90CD8" w:rsidP="005514F9">
            <w:pPr>
              <w:pStyle w:val="af1"/>
              <w:ind w:firstLineChars="0" w:firstLine="0"/>
              <w:jc w:val="left"/>
              <w:rPr>
                <w:rFonts w:hAnsi="宋体"/>
                <w:color w:val="000000"/>
                <w:szCs w:val="21"/>
              </w:rPr>
            </w:pPr>
            <w:r w:rsidRPr="0084699D">
              <w:rPr>
                <w:rFonts w:hAnsi="宋体" w:cs="宋体" w:hint="eastAsia"/>
                <w:bCs/>
                <w:color w:val="000000"/>
                <w:szCs w:val="21"/>
              </w:rPr>
              <w:t>产品结构设计</w:t>
            </w:r>
            <w:r w:rsidR="008056AF">
              <w:rPr>
                <w:rFonts w:hAnsi="宋体" w:cs="宋体" w:hint="eastAsia"/>
                <w:bCs/>
                <w:color w:val="000000"/>
                <w:szCs w:val="21"/>
              </w:rPr>
              <w:t>不局限</w:t>
            </w:r>
            <w:r w:rsidRPr="0084699D">
              <w:rPr>
                <w:rFonts w:hAnsi="宋体" w:cs="宋体" w:hint="eastAsia"/>
                <w:bCs/>
                <w:color w:val="000000"/>
                <w:szCs w:val="21"/>
              </w:rPr>
              <w:t>在内窥镜下使用。</w:t>
            </w:r>
          </w:p>
        </w:tc>
      </w:tr>
    </w:tbl>
    <w:p w:rsidR="00BE31C8" w:rsidRDefault="00BE31C8" w:rsidP="0084699D">
      <w:pPr>
        <w:jc w:val="center"/>
        <w:rPr>
          <w:rFonts w:ascii="黑体" w:eastAsia="黑体" w:hAnsi="黑体"/>
          <w:sz w:val="32"/>
          <w:szCs w:val="32"/>
        </w:rPr>
      </w:pPr>
    </w:p>
    <w:p w:rsidR="00BE31C8" w:rsidRDefault="00BE31C8" w:rsidP="005B6459">
      <w:pPr>
        <w:jc w:val="center"/>
        <w:rPr>
          <w:rFonts w:ascii="黑体" w:eastAsia="黑体" w:hAnsi="黑体"/>
          <w:sz w:val="32"/>
          <w:szCs w:val="32"/>
        </w:rPr>
      </w:pPr>
      <w:r w:rsidRPr="00F97CDE">
        <w:rPr>
          <w:rFonts w:ascii="黑体" w:eastAsia="黑体" w:hAnsi="黑体" w:hint="eastAsia"/>
          <w:sz w:val="32"/>
          <w:szCs w:val="32"/>
        </w:rPr>
        <w:t>表</w:t>
      </w:r>
      <w:r>
        <w:rPr>
          <w:rFonts w:ascii="黑体" w:eastAsia="黑体" w:hAnsi="黑体" w:hint="eastAsia"/>
          <w:sz w:val="32"/>
          <w:szCs w:val="32"/>
        </w:rPr>
        <w:t>8.手术照明设备</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0"/>
        <w:gridCol w:w="1134"/>
        <w:gridCol w:w="1417"/>
        <w:gridCol w:w="1970"/>
        <w:gridCol w:w="3311"/>
      </w:tblGrid>
      <w:tr w:rsidR="00370B97" w:rsidRPr="00B21642" w:rsidTr="0047417C">
        <w:trPr>
          <w:trHeight w:val="364"/>
          <w:jc w:val="center"/>
        </w:trPr>
        <w:tc>
          <w:tcPr>
            <w:tcW w:w="690" w:type="dxa"/>
          </w:tcPr>
          <w:p w:rsidR="00370B97" w:rsidRPr="00B21642" w:rsidRDefault="00370B97" w:rsidP="005514F9">
            <w:pPr>
              <w:jc w:val="center"/>
              <w:rPr>
                <w:rFonts w:ascii="Times New Roman" w:hAnsi="Times New Roman"/>
                <w:b/>
                <w:color w:val="000000"/>
                <w:kern w:val="0"/>
                <w:szCs w:val="21"/>
              </w:rPr>
            </w:pPr>
            <w:r w:rsidRPr="00B21642">
              <w:rPr>
                <w:rFonts w:ascii="Times New Roman" w:hAnsi="宋体"/>
                <w:b/>
                <w:color w:val="000000"/>
                <w:kern w:val="0"/>
                <w:szCs w:val="21"/>
              </w:rPr>
              <w:t>序号</w:t>
            </w:r>
          </w:p>
        </w:tc>
        <w:tc>
          <w:tcPr>
            <w:tcW w:w="1134" w:type="dxa"/>
          </w:tcPr>
          <w:p w:rsidR="00370B97" w:rsidRPr="00B21642" w:rsidRDefault="00370B97" w:rsidP="005514F9">
            <w:pPr>
              <w:jc w:val="center"/>
              <w:rPr>
                <w:rFonts w:ascii="Times New Roman" w:hAnsi="Times New Roman"/>
                <w:b/>
                <w:color w:val="000000"/>
                <w:kern w:val="0"/>
                <w:szCs w:val="21"/>
              </w:rPr>
            </w:pPr>
            <w:r w:rsidRPr="00B21642">
              <w:rPr>
                <w:rFonts w:ascii="Times New Roman" w:hAnsi="宋体"/>
                <w:b/>
                <w:color w:val="000000"/>
                <w:kern w:val="0"/>
                <w:szCs w:val="21"/>
              </w:rPr>
              <w:t>产品类别</w:t>
            </w:r>
          </w:p>
        </w:tc>
        <w:tc>
          <w:tcPr>
            <w:tcW w:w="1417" w:type="dxa"/>
            <w:vAlign w:val="center"/>
          </w:tcPr>
          <w:p w:rsidR="00370B97" w:rsidRPr="00B21642" w:rsidRDefault="00370B97" w:rsidP="005514F9">
            <w:pPr>
              <w:jc w:val="center"/>
              <w:rPr>
                <w:rFonts w:ascii="Times New Roman" w:hAnsi="Times New Roman"/>
                <w:color w:val="000000"/>
                <w:kern w:val="0"/>
                <w:szCs w:val="21"/>
              </w:rPr>
            </w:pPr>
            <w:r w:rsidRPr="00B21642">
              <w:rPr>
                <w:rFonts w:ascii="Times New Roman" w:hAnsi="宋体"/>
                <w:b/>
                <w:color w:val="000000"/>
                <w:kern w:val="0"/>
                <w:szCs w:val="21"/>
              </w:rPr>
              <w:t>术语类别</w:t>
            </w:r>
          </w:p>
        </w:tc>
        <w:tc>
          <w:tcPr>
            <w:tcW w:w="1970" w:type="dxa"/>
            <w:noWrap/>
            <w:vAlign w:val="center"/>
            <w:hideMark/>
          </w:tcPr>
          <w:p w:rsidR="00370B97" w:rsidRPr="00B21642" w:rsidRDefault="00370B97" w:rsidP="005514F9">
            <w:pPr>
              <w:widowControl/>
              <w:jc w:val="center"/>
              <w:rPr>
                <w:rFonts w:ascii="Times New Roman" w:hAnsi="Times New Roman"/>
                <w:color w:val="000000"/>
                <w:kern w:val="0"/>
                <w:szCs w:val="21"/>
              </w:rPr>
            </w:pPr>
            <w:r w:rsidRPr="00B21642">
              <w:rPr>
                <w:rFonts w:ascii="Times New Roman" w:hAnsi="宋体"/>
                <w:b/>
                <w:color w:val="000000"/>
                <w:kern w:val="0"/>
                <w:szCs w:val="21"/>
              </w:rPr>
              <w:t>术语名称</w:t>
            </w:r>
          </w:p>
        </w:tc>
        <w:tc>
          <w:tcPr>
            <w:tcW w:w="3311" w:type="dxa"/>
          </w:tcPr>
          <w:p w:rsidR="00370B97" w:rsidRPr="00B21642" w:rsidRDefault="00370B97" w:rsidP="005514F9">
            <w:pPr>
              <w:widowControl/>
              <w:jc w:val="center"/>
              <w:rPr>
                <w:rFonts w:ascii="Times New Roman" w:hAnsi="Times New Roman"/>
                <w:b/>
                <w:color w:val="000000"/>
                <w:kern w:val="0"/>
                <w:szCs w:val="21"/>
              </w:rPr>
            </w:pPr>
            <w:r w:rsidRPr="00B21642">
              <w:rPr>
                <w:rFonts w:ascii="Times New Roman" w:hAnsi="宋体"/>
                <w:b/>
                <w:color w:val="000000"/>
                <w:kern w:val="0"/>
                <w:szCs w:val="21"/>
              </w:rPr>
              <w:t>术语描述</w:t>
            </w:r>
          </w:p>
        </w:tc>
      </w:tr>
      <w:tr w:rsidR="00370B97" w:rsidRPr="00D66B3E" w:rsidTr="0047417C">
        <w:trPr>
          <w:trHeight w:val="364"/>
          <w:jc w:val="center"/>
        </w:trPr>
        <w:tc>
          <w:tcPr>
            <w:tcW w:w="690" w:type="dxa"/>
            <w:vMerge w:val="restart"/>
            <w:vAlign w:val="center"/>
          </w:tcPr>
          <w:p w:rsidR="00370B97" w:rsidRPr="00D66B3E" w:rsidRDefault="00370B97"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kern w:val="0"/>
                <w:szCs w:val="21"/>
              </w:rPr>
              <w:t>01</w:t>
            </w:r>
          </w:p>
        </w:tc>
        <w:tc>
          <w:tcPr>
            <w:tcW w:w="1134" w:type="dxa"/>
            <w:vMerge w:val="restart"/>
            <w:vAlign w:val="center"/>
          </w:tcPr>
          <w:p w:rsidR="00370B97" w:rsidRPr="00D66B3E" w:rsidRDefault="00370B97"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手术无影灯</w:t>
            </w:r>
          </w:p>
        </w:tc>
        <w:tc>
          <w:tcPr>
            <w:tcW w:w="1417" w:type="dxa"/>
            <w:vAlign w:val="center"/>
          </w:tcPr>
          <w:p w:rsidR="00370B97" w:rsidRPr="00D66B3E" w:rsidRDefault="00370B97"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核心</w:t>
            </w:r>
          </w:p>
        </w:tc>
        <w:tc>
          <w:tcPr>
            <w:tcW w:w="1970" w:type="dxa"/>
            <w:noWrap/>
            <w:vAlign w:val="center"/>
            <w:hideMark/>
          </w:tcPr>
          <w:p w:rsidR="00370B97" w:rsidRPr="00D66B3E" w:rsidRDefault="00370B97" w:rsidP="005514F9">
            <w:pPr>
              <w:widowControl/>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kern w:val="0"/>
                <w:szCs w:val="21"/>
              </w:rPr>
              <w:t>手术无影灯</w:t>
            </w:r>
          </w:p>
        </w:tc>
        <w:tc>
          <w:tcPr>
            <w:tcW w:w="3311" w:type="dxa"/>
            <w:vAlign w:val="center"/>
          </w:tcPr>
          <w:p w:rsidR="00370B97" w:rsidRPr="00D66B3E" w:rsidRDefault="00370B97" w:rsidP="005514F9">
            <w:pPr>
              <w:widowControl/>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kern w:val="0"/>
                <w:szCs w:val="21"/>
              </w:rPr>
              <w:t>用于手术室的照明，最大程度地减少由手术者的局部遮挡而造成的工作区域阴影。</w:t>
            </w:r>
            <w:r w:rsidRPr="00D66B3E">
              <w:rPr>
                <w:rFonts w:hint="eastAsia"/>
                <w:kern w:val="0"/>
                <w:szCs w:val="21"/>
              </w:rPr>
              <w:t>具有无影效果。</w:t>
            </w:r>
          </w:p>
        </w:tc>
      </w:tr>
      <w:tr w:rsidR="00370B97" w:rsidRPr="00D66B3E" w:rsidTr="0047417C">
        <w:trPr>
          <w:trHeight w:val="364"/>
          <w:jc w:val="center"/>
        </w:trPr>
        <w:tc>
          <w:tcPr>
            <w:tcW w:w="690" w:type="dxa"/>
            <w:vMerge/>
            <w:vAlign w:val="center"/>
          </w:tcPr>
          <w:p w:rsidR="00370B97" w:rsidRPr="00D66B3E" w:rsidRDefault="00370B97" w:rsidP="005514F9">
            <w:pPr>
              <w:jc w:val="center"/>
              <w:rPr>
                <w:rFonts w:asciiTheme="majorEastAsia" w:eastAsiaTheme="majorEastAsia" w:hAnsiTheme="majorEastAsia"/>
                <w:kern w:val="0"/>
                <w:szCs w:val="21"/>
              </w:rPr>
            </w:pPr>
          </w:p>
        </w:tc>
        <w:tc>
          <w:tcPr>
            <w:tcW w:w="1134" w:type="dxa"/>
            <w:vMerge/>
            <w:vAlign w:val="center"/>
          </w:tcPr>
          <w:p w:rsidR="00370B97" w:rsidRPr="00D66B3E" w:rsidRDefault="00370B97" w:rsidP="005514F9">
            <w:pPr>
              <w:widowControl/>
              <w:jc w:val="center"/>
              <w:rPr>
                <w:rFonts w:asciiTheme="majorEastAsia" w:eastAsiaTheme="majorEastAsia" w:hAnsiTheme="majorEastAsia"/>
                <w:kern w:val="0"/>
                <w:szCs w:val="21"/>
              </w:rPr>
            </w:pPr>
          </w:p>
        </w:tc>
        <w:tc>
          <w:tcPr>
            <w:tcW w:w="1417" w:type="dxa"/>
            <w:vAlign w:val="center"/>
          </w:tcPr>
          <w:p w:rsidR="0047417C" w:rsidRDefault="00370B97" w:rsidP="00953885">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1-</w:t>
            </w:r>
          </w:p>
          <w:p w:rsidR="00370B97" w:rsidRPr="00D66B3E" w:rsidRDefault="00370B97" w:rsidP="00953885">
            <w:pPr>
              <w:jc w:val="center"/>
              <w:rPr>
                <w:rFonts w:asciiTheme="majorEastAsia" w:eastAsiaTheme="majorEastAsia" w:hAnsiTheme="majorEastAsia"/>
                <w:color w:val="000000"/>
                <w:kern w:val="0"/>
                <w:szCs w:val="21"/>
              </w:rPr>
            </w:pPr>
            <w:r w:rsidRPr="003A5601">
              <w:rPr>
                <w:rFonts w:asciiTheme="majorEastAsia" w:eastAsiaTheme="majorEastAsia" w:hAnsiTheme="majorEastAsia" w:hint="eastAsia"/>
                <w:color w:val="000000"/>
                <w:kern w:val="0"/>
                <w:szCs w:val="21"/>
              </w:rPr>
              <w:t>技术特</w:t>
            </w:r>
            <w:r w:rsidR="00953885" w:rsidRPr="003A5601">
              <w:rPr>
                <w:rFonts w:asciiTheme="majorEastAsia" w:eastAsiaTheme="majorEastAsia" w:hAnsiTheme="majorEastAsia" w:hint="eastAsia"/>
                <w:color w:val="000000"/>
                <w:kern w:val="0"/>
                <w:szCs w:val="21"/>
              </w:rPr>
              <w:t>点</w:t>
            </w:r>
          </w:p>
        </w:tc>
        <w:tc>
          <w:tcPr>
            <w:tcW w:w="1970" w:type="dxa"/>
            <w:noWrap/>
            <w:vAlign w:val="center"/>
            <w:hideMark/>
          </w:tcPr>
          <w:p w:rsidR="00370B97" w:rsidRPr="00D66B3E" w:rsidRDefault="00370B97"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szCs w:val="21"/>
              </w:rPr>
              <w:t>整体反射式</w:t>
            </w:r>
            <w:r>
              <w:rPr>
                <w:rFonts w:asciiTheme="majorEastAsia" w:eastAsiaTheme="majorEastAsia" w:hAnsiTheme="majorEastAsia" w:hint="eastAsia"/>
                <w:szCs w:val="21"/>
              </w:rPr>
              <w:t>（缺省）</w:t>
            </w:r>
          </w:p>
        </w:tc>
        <w:tc>
          <w:tcPr>
            <w:tcW w:w="3311" w:type="dxa"/>
            <w:vAlign w:val="center"/>
          </w:tcPr>
          <w:p w:rsidR="00370B97" w:rsidRPr="00D66B3E" w:rsidRDefault="00370B97"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szCs w:val="21"/>
              </w:rPr>
              <w:t>将中心光源发出的光线由连续曲面反射后按照需要的路径出射聚焦到达目标区域</w:t>
            </w:r>
            <w:r w:rsidRPr="00D66B3E">
              <w:rPr>
                <w:rFonts w:asciiTheme="majorEastAsia" w:eastAsiaTheme="majorEastAsia" w:hAnsiTheme="majorEastAsia" w:hint="eastAsia"/>
                <w:szCs w:val="21"/>
              </w:rPr>
              <w:t>。</w:t>
            </w:r>
          </w:p>
        </w:tc>
      </w:tr>
      <w:tr w:rsidR="00370B97" w:rsidRPr="00D66B3E" w:rsidTr="0047417C">
        <w:trPr>
          <w:trHeight w:val="364"/>
          <w:jc w:val="center"/>
        </w:trPr>
        <w:tc>
          <w:tcPr>
            <w:tcW w:w="690" w:type="dxa"/>
            <w:vMerge/>
            <w:vAlign w:val="center"/>
          </w:tcPr>
          <w:p w:rsidR="00370B97" w:rsidRPr="00D66B3E" w:rsidRDefault="00370B97" w:rsidP="005514F9">
            <w:pPr>
              <w:jc w:val="center"/>
              <w:rPr>
                <w:rFonts w:asciiTheme="majorEastAsia" w:eastAsiaTheme="majorEastAsia" w:hAnsiTheme="majorEastAsia"/>
                <w:kern w:val="0"/>
                <w:szCs w:val="21"/>
              </w:rPr>
            </w:pPr>
          </w:p>
        </w:tc>
        <w:tc>
          <w:tcPr>
            <w:tcW w:w="1134" w:type="dxa"/>
            <w:vMerge/>
            <w:vAlign w:val="center"/>
          </w:tcPr>
          <w:p w:rsidR="00370B97" w:rsidRPr="00D66B3E" w:rsidRDefault="00370B97" w:rsidP="005514F9">
            <w:pPr>
              <w:widowControl/>
              <w:jc w:val="center"/>
              <w:rPr>
                <w:rFonts w:asciiTheme="majorEastAsia" w:eastAsiaTheme="majorEastAsia" w:hAnsiTheme="majorEastAsia"/>
                <w:kern w:val="0"/>
                <w:szCs w:val="21"/>
              </w:rPr>
            </w:pPr>
          </w:p>
        </w:tc>
        <w:tc>
          <w:tcPr>
            <w:tcW w:w="1417" w:type="dxa"/>
            <w:vAlign w:val="center"/>
          </w:tcPr>
          <w:p w:rsidR="0047417C" w:rsidRDefault="00370B97" w:rsidP="00953885">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1-</w:t>
            </w:r>
          </w:p>
          <w:p w:rsidR="00370B97" w:rsidRPr="00D66B3E" w:rsidRDefault="00370B97" w:rsidP="00953885">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技术特</w:t>
            </w:r>
            <w:r w:rsidR="00953885">
              <w:rPr>
                <w:rFonts w:asciiTheme="majorEastAsia" w:eastAsiaTheme="majorEastAsia" w:hAnsiTheme="majorEastAsia" w:hint="eastAsia"/>
                <w:color w:val="000000"/>
                <w:kern w:val="0"/>
                <w:szCs w:val="21"/>
              </w:rPr>
              <w:t>点</w:t>
            </w:r>
          </w:p>
        </w:tc>
        <w:tc>
          <w:tcPr>
            <w:tcW w:w="1970" w:type="dxa"/>
            <w:noWrap/>
            <w:vAlign w:val="center"/>
            <w:hideMark/>
          </w:tcPr>
          <w:p w:rsidR="00370B97" w:rsidRPr="00D66B3E" w:rsidRDefault="00370B97" w:rsidP="005514F9">
            <w:pPr>
              <w:widowControl/>
              <w:jc w:val="center"/>
              <w:rPr>
                <w:rFonts w:asciiTheme="majorEastAsia" w:eastAsiaTheme="majorEastAsia" w:hAnsiTheme="majorEastAsia"/>
                <w:szCs w:val="21"/>
              </w:rPr>
            </w:pPr>
            <w:r>
              <w:rPr>
                <w:rFonts w:asciiTheme="majorEastAsia" w:eastAsiaTheme="majorEastAsia" w:hAnsiTheme="majorEastAsia" w:hint="eastAsia"/>
                <w:szCs w:val="21"/>
              </w:rPr>
              <w:t>孔式</w:t>
            </w:r>
          </w:p>
        </w:tc>
        <w:tc>
          <w:tcPr>
            <w:tcW w:w="3311" w:type="dxa"/>
            <w:vAlign w:val="center"/>
          </w:tcPr>
          <w:p w:rsidR="00370B97" w:rsidRPr="00D66B3E" w:rsidRDefault="00370B97" w:rsidP="005514F9">
            <w:pPr>
              <w:widowControl/>
              <w:jc w:val="center"/>
              <w:rPr>
                <w:rFonts w:asciiTheme="majorEastAsia" w:eastAsiaTheme="majorEastAsia" w:hAnsiTheme="majorEastAsia"/>
                <w:szCs w:val="21"/>
              </w:rPr>
            </w:pPr>
            <w:r>
              <w:rPr>
                <w:rFonts w:asciiTheme="majorEastAsia" w:eastAsiaTheme="majorEastAsia" w:hAnsiTheme="majorEastAsia"/>
                <w:szCs w:val="21"/>
              </w:rPr>
              <w:t>合理分布的若干孔内</w:t>
            </w:r>
            <w:proofErr w:type="gramStart"/>
            <w:r>
              <w:rPr>
                <w:rFonts w:asciiTheme="majorEastAsia" w:eastAsiaTheme="majorEastAsia" w:hAnsiTheme="majorEastAsia"/>
                <w:szCs w:val="21"/>
              </w:rPr>
              <w:t>嵌</w:t>
            </w:r>
            <w:proofErr w:type="gramEnd"/>
            <w:r w:rsidRPr="00D66B3E">
              <w:rPr>
                <w:rFonts w:asciiTheme="majorEastAsia" w:eastAsiaTheme="majorEastAsia" w:hAnsiTheme="majorEastAsia"/>
                <w:szCs w:val="21"/>
              </w:rPr>
              <w:t>光源</w:t>
            </w:r>
            <w:r>
              <w:rPr>
                <w:rFonts w:asciiTheme="majorEastAsia" w:eastAsiaTheme="majorEastAsia" w:hAnsiTheme="majorEastAsia" w:hint="eastAsia"/>
                <w:szCs w:val="21"/>
              </w:rPr>
              <w:t>，</w:t>
            </w:r>
            <w:r>
              <w:rPr>
                <w:rFonts w:asciiTheme="majorEastAsia" w:eastAsiaTheme="majorEastAsia" w:hAnsiTheme="majorEastAsia"/>
                <w:szCs w:val="21"/>
              </w:rPr>
              <w:t>其</w:t>
            </w:r>
            <w:r w:rsidRPr="00D66B3E">
              <w:rPr>
                <w:rFonts w:asciiTheme="majorEastAsia" w:eastAsiaTheme="majorEastAsia" w:hAnsiTheme="majorEastAsia"/>
                <w:szCs w:val="21"/>
              </w:rPr>
              <w:t>发出的光线</w:t>
            </w:r>
            <w:r>
              <w:rPr>
                <w:rFonts w:asciiTheme="majorEastAsia" w:eastAsiaTheme="majorEastAsia" w:hAnsiTheme="majorEastAsia"/>
                <w:szCs w:val="21"/>
              </w:rPr>
              <w:t>直射</w:t>
            </w:r>
            <w:r w:rsidRPr="00D66B3E">
              <w:rPr>
                <w:rFonts w:asciiTheme="majorEastAsia" w:eastAsiaTheme="majorEastAsia" w:hAnsiTheme="majorEastAsia"/>
                <w:szCs w:val="21"/>
              </w:rPr>
              <w:t>到达目标区域</w:t>
            </w:r>
            <w:r w:rsidRPr="00D66B3E">
              <w:rPr>
                <w:rFonts w:asciiTheme="majorEastAsia" w:eastAsiaTheme="majorEastAsia" w:hAnsiTheme="majorEastAsia" w:hint="eastAsia"/>
                <w:szCs w:val="21"/>
              </w:rPr>
              <w:t>。</w:t>
            </w:r>
          </w:p>
        </w:tc>
      </w:tr>
      <w:tr w:rsidR="00370B97" w:rsidRPr="00D66B3E" w:rsidTr="0047417C">
        <w:trPr>
          <w:trHeight w:val="364"/>
          <w:jc w:val="center"/>
        </w:trPr>
        <w:tc>
          <w:tcPr>
            <w:tcW w:w="690" w:type="dxa"/>
            <w:vMerge/>
            <w:vAlign w:val="center"/>
          </w:tcPr>
          <w:p w:rsidR="00370B97" w:rsidRPr="00D66B3E" w:rsidRDefault="00370B97" w:rsidP="005514F9">
            <w:pPr>
              <w:jc w:val="center"/>
              <w:rPr>
                <w:rFonts w:asciiTheme="majorEastAsia" w:eastAsiaTheme="majorEastAsia" w:hAnsiTheme="majorEastAsia"/>
                <w:kern w:val="0"/>
                <w:szCs w:val="21"/>
              </w:rPr>
            </w:pPr>
          </w:p>
        </w:tc>
        <w:tc>
          <w:tcPr>
            <w:tcW w:w="1134" w:type="dxa"/>
            <w:vMerge/>
            <w:vAlign w:val="center"/>
          </w:tcPr>
          <w:p w:rsidR="00370B97" w:rsidRPr="00D66B3E" w:rsidRDefault="00370B97" w:rsidP="005514F9">
            <w:pPr>
              <w:widowControl/>
              <w:jc w:val="center"/>
              <w:rPr>
                <w:rFonts w:asciiTheme="majorEastAsia" w:eastAsiaTheme="majorEastAsia" w:hAnsiTheme="majorEastAsia"/>
                <w:kern w:val="0"/>
                <w:szCs w:val="21"/>
              </w:rPr>
            </w:pPr>
          </w:p>
        </w:tc>
        <w:tc>
          <w:tcPr>
            <w:tcW w:w="1417" w:type="dxa"/>
            <w:vAlign w:val="center"/>
          </w:tcPr>
          <w:p w:rsidR="0047417C" w:rsidRDefault="00370B97" w:rsidP="00356116">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2-</w:t>
            </w:r>
          </w:p>
          <w:p w:rsidR="00370B97" w:rsidRPr="00D66B3E" w:rsidRDefault="00370B97" w:rsidP="00356116">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结构特</w:t>
            </w:r>
            <w:r w:rsidR="00356116">
              <w:rPr>
                <w:rFonts w:asciiTheme="majorEastAsia" w:eastAsiaTheme="majorEastAsia" w:hAnsiTheme="majorEastAsia" w:hint="eastAsia"/>
                <w:color w:val="000000"/>
                <w:kern w:val="0"/>
                <w:szCs w:val="21"/>
              </w:rPr>
              <w:t>点</w:t>
            </w:r>
          </w:p>
        </w:tc>
        <w:tc>
          <w:tcPr>
            <w:tcW w:w="1970" w:type="dxa"/>
            <w:noWrap/>
            <w:vAlign w:val="center"/>
            <w:hideMark/>
          </w:tcPr>
          <w:p w:rsidR="00370B97" w:rsidRDefault="00370B97" w:rsidP="005514F9">
            <w:pPr>
              <w:widowControl/>
              <w:jc w:val="center"/>
              <w:rPr>
                <w:rFonts w:asciiTheme="majorEastAsia" w:eastAsiaTheme="majorEastAsia" w:hAnsiTheme="majorEastAsia"/>
                <w:szCs w:val="21"/>
              </w:rPr>
            </w:pPr>
            <w:r w:rsidRPr="003A5601">
              <w:rPr>
                <w:rFonts w:asciiTheme="majorEastAsia" w:eastAsiaTheme="majorEastAsia" w:hAnsiTheme="majorEastAsia"/>
                <w:szCs w:val="21"/>
              </w:rPr>
              <w:t>固定</w:t>
            </w:r>
            <w:r w:rsidRPr="003A5601">
              <w:rPr>
                <w:rFonts w:asciiTheme="majorEastAsia" w:eastAsiaTheme="majorEastAsia" w:hAnsiTheme="majorEastAsia" w:hint="eastAsia"/>
                <w:szCs w:val="21"/>
              </w:rPr>
              <w:t>式</w:t>
            </w:r>
          </w:p>
          <w:p w:rsidR="00370B97" w:rsidRPr="00D66B3E" w:rsidRDefault="00370B97" w:rsidP="005514F9">
            <w:pPr>
              <w:widowControl/>
              <w:jc w:val="center"/>
              <w:rPr>
                <w:rFonts w:asciiTheme="majorEastAsia" w:eastAsiaTheme="majorEastAsia" w:hAnsiTheme="majorEastAsia"/>
                <w:szCs w:val="21"/>
              </w:rPr>
            </w:pPr>
            <w:r>
              <w:rPr>
                <w:rFonts w:asciiTheme="majorEastAsia" w:eastAsiaTheme="majorEastAsia" w:hAnsiTheme="majorEastAsia" w:hint="eastAsia"/>
                <w:szCs w:val="21"/>
              </w:rPr>
              <w:t>（缺省）</w:t>
            </w:r>
          </w:p>
        </w:tc>
        <w:tc>
          <w:tcPr>
            <w:tcW w:w="3311" w:type="dxa"/>
            <w:vAlign w:val="center"/>
          </w:tcPr>
          <w:p w:rsidR="00370B97" w:rsidRPr="00D66B3E" w:rsidRDefault="00370B97" w:rsidP="00370B97">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固定悬吊在墙面或顶部。</w:t>
            </w:r>
          </w:p>
        </w:tc>
      </w:tr>
      <w:tr w:rsidR="00370B97" w:rsidRPr="00953885" w:rsidTr="0047417C">
        <w:trPr>
          <w:trHeight w:val="364"/>
          <w:jc w:val="center"/>
        </w:trPr>
        <w:tc>
          <w:tcPr>
            <w:tcW w:w="690" w:type="dxa"/>
            <w:vMerge/>
            <w:vAlign w:val="center"/>
          </w:tcPr>
          <w:p w:rsidR="00370B97" w:rsidRPr="00D66B3E" w:rsidRDefault="00370B97" w:rsidP="005514F9">
            <w:pPr>
              <w:jc w:val="center"/>
              <w:rPr>
                <w:rFonts w:asciiTheme="majorEastAsia" w:eastAsiaTheme="majorEastAsia" w:hAnsiTheme="majorEastAsia"/>
                <w:kern w:val="0"/>
                <w:szCs w:val="21"/>
              </w:rPr>
            </w:pPr>
          </w:p>
        </w:tc>
        <w:tc>
          <w:tcPr>
            <w:tcW w:w="1134" w:type="dxa"/>
            <w:vMerge/>
            <w:vAlign w:val="center"/>
          </w:tcPr>
          <w:p w:rsidR="00370B97" w:rsidRPr="00D66B3E" w:rsidRDefault="00370B97" w:rsidP="005514F9">
            <w:pPr>
              <w:widowControl/>
              <w:jc w:val="center"/>
              <w:rPr>
                <w:rFonts w:asciiTheme="majorEastAsia" w:eastAsiaTheme="majorEastAsia" w:hAnsiTheme="majorEastAsia"/>
                <w:kern w:val="0"/>
                <w:szCs w:val="21"/>
              </w:rPr>
            </w:pPr>
          </w:p>
        </w:tc>
        <w:tc>
          <w:tcPr>
            <w:tcW w:w="1417" w:type="dxa"/>
            <w:vAlign w:val="center"/>
          </w:tcPr>
          <w:p w:rsidR="0047417C" w:rsidRDefault="00370B97"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2-</w:t>
            </w:r>
          </w:p>
          <w:p w:rsidR="00370B97" w:rsidRPr="00D66B3E" w:rsidRDefault="00370B97"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结构特</w:t>
            </w:r>
            <w:r w:rsidR="00356116">
              <w:rPr>
                <w:rFonts w:asciiTheme="majorEastAsia" w:eastAsiaTheme="majorEastAsia" w:hAnsiTheme="majorEastAsia" w:hint="eastAsia"/>
                <w:color w:val="000000"/>
                <w:kern w:val="0"/>
                <w:szCs w:val="21"/>
              </w:rPr>
              <w:t>点</w:t>
            </w:r>
          </w:p>
        </w:tc>
        <w:tc>
          <w:tcPr>
            <w:tcW w:w="1970" w:type="dxa"/>
            <w:noWrap/>
            <w:vAlign w:val="center"/>
            <w:hideMark/>
          </w:tcPr>
          <w:p w:rsidR="00370B97" w:rsidRPr="00D66B3E" w:rsidRDefault="00370B97" w:rsidP="00953885">
            <w:pPr>
              <w:widowControl/>
              <w:jc w:val="center"/>
              <w:rPr>
                <w:rFonts w:asciiTheme="majorEastAsia" w:eastAsiaTheme="majorEastAsia" w:hAnsiTheme="majorEastAsia"/>
                <w:szCs w:val="21"/>
              </w:rPr>
            </w:pPr>
            <w:r w:rsidRPr="003A5601">
              <w:rPr>
                <w:rFonts w:asciiTheme="majorEastAsia" w:eastAsiaTheme="majorEastAsia" w:hAnsiTheme="majorEastAsia" w:hint="eastAsia"/>
                <w:szCs w:val="21"/>
              </w:rPr>
              <w:t>移动</w:t>
            </w:r>
            <w:r w:rsidRPr="003A5601">
              <w:rPr>
                <w:rFonts w:asciiTheme="majorEastAsia" w:eastAsiaTheme="majorEastAsia" w:hAnsiTheme="majorEastAsia"/>
                <w:szCs w:val="21"/>
              </w:rPr>
              <w:t>式</w:t>
            </w:r>
          </w:p>
        </w:tc>
        <w:tc>
          <w:tcPr>
            <w:tcW w:w="3311" w:type="dxa"/>
            <w:vAlign w:val="center"/>
          </w:tcPr>
          <w:p w:rsidR="00370B97" w:rsidRPr="00D66B3E" w:rsidRDefault="00370B97"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szCs w:val="21"/>
              </w:rPr>
              <w:t>在使用的间隔期间，可以靠其自身的轮子或通过类似的方法从一个地方移到另一个地方。</w:t>
            </w:r>
          </w:p>
        </w:tc>
      </w:tr>
      <w:tr w:rsidR="00953885" w:rsidRPr="00953885" w:rsidTr="0047417C">
        <w:trPr>
          <w:trHeight w:val="364"/>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B645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2-</w:t>
            </w:r>
          </w:p>
          <w:p w:rsidR="00953885" w:rsidRPr="00D66B3E" w:rsidRDefault="00953885" w:rsidP="005B645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结构特</w:t>
            </w:r>
            <w:r w:rsidR="00356116">
              <w:rPr>
                <w:rFonts w:asciiTheme="majorEastAsia" w:eastAsiaTheme="majorEastAsia" w:hAnsiTheme="majorEastAsia" w:hint="eastAsia"/>
                <w:color w:val="000000"/>
                <w:kern w:val="0"/>
                <w:szCs w:val="21"/>
              </w:rPr>
              <w:t>点</w:t>
            </w:r>
          </w:p>
        </w:tc>
        <w:tc>
          <w:tcPr>
            <w:tcW w:w="1970" w:type="dxa"/>
            <w:noWrap/>
            <w:vAlign w:val="center"/>
            <w:hideMark/>
          </w:tcPr>
          <w:p w:rsidR="00953885" w:rsidRPr="00D66B3E" w:rsidRDefault="00953885" w:rsidP="005B6459">
            <w:pPr>
              <w:widowControl/>
              <w:jc w:val="center"/>
              <w:rPr>
                <w:rFonts w:asciiTheme="majorEastAsia" w:eastAsiaTheme="majorEastAsia" w:hAnsiTheme="majorEastAsia"/>
                <w:szCs w:val="21"/>
              </w:rPr>
            </w:pPr>
            <w:r>
              <w:rPr>
                <w:rFonts w:asciiTheme="majorEastAsia" w:eastAsiaTheme="majorEastAsia" w:hAnsiTheme="majorEastAsia" w:hint="eastAsia"/>
                <w:szCs w:val="21"/>
              </w:rPr>
              <w:t>立式</w:t>
            </w:r>
          </w:p>
        </w:tc>
        <w:tc>
          <w:tcPr>
            <w:tcW w:w="3311" w:type="dxa"/>
            <w:vAlign w:val="center"/>
          </w:tcPr>
          <w:p w:rsidR="00953885" w:rsidRPr="00D66B3E" w:rsidRDefault="00953885" w:rsidP="005B645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szCs w:val="21"/>
              </w:rPr>
              <w:t>在使用的间隔期间，可以靠其自身的轮子或通过类似的方法从一个地方移到另一个地方。</w:t>
            </w:r>
          </w:p>
        </w:tc>
      </w:tr>
      <w:tr w:rsidR="00953885" w:rsidRPr="00D66B3E" w:rsidTr="0047417C">
        <w:trPr>
          <w:trHeight w:val="748"/>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3-</w:t>
            </w:r>
          </w:p>
          <w:p w:rsidR="00953885" w:rsidRPr="00D66B3E" w:rsidRDefault="00953885" w:rsidP="005514F9">
            <w:pPr>
              <w:jc w:val="center"/>
              <w:rPr>
                <w:rFonts w:asciiTheme="majorEastAsia" w:eastAsiaTheme="majorEastAsia" w:hAnsiTheme="majorEastAsia"/>
                <w:color w:val="000000"/>
                <w:kern w:val="0"/>
                <w:szCs w:val="21"/>
              </w:rPr>
            </w:pPr>
            <w:r w:rsidRPr="003A5601">
              <w:rPr>
                <w:rFonts w:asciiTheme="majorEastAsia" w:eastAsiaTheme="majorEastAsia" w:hAnsiTheme="majorEastAsia" w:hint="eastAsia"/>
                <w:color w:val="000000"/>
                <w:kern w:val="0"/>
                <w:szCs w:val="21"/>
              </w:rPr>
              <w:t>使用光源</w:t>
            </w:r>
          </w:p>
        </w:tc>
        <w:tc>
          <w:tcPr>
            <w:tcW w:w="1970" w:type="dxa"/>
            <w:noWrap/>
            <w:vAlign w:val="center"/>
            <w:hideMark/>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LED</w:t>
            </w:r>
          </w:p>
        </w:tc>
        <w:tc>
          <w:tcPr>
            <w:tcW w:w="3311" w:type="dxa"/>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LED光源</w:t>
            </w:r>
          </w:p>
        </w:tc>
      </w:tr>
      <w:tr w:rsidR="00953885" w:rsidRPr="00D66B3E" w:rsidTr="0047417C">
        <w:trPr>
          <w:trHeight w:val="748"/>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3-</w:t>
            </w:r>
          </w:p>
          <w:p w:rsidR="00953885" w:rsidRPr="00D66B3E"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使用光源</w:t>
            </w:r>
          </w:p>
        </w:tc>
        <w:tc>
          <w:tcPr>
            <w:tcW w:w="1970" w:type="dxa"/>
            <w:noWrap/>
            <w:vAlign w:val="center"/>
            <w:hideMark/>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卤素灯</w:t>
            </w:r>
            <w:r>
              <w:rPr>
                <w:rFonts w:asciiTheme="majorEastAsia" w:eastAsiaTheme="majorEastAsia" w:hAnsiTheme="majorEastAsia" w:hint="eastAsia"/>
                <w:kern w:val="0"/>
                <w:szCs w:val="21"/>
              </w:rPr>
              <w:t>（缺省）</w:t>
            </w:r>
          </w:p>
        </w:tc>
        <w:tc>
          <w:tcPr>
            <w:tcW w:w="3311" w:type="dxa"/>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卤素灯光源</w:t>
            </w:r>
          </w:p>
        </w:tc>
      </w:tr>
      <w:tr w:rsidR="00953885" w:rsidRPr="00D66B3E" w:rsidTr="0047417C">
        <w:trPr>
          <w:trHeight w:val="364"/>
          <w:jc w:val="center"/>
        </w:trPr>
        <w:tc>
          <w:tcPr>
            <w:tcW w:w="690" w:type="dxa"/>
            <w:vMerge w:val="restart"/>
            <w:vAlign w:val="center"/>
          </w:tcPr>
          <w:p w:rsidR="00953885" w:rsidRPr="00D66B3E"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kern w:val="0"/>
                <w:szCs w:val="21"/>
              </w:rPr>
              <w:t>02</w:t>
            </w:r>
          </w:p>
        </w:tc>
        <w:tc>
          <w:tcPr>
            <w:tcW w:w="1134" w:type="dxa"/>
            <w:vMerge w:val="restart"/>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手术辅助照明灯</w:t>
            </w:r>
          </w:p>
        </w:tc>
        <w:tc>
          <w:tcPr>
            <w:tcW w:w="1417" w:type="dxa"/>
            <w:vAlign w:val="center"/>
          </w:tcPr>
          <w:p w:rsidR="00953885" w:rsidRPr="00D66B3E"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核心词</w:t>
            </w:r>
          </w:p>
        </w:tc>
        <w:tc>
          <w:tcPr>
            <w:tcW w:w="1970" w:type="dxa"/>
            <w:noWrap/>
            <w:vAlign w:val="center"/>
            <w:hideMark/>
          </w:tcPr>
          <w:p w:rsidR="00953885" w:rsidRPr="00D66B3E" w:rsidRDefault="00953885" w:rsidP="005514F9">
            <w:pPr>
              <w:jc w:val="center"/>
              <w:rPr>
                <w:rFonts w:asciiTheme="majorEastAsia" w:eastAsiaTheme="majorEastAsia" w:hAnsiTheme="majorEastAsia"/>
                <w:color w:val="000000"/>
                <w:kern w:val="0"/>
                <w:szCs w:val="21"/>
              </w:rPr>
            </w:pPr>
            <w:r w:rsidRPr="003A5601">
              <w:rPr>
                <w:rFonts w:asciiTheme="majorEastAsia" w:eastAsiaTheme="majorEastAsia" w:hAnsiTheme="majorEastAsia" w:hint="eastAsia"/>
                <w:color w:val="000000"/>
                <w:kern w:val="0"/>
                <w:szCs w:val="21"/>
              </w:rPr>
              <w:t>手术辅助照明灯</w:t>
            </w:r>
          </w:p>
        </w:tc>
        <w:tc>
          <w:tcPr>
            <w:tcW w:w="3311" w:type="dxa"/>
            <w:vAlign w:val="center"/>
          </w:tcPr>
          <w:p w:rsidR="00953885" w:rsidRPr="00D66B3E"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用于手术室和治疗室，对患者的手术或检查区域进行局部照明。不具有无影效果。</w:t>
            </w:r>
          </w:p>
        </w:tc>
      </w:tr>
      <w:tr w:rsidR="00953885" w:rsidRPr="00D66B3E" w:rsidTr="0047417C">
        <w:trPr>
          <w:trHeight w:val="364"/>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270275">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1-</w:t>
            </w:r>
          </w:p>
          <w:p w:rsidR="00953885" w:rsidRPr="00D66B3E" w:rsidRDefault="00953885" w:rsidP="00270275">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技术特</w:t>
            </w:r>
            <w:r w:rsidR="00270275">
              <w:rPr>
                <w:rFonts w:asciiTheme="majorEastAsia" w:eastAsiaTheme="majorEastAsia" w:hAnsiTheme="majorEastAsia" w:hint="eastAsia"/>
                <w:color w:val="000000"/>
                <w:kern w:val="0"/>
                <w:szCs w:val="21"/>
              </w:rPr>
              <w:t>点</w:t>
            </w:r>
          </w:p>
        </w:tc>
        <w:tc>
          <w:tcPr>
            <w:tcW w:w="1970" w:type="dxa"/>
            <w:noWrap/>
            <w:vAlign w:val="center"/>
            <w:hideMark/>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szCs w:val="21"/>
              </w:rPr>
              <w:t>整体反射式</w:t>
            </w:r>
            <w:r>
              <w:rPr>
                <w:rFonts w:asciiTheme="majorEastAsia" w:eastAsiaTheme="majorEastAsia" w:hAnsiTheme="majorEastAsia" w:hint="eastAsia"/>
                <w:szCs w:val="21"/>
              </w:rPr>
              <w:t>（缺省）</w:t>
            </w:r>
          </w:p>
        </w:tc>
        <w:tc>
          <w:tcPr>
            <w:tcW w:w="3311" w:type="dxa"/>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szCs w:val="21"/>
              </w:rPr>
              <w:t>将中心光源发出的光线由连续曲面反射后按照需要的路径出射聚焦到达目标区域</w:t>
            </w:r>
            <w:r w:rsidRPr="00D66B3E">
              <w:rPr>
                <w:rFonts w:asciiTheme="majorEastAsia" w:eastAsiaTheme="majorEastAsia" w:hAnsiTheme="majorEastAsia" w:hint="eastAsia"/>
                <w:szCs w:val="21"/>
              </w:rPr>
              <w:t>。</w:t>
            </w:r>
          </w:p>
        </w:tc>
      </w:tr>
      <w:tr w:rsidR="00953885" w:rsidRPr="00D66B3E" w:rsidTr="0047417C">
        <w:trPr>
          <w:trHeight w:val="364"/>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1-</w:t>
            </w:r>
          </w:p>
          <w:p w:rsidR="00953885" w:rsidRPr="00D66B3E" w:rsidRDefault="0027027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技术特</w:t>
            </w:r>
            <w:r>
              <w:rPr>
                <w:rFonts w:asciiTheme="majorEastAsia" w:eastAsiaTheme="majorEastAsia" w:hAnsiTheme="majorEastAsia" w:hint="eastAsia"/>
                <w:color w:val="000000"/>
                <w:kern w:val="0"/>
                <w:szCs w:val="21"/>
              </w:rPr>
              <w:t>点</w:t>
            </w:r>
          </w:p>
        </w:tc>
        <w:tc>
          <w:tcPr>
            <w:tcW w:w="1970" w:type="dxa"/>
            <w:noWrap/>
            <w:vAlign w:val="center"/>
            <w:hideMark/>
          </w:tcPr>
          <w:p w:rsidR="00953885" w:rsidRPr="00D66B3E" w:rsidRDefault="00953885" w:rsidP="005514F9">
            <w:pPr>
              <w:widowControl/>
              <w:jc w:val="center"/>
              <w:rPr>
                <w:rFonts w:asciiTheme="majorEastAsia" w:eastAsiaTheme="majorEastAsia" w:hAnsiTheme="majorEastAsia"/>
                <w:szCs w:val="21"/>
              </w:rPr>
            </w:pPr>
            <w:r>
              <w:rPr>
                <w:rFonts w:asciiTheme="majorEastAsia" w:eastAsiaTheme="majorEastAsia" w:hAnsiTheme="majorEastAsia" w:hint="eastAsia"/>
                <w:szCs w:val="21"/>
              </w:rPr>
              <w:t>孔式</w:t>
            </w:r>
          </w:p>
        </w:tc>
        <w:tc>
          <w:tcPr>
            <w:tcW w:w="3311" w:type="dxa"/>
            <w:vAlign w:val="center"/>
          </w:tcPr>
          <w:p w:rsidR="00953885" w:rsidRPr="00D66B3E" w:rsidRDefault="00953885" w:rsidP="005514F9">
            <w:pPr>
              <w:widowControl/>
              <w:jc w:val="center"/>
              <w:rPr>
                <w:rFonts w:asciiTheme="majorEastAsia" w:eastAsiaTheme="majorEastAsia" w:hAnsiTheme="majorEastAsia"/>
                <w:szCs w:val="21"/>
              </w:rPr>
            </w:pPr>
            <w:r>
              <w:rPr>
                <w:rFonts w:asciiTheme="majorEastAsia" w:eastAsiaTheme="majorEastAsia" w:hAnsiTheme="majorEastAsia"/>
                <w:szCs w:val="21"/>
              </w:rPr>
              <w:t>合理分布的若干孔内</w:t>
            </w:r>
            <w:proofErr w:type="gramStart"/>
            <w:r>
              <w:rPr>
                <w:rFonts w:asciiTheme="majorEastAsia" w:eastAsiaTheme="majorEastAsia" w:hAnsiTheme="majorEastAsia"/>
                <w:szCs w:val="21"/>
              </w:rPr>
              <w:t>嵌</w:t>
            </w:r>
            <w:proofErr w:type="gramEnd"/>
            <w:r w:rsidRPr="00D66B3E">
              <w:rPr>
                <w:rFonts w:asciiTheme="majorEastAsia" w:eastAsiaTheme="majorEastAsia" w:hAnsiTheme="majorEastAsia"/>
                <w:szCs w:val="21"/>
              </w:rPr>
              <w:t>光源</w:t>
            </w:r>
            <w:r>
              <w:rPr>
                <w:rFonts w:asciiTheme="majorEastAsia" w:eastAsiaTheme="majorEastAsia" w:hAnsiTheme="majorEastAsia" w:hint="eastAsia"/>
                <w:szCs w:val="21"/>
              </w:rPr>
              <w:t>，</w:t>
            </w:r>
            <w:r>
              <w:rPr>
                <w:rFonts w:asciiTheme="majorEastAsia" w:eastAsiaTheme="majorEastAsia" w:hAnsiTheme="majorEastAsia"/>
                <w:szCs w:val="21"/>
              </w:rPr>
              <w:t>其</w:t>
            </w:r>
            <w:r w:rsidRPr="00D66B3E">
              <w:rPr>
                <w:rFonts w:asciiTheme="majorEastAsia" w:eastAsiaTheme="majorEastAsia" w:hAnsiTheme="majorEastAsia"/>
                <w:szCs w:val="21"/>
              </w:rPr>
              <w:t>发出的光线</w:t>
            </w:r>
            <w:r>
              <w:rPr>
                <w:rFonts w:asciiTheme="majorEastAsia" w:eastAsiaTheme="majorEastAsia" w:hAnsiTheme="majorEastAsia"/>
                <w:szCs w:val="21"/>
              </w:rPr>
              <w:t>直射</w:t>
            </w:r>
            <w:r w:rsidRPr="00D66B3E">
              <w:rPr>
                <w:rFonts w:asciiTheme="majorEastAsia" w:eastAsiaTheme="majorEastAsia" w:hAnsiTheme="majorEastAsia"/>
                <w:szCs w:val="21"/>
              </w:rPr>
              <w:t>到达目标区域</w:t>
            </w:r>
            <w:r w:rsidRPr="00D66B3E">
              <w:rPr>
                <w:rFonts w:asciiTheme="majorEastAsia" w:eastAsiaTheme="majorEastAsia" w:hAnsiTheme="majorEastAsia" w:hint="eastAsia"/>
                <w:szCs w:val="21"/>
              </w:rPr>
              <w:t>。</w:t>
            </w:r>
          </w:p>
        </w:tc>
      </w:tr>
      <w:tr w:rsidR="00953885" w:rsidRPr="00D66B3E" w:rsidTr="0047417C">
        <w:trPr>
          <w:trHeight w:val="364"/>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270275">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2-</w:t>
            </w:r>
          </w:p>
          <w:p w:rsidR="00953885" w:rsidRPr="00D66B3E" w:rsidRDefault="00953885" w:rsidP="00270275">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结构特</w:t>
            </w:r>
            <w:r w:rsidR="00270275">
              <w:rPr>
                <w:rFonts w:asciiTheme="majorEastAsia" w:eastAsiaTheme="majorEastAsia" w:hAnsiTheme="majorEastAsia" w:hint="eastAsia"/>
                <w:color w:val="000000"/>
                <w:kern w:val="0"/>
                <w:szCs w:val="21"/>
              </w:rPr>
              <w:t>点</w:t>
            </w:r>
          </w:p>
        </w:tc>
        <w:tc>
          <w:tcPr>
            <w:tcW w:w="1970" w:type="dxa"/>
            <w:noWrap/>
            <w:vAlign w:val="center"/>
            <w:hideMark/>
          </w:tcPr>
          <w:p w:rsidR="00953885" w:rsidRPr="00D66B3E" w:rsidRDefault="00953885" w:rsidP="001100B4">
            <w:pPr>
              <w:widowControl/>
              <w:jc w:val="center"/>
              <w:rPr>
                <w:rFonts w:asciiTheme="majorEastAsia" w:eastAsiaTheme="majorEastAsia" w:hAnsiTheme="majorEastAsia"/>
                <w:szCs w:val="21"/>
              </w:rPr>
            </w:pPr>
            <w:r w:rsidRPr="003A5601">
              <w:rPr>
                <w:rFonts w:asciiTheme="majorEastAsia" w:eastAsiaTheme="majorEastAsia" w:hAnsiTheme="majorEastAsia"/>
                <w:szCs w:val="21"/>
              </w:rPr>
              <w:t>固定式</w:t>
            </w:r>
            <w:r>
              <w:rPr>
                <w:rFonts w:asciiTheme="majorEastAsia" w:eastAsiaTheme="majorEastAsia" w:hAnsiTheme="majorEastAsia" w:hint="eastAsia"/>
                <w:szCs w:val="21"/>
              </w:rPr>
              <w:t>（缺省）</w:t>
            </w:r>
          </w:p>
        </w:tc>
        <w:tc>
          <w:tcPr>
            <w:tcW w:w="3311" w:type="dxa"/>
            <w:vAlign w:val="center"/>
          </w:tcPr>
          <w:p w:rsidR="00953885" w:rsidRPr="00D66B3E" w:rsidRDefault="00953885" w:rsidP="00370B97">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固定悬吊在墙面或顶部。</w:t>
            </w:r>
          </w:p>
        </w:tc>
      </w:tr>
      <w:tr w:rsidR="00953885" w:rsidRPr="00D66B3E" w:rsidTr="0047417C">
        <w:trPr>
          <w:trHeight w:val="364"/>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2-</w:t>
            </w:r>
          </w:p>
          <w:p w:rsidR="00953885" w:rsidRPr="00D66B3E" w:rsidRDefault="0027027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结构特</w:t>
            </w:r>
            <w:r>
              <w:rPr>
                <w:rFonts w:asciiTheme="majorEastAsia" w:eastAsiaTheme="majorEastAsia" w:hAnsiTheme="majorEastAsia" w:hint="eastAsia"/>
                <w:color w:val="000000"/>
                <w:kern w:val="0"/>
                <w:szCs w:val="21"/>
              </w:rPr>
              <w:t>点</w:t>
            </w:r>
          </w:p>
        </w:tc>
        <w:tc>
          <w:tcPr>
            <w:tcW w:w="1970" w:type="dxa"/>
            <w:noWrap/>
            <w:vAlign w:val="center"/>
            <w:hideMark/>
          </w:tcPr>
          <w:p w:rsidR="00953885" w:rsidRPr="00D66B3E" w:rsidRDefault="00953885" w:rsidP="001100B4">
            <w:pPr>
              <w:widowControl/>
              <w:jc w:val="center"/>
              <w:rPr>
                <w:rFonts w:asciiTheme="majorEastAsia" w:eastAsiaTheme="majorEastAsia" w:hAnsiTheme="majorEastAsia"/>
                <w:szCs w:val="21"/>
              </w:rPr>
            </w:pPr>
            <w:r w:rsidRPr="00D66B3E">
              <w:rPr>
                <w:rFonts w:asciiTheme="majorEastAsia" w:eastAsiaTheme="majorEastAsia" w:hAnsiTheme="majorEastAsia" w:hint="eastAsia"/>
                <w:szCs w:val="21"/>
              </w:rPr>
              <w:t>移动</w:t>
            </w:r>
            <w:r w:rsidRPr="00D66B3E">
              <w:rPr>
                <w:rFonts w:asciiTheme="majorEastAsia" w:eastAsiaTheme="majorEastAsia" w:hAnsiTheme="majorEastAsia"/>
                <w:szCs w:val="21"/>
              </w:rPr>
              <w:t>式</w:t>
            </w:r>
          </w:p>
        </w:tc>
        <w:tc>
          <w:tcPr>
            <w:tcW w:w="3311" w:type="dxa"/>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szCs w:val="21"/>
              </w:rPr>
              <w:t>在使用的间隔期间，可以靠其自身的轮子或通过类似的方法从一个地方移到另一个地方。</w:t>
            </w:r>
          </w:p>
        </w:tc>
      </w:tr>
      <w:tr w:rsidR="00953885" w:rsidRPr="00D66B3E" w:rsidTr="0047417C">
        <w:trPr>
          <w:trHeight w:val="748"/>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3-</w:t>
            </w:r>
          </w:p>
          <w:p w:rsidR="00953885" w:rsidRPr="00D66B3E" w:rsidRDefault="00953885" w:rsidP="005514F9">
            <w:pPr>
              <w:jc w:val="center"/>
              <w:rPr>
                <w:rFonts w:asciiTheme="majorEastAsia" w:eastAsiaTheme="majorEastAsia" w:hAnsiTheme="majorEastAsia"/>
                <w:color w:val="000000"/>
                <w:kern w:val="0"/>
                <w:szCs w:val="21"/>
              </w:rPr>
            </w:pPr>
            <w:r w:rsidRPr="003A5601">
              <w:rPr>
                <w:rFonts w:asciiTheme="majorEastAsia" w:eastAsiaTheme="majorEastAsia" w:hAnsiTheme="majorEastAsia" w:hint="eastAsia"/>
                <w:color w:val="000000"/>
                <w:kern w:val="0"/>
                <w:szCs w:val="21"/>
              </w:rPr>
              <w:t>使用光源</w:t>
            </w:r>
          </w:p>
        </w:tc>
        <w:tc>
          <w:tcPr>
            <w:tcW w:w="1970" w:type="dxa"/>
            <w:noWrap/>
            <w:vAlign w:val="center"/>
            <w:hideMark/>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LED</w:t>
            </w:r>
          </w:p>
        </w:tc>
        <w:tc>
          <w:tcPr>
            <w:tcW w:w="3311" w:type="dxa"/>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LED光源</w:t>
            </w:r>
          </w:p>
        </w:tc>
      </w:tr>
      <w:tr w:rsidR="00953885" w:rsidRPr="00D66B3E" w:rsidTr="0047417C">
        <w:trPr>
          <w:trHeight w:val="1008"/>
          <w:jc w:val="center"/>
        </w:trPr>
        <w:tc>
          <w:tcPr>
            <w:tcW w:w="690" w:type="dxa"/>
            <w:vMerge/>
            <w:vAlign w:val="center"/>
          </w:tcPr>
          <w:p w:rsidR="00953885" w:rsidRPr="00D66B3E" w:rsidRDefault="00953885" w:rsidP="005514F9">
            <w:pPr>
              <w:jc w:val="center"/>
              <w:rPr>
                <w:rFonts w:asciiTheme="majorEastAsia" w:eastAsiaTheme="majorEastAsia" w:hAnsiTheme="majorEastAsia"/>
                <w:kern w:val="0"/>
                <w:szCs w:val="21"/>
              </w:rPr>
            </w:pPr>
          </w:p>
        </w:tc>
        <w:tc>
          <w:tcPr>
            <w:tcW w:w="1134" w:type="dxa"/>
            <w:vMerge/>
            <w:vAlign w:val="center"/>
          </w:tcPr>
          <w:p w:rsidR="00953885" w:rsidRPr="00D66B3E" w:rsidRDefault="00953885" w:rsidP="005514F9">
            <w:pPr>
              <w:widowControl/>
              <w:jc w:val="center"/>
              <w:rPr>
                <w:rFonts w:asciiTheme="majorEastAsia" w:eastAsiaTheme="majorEastAsia" w:hAnsiTheme="majorEastAsia"/>
                <w:kern w:val="0"/>
                <w:szCs w:val="21"/>
              </w:rPr>
            </w:pPr>
          </w:p>
        </w:tc>
        <w:tc>
          <w:tcPr>
            <w:tcW w:w="1417" w:type="dxa"/>
            <w:vAlign w:val="center"/>
          </w:tcPr>
          <w:p w:rsidR="0047417C"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color w:val="000000"/>
                <w:kern w:val="0"/>
                <w:szCs w:val="21"/>
              </w:rPr>
              <w:t>特征词</w:t>
            </w:r>
            <w:r w:rsidRPr="00D66B3E">
              <w:rPr>
                <w:rFonts w:asciiTheme="majorEastAsia" w:eastAsiaTheme="majorEastAsia" w:hAnsiTheme="majorEastAsia" w:hint="eastAsia"/>
                <w:color w:val="000000"/>
                <w:kern w:val="0"/>
                <w:szCs w:val="21"/>
              </w:rPr>
              <w:t>3-</w:t>
            </w:r>
          </w:p>
          <w:p w:rsidR="00953885" w:rsidRPr="00D66B3E" w:rsidRDefault="00953885" w:rsidP="005514F9">
            <w:pPr>
              <w:jc w:val="center"/>
              <w:rPr>
                <w:rFonts w:asciiTheme="majorEastAsia" w:eastAsiaTheme="majorEastAsia" w:hAnsiTheme="majorEastAsia"/>
                <w:color w:val="000000"/>
                <w:kern w:val="0"/>
                <w:szCs w:val="21"/>
              </w:rPr>
            </w:pPr>
            <w:r w:rsidRPr="00D66B3E">
              <w:rPr>
                <w:rFonts w:asciiTheme="majorEastAsia" w:eastAsiaTheme="majorEastAsia" w:hAnsiTheme="majorEastAsia" w:hint="eastAsia"/>
                <w:color w:val="000000"/>
                <w:kern w:val="0"/>
                <w:szCs w:val="21"/>
              </w:rPr>
              <w:t>使用光源</w:t>
            </w:r>
          </w:p>
        </w:tc>
        <w:tc>
          <w:tcPr>
            <w:tcW w:w="1970" w:type="dxa"/>
            <w:noWrap/>
            <w:vAlign w:val="center"/>
            <w:hideMark/>
          </w:tcPr>
          <w:p w:rsidR="00953885"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卤素灯</w:t>
            </w:r>
          </w:p>
          <w:p w:rsidR="00953885" w:rsidRDefault="00953885" w:rsidP="005514F9">
            <w:pPr>
              <w:widowControl/>
              <w:jc w:val="center"/>
              <w:rPr>
                <w:rFonts w:asciiTheme="majorEastAsia" w:eastAsiaTheme="majorEastAsia" w:hAnsiTheme="majorEastAsia"/>
                <w:kern w:val="0"/>
                <w:szCs w:val="21"/>
              </w:rPr>
            </w:pPr>
          </w:p>
          <w:p w:rsidR="00953885" w:rsidRPr="00D66B3E" w:rsidRDefault="00953885" w:rsidP="005514F9">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（缺省）</w:t>
            </w:r>
          </w:p>
        </w:tc>
        <w:tc>
          <w:tcPr>
            <w:tcW w:w="3311" w:type="dxa"/>
            <w:vAlign w:val="center"/>
          </w:tcPr>
          <w:p w:rsidR="00953885" w:rsidRPr="00D66B3E" w:rsidRDefault="00953885" w:rsidP="005514F9">
            <w:pPr>
              <w:widowControl/>
              <w:jc w:val="center"/>
              <w:rPr>
                <w:rFonts w:asciiTheme="majorEastAsia" w:eastAsiaTheme="majorEastAsia" w:hAnsiTheme="majorEastAsia"/>
                <w:kern w:val="0"/>
                <w:szCs w:val="21"/>
              </w:rPr>
            </w:pPr>
            <w:r w:rsidRPr="00D66B3E">
              <w:rPr>
                <w:rFonts w:asciiTheme="majorEastAsia" w:eastAsiaTheme="majorEastAsia" w:hAnsiTheme="majorEastAsia" w:hint="eastAsia"/>
                <w:kern w:val="0"/>
                <w:szCs w:val="21"/>
              </w:rPr>
              <w:t>卤素灯光源</w:t>
            </w:r>
          </w:p>
        </w:tc>
      </w:tr>
    </w:tbl>
    <w:p w:rsidR="00370B97" w:rsidRDefault="00370B97" w:rsidP="0084699D">
      <w:pPr>
        <w:jc w:val="center"/>
        <w:rPr>
          <w:rFonts w:ascii="黑体" w:eastAsia="黑体" w:hAnsi="黑体"/>
          <w:sz w:val="32"/>
          <w:szCs w:val="32"/>
        </w:rPr>
      </w:pPr>
    </w:p>
    <w:p w:rsidR="00FB4E65" w:rsidRPr="00370B97" w:rsidRDefault="0084699D" w:rsidP="005B6459">
      <w:pPr>
        <w:jc w:val="center"/>
        <w:rPr>
          <w:rFonts w:ascii="黑体" w:eastAsia="黑体" w:hAnsi="黑体"/>
          <w:color w:val="000000"/>
          <w:sz w:val="32"/>
          <w:szCs w:val="32"/>
        </w:rPr>
      </w:pPr>
      <w:r w:rsidRPr="0084699D">
        <w:rPr>
          <w:rFonts w:ascii="黑体" w:eastAsia="黑体" w:hAnsi="黑体" w:hint="eastAsia"/>
          <w:color w:val="000000"/>
          <w:sz w:val="32"/>
          <w:szCs w:val="32"/>
        </w:rPr>
        <w:t>表</w:t>
      </w:r>
      <w:r w:rsidR="00BE31C8">
        <w:rPr>
          <w:rFonts w:ascii="黑体" w:eastAsia="黑体" w:hAnsi="黑体" w:hint="eastAsia"/>
          <w:color w:val="000000"/>
          <w:sz w:val="32"/>
          <w:szCs w:val="32"/>
        </w:rPr>
        <w:t>9</w:t>
      </w:r>
      <w:r w:rsidRPr="0084699D">
        <w:rPr>
          <w:rFonts w:ascii="黑体" w:eastAsia="黑体" w:hAnsi="黑体" w:hint="eastAsia"/>
          <w:color w:val="000000"/>
          <w:sz w:val="32"/>
          <w:szCs w:val="32"/>
        </w:rPr>
        <w:t>.</w:t>
      </w:r>
      <w:r w:rsidRPr="0084699D">
        <w:rPr>
          <w:rFonts w:hint="eastAsia"/>
          <w:color w:val="000000"/>
        </w:rPr>
        <w:t xml:space="preserve"> </w:t>
      </w:r>
      <w:r w:rsidRPr="0084699D">
        <w:rPr>
          <w:rFonts w:ascii="黑体" w:eastAsia="黑体" w:hAnsi="黑体" w:hint="eastAsia"/>
          <w:color w:val="000000"/>
          <w:sz w:val="32"/>
          <w:szCs w:val="32"/>
        </w:rPr>
        <w:t>内窥镜手术用有源设备</w:t>
      </w:r>
    </w:p>
    <w:tbl>
      <w:tblPr>
        <w:tblpPr w:leftFromText="180" w:rightFromText="180" w:vertAnchor="text" w:tblpX="310" w:tblpY="1"/>
        <w:tblOverlap w:val="neve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418"/>
        <w:gridCol w:w="1984"/>
        <w:gridCol w:w="3283"/>
      </w:tblGrid>
      <w:tr w:rsidR="0084699D" w:rsidRPr="0084699D" w:rsidTr="0047417C">
        <w:trPr>
          <w:trHeight w:val="617"/>
        </w:trPr>
        <w:tc>
          <w:tcPr>
            <w:tcW w:w="675" w:type="dxa"/>
            <w:tcBorders>
              <w:top w:val="single" w:sz="4" w:space="0" w:color="auto"/>
              <w:left w:val="single" w:sz="4" w:space="0" w:color="auto"/>
              <w:right w:val="single" w:sz="4" w:space="0" w:color="auto"/>
            </w:tcBorders>
            <w:shd w:val="clear" w:color="auto" w:fill="auto"/>
            <w:vAlign w:val="center"/>
          </w:tcPr>
          <w:p w:rsidR="0084699D" w:rsidRPr="0084699D" w:rsidRDefault="0084699D" w:rsidP="005B6459">
            <w:pPr>
              <w:widowControl/>
              <w:jc w:val="center"/>
              <w:rPr>
                <w:rFonts w:ascii="宋体" w:hAnsi="宋体" w:cs="宋体"/>
                <w:b/>
                <w:bCs/>
                <w:color w:val="000000"/>
                <w:kern w:val="0"/>
                <w:sz w:val="18"/>
                <w:szCs w:val="18"/>
              </w:rPr>
            </w:pPr>
            <w:r w:rsidRPr="0084699D">
              <w:rPr>
                <w:rFonts w:ascii="宋体" w:hAnsi="宋体" w:cs="宋体" w:hint="eastAsia"/>
                <w:b/>
                <w:bCs/>
                <w:color w:val="000000"/>
                <w:kern w:val="0"/>
                <w:sz w:val="18"/>
                <w:szCs w:val="18"/>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84699D" w:rsidRDefault="0084699D" w:rsidP="005B6459">
            <w:pPr>
              <w:widowControl/>
              <w:jc w:val="center"/>
              <w:rPr>
                <w:rFonts w:ascii="宋体" w:hAnsi="宋体" w:cs="宋体"/>
                <w:b/>
                <w:bCs/>
                <w:color w:val="000000"/>
                <w:kern w:val="0"/>
                <w:sz w:val="18"/>
                <w:szCs w:val="18"/>
              </w:rPr>
            </w:pPr>
            <w:r w:rsidRPr="0084699D">
              <w:rPr>
                <w:rFonts w:ascii="宋体" w:hAnsi="宋体" w:cs="宋体" w:hint="eastAsia"/>
                <w:b/>
                <w:bCs/>
                <w:color w:val="000000"/>
                <w:kern w:val="0"/>
                <w:sz w:val="18"/>
                <w:szCs w:val="18"/>
              </w:rPr>
              <w:t>产品类别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84699D" w:rsidRDefault="0084699D" w:rsidP="005B6459">
            <w:pPr>
              <w:widowControl/>
              <w:jc w:val="center"/>
              <w:rPr>
                <w:rFonts w:ascii="宋体" w:hAnsi="宋体" w:cs="宋体"/>
                <w:b/>
                <w:bCs/>
                <w:color w:val="000000"/>
                <w:kern w:val="0"/>
                <w:sz w:val="18"/>
                <w:szCs w:val="18"/>
              </w:rPr>
            </w:pPr>
            <w:r w:rsidRPr="0084699D">
              <w:rPr>
                <w:rFonts w:ascii="宋体" w:hAnsi="宋体" w:cs="宋体" w:hint="eastAsia"/>
                <w:b/>
                <w:bCs/>
                <w:color w:val="000000"/>
                <w:kern w:val="0"/>
                <w:sz w:val="18"/>
                <w:szCs w:val="18"/>
              </w:rPr>
              <w:t>术语类型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84699D" w:rsidRDefault="0084699D" w:rsidP="005B6459">
            <w:pPr>
              <w:widowControl/>
              <w:jc w:val="center"/>
              <w:rPr>
                <w:rFonts w:ascii="宋体" w:hAnsi="宋体" w:cs="宋体"/>
                <w:b/>
                <w:bCs/>
                <w:color w:val="000000"/>
                <w:kern w:val="0"/>
                <w:sz w:val="18"/>
                <w:szCs w:val="18"/>
              </w:rPr>
            </w:pPr>
            <w:r w:rsidRPr="0084699D">
              <w:rPr>
                <w:rFonts w:ascii="宋体" w:hAnsi="宋体" w:cs="宋体" w:hint="eastAsia"/>
                <w:b/>
                <w:bCs/>
                <w:color w:val="000000"/>
                <w:kern w:val="0"/>
                <w:sz w:val="18"/>
                <w:szCs w:val="18"/>
              </w:rPr>
              <w:t>术语名称</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84699D" w:rsidRDefault="0084699D" w:rsidP="005B6459">
            <w:pPr>
              <w:widowControl/>
              <w:jc w:val="center"/>
              <w:rPr>
                <w:rFonts w:ascii="宋体" w:hAnsi="宋体" w:cs="宋体"/>
                <w:b/>
                <w:bCs/>
                <w:color w:val="000000"/>
                <w:kern w:val="0"/>
                <w:sz w:val="18"/>
                <w:szCs w:val="18"/>
              </w:rPr>
            </w:pPr>
            <w:r w:rsidRPr="0084699D">
              <w:rPr>
                <w:rFonts w:ascii="宋体" w:hAnsi="宋体" w:cs="宋体" w:hint="eastAsia"/>
                <w:b/>
                <w:bCs/>
                <w:color w:val="000000"/>
                <w:kern w:val="0"/>
                <w:sz w:val="18"/>
                <w:szCs w:val="18"/>
              </w:rPr>
              <w:t>术语描述</w:t>
            </w:r>
          </w:p>
        </w:tc>
      </w:tr>
      <w:tr w:rsidR="0084699D" w:rsidRPr="0084699D" w:rsidTr="0047417C">
        <w:trPr>
          <w:trHeight w:val="399"/>
        </w:trPr>
        <w:tc>
          <w:tcPr>
            <w:tcW w:w="675"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1</w:t>
            </w:r>
          </w:p>
        </w:tc>
        <w:tc>
          <w:tcPr>
            <w:tcW w:w="1134" w:type="dxa"/>
            <w:tcBorders>
              <w:top w:val="single" w:sz="4" w:space="0" w:color="auto"/>
            </w:tcBorders>
            <w:shd w:val="clear" w:color="auto" w:fill="auto"/>
            <w:vAlign w:val="center"/>
          </w:tcPr>
          <w:p w:rsidR="0084699D" w:rsidRPr="0084699D" w:rsidRDefault="0084699D" w:rsidP="005B6459">
            <w:pPr>
              <w:pStyle w:val="af1"/>
              <w:ind w:firstLineChars="0" w:firstLine="0"/>
              <w:rPr>
                <w:color w:val="000000"/>
                <w:szCs w:val="21"/>
              </w:rPr>
            </w:pPr>
            <w:r w:rsidRPr="0084699D">
              <w:rPr>
                <w:rFonts w:hint="eastAsia"/>
                <w:color w:val="000000"/>
                <w:szCs w:val="21"/>
              </w:rPr>
              <w:t>腔内气压弹道碎石机</w:t>
            </w:r>
          </w:p>
        </w:tc>
        <w:tc>
          <w:tcPr>
            <w:tcW w:w="1418" w:type="dxa"/>
            <w:tcBorders>
              <w:top w:val="single" w:sz="4" w:space="0" w:color="auto"/>
            </w:tcBorders>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核心词</w:t>
            </w:r>
          </w:p>
        </w:tc>
        <w:tc>
          <w:tcPr>
            <w:tcW w:w="1984" w:type="dxa"/>
            <w:tcBorders>
              <w:top w:val="single" w:sz="4" w:space="0" w:color="auto"/>
            </w:tcBorders>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腔内气压弹道碎石机</w:t>
            </w:r>
          </w:p>
        </w:tc>
        <w:tc>
          <w:tcPr>
            <w:tcW w:w="3283" w:type="dxa"/>
            <w:tcBorders>
              <w:top w:val="single" w:sz="4" w:space="0" w:color="auto"/>
            </w:tcBorders>
            <w:shd w:val="clear" w:color="auto" w:fill="auto"/>
          </w:tcPr>
          <w:p w:rsidR="0084699D" w:rsidRPr="0084699D" w:rsidRDefault="0084699D" w:rsidP="005B6459">
            <w:pPr>
              <w:pStyle w:val="af1"/>
              <w:ind w:firstLineChars="0" w:firstLine="0"/>
              <w:rPr>
                <w:rFonts w:hAnsi="宋体" w:cs="宋体"/>
                <w:color w:val="000000"/>
                <w:szCs w:val="21"/>
              </w:rPr>
            </w:pPr>
            <w:r w:rsidRPr="0084699D">
              <w:rPr>
                <w:rFonts w:hAnsi="宋体" w:cs="宋体" w:hint="eastAsia"/>
                <w:color w:val="000000"/>
                <w:szCs w:val="21"/>
              </w:rPr>
              <w:t>用于在内窥镜手术中，实现破碎结石等手术功能的医疗设备。</w:t>
            </w:r>
          </w:p>
          <w:p w:rsidR="0084699D" w:rsidRPr="0084699D" w:rsidRDefault="0084699D" w:rsidP="005B6459">
            <w:pPr>
              <w:pStyle w:val="af1"/>
              <w:ind w:firstLineChars="0" w:firstLine="0"/>
              <w:rPr>
                <w:rFonts w:hAnsi="宋体" w:cs="宋体"/>
                <w:color w:val="000000"/>
                <w:szCs w:val="21"/>
              </w:rPr>
            </w:pPr>
            <w:r w:rsidRPr="0084699D">
              <w:rPr>
                <w:rFonts w:hAnsi="宋体" w:cs="宋体" w:hint="eastAsia"/>
                <w:color w:val="000000"/>
                <w:szCs w:val="21"/>
              </w:rPr>
              <w:t>其应用部分通常由通过和内窥镜相同的或不同的通道进入人体。</w:t>
            </w:r>
          </w:p>
        </w:tc>
      </w:tr>
      <w:tr w:rsidR="0084699D" w:rsidRPr="0084699D" w:rsidTr="0047417C">
        <w:trPr>
          <w:trHeight w:val="399"/>
        </w:trPr>
        <w:tc>
          <w:tcPr>
            <w:tcW w:w="675" w:type="dxa"/>
            <w:vMerge w:val="restart"/>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2</w:t>
            </w:r>
          </w:p>
        </w:tc>
        <w:tc>
          <w:tcPr>
            <w:tcW w:w="1134" w:type="dxa"/>
            <w:vMerge w:val="restart"/>
            <w:shd w:val="clear" w:color="auto" w:fill="auto"/>
            <w:vAlign w:val="center"/>
          </w:tcPr>
          <w:p w:rsidR="0084699D" w:rsidRPr="0084699D" w:rsidRDefault="0084699D" w:rsidP="005B6459">
            <w:pPr>
              <w:pStyle w:val="af1"/>
              <w:ind w:firstLineChars="0" w:firstLine="0"/>
              <w:rPr>
                <w:color w:val="000000"/>
                <w:szCs w:val="21"/>
              </w:rPr>
            </w:pPr>
            <w:r w:rsidRPr="0084699D">
              <w:rPr>
                <w:color w:val="000000"/>
                <w:szCs w:val="21"/>
              </w:rPr>
              <w:t>刨削器</w:t>
            </w:r>
          </w:p>
        </w:tc>
        <w:tc>
          <w:tcPr>
            <w:tcW w:w="1418"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核心词</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color w:val="000000"/>
                <w:kern w:val="0"/>
                <w:szCs w:val="21"/>
              </w:rPr>
              <w:t>刨削器</w:t>
            </w:r>
          </w:p>
        </w:tc>
        <w:tc>
          <w:tcPr>
            <w:tcW w:w="3283" w:type="dxa"/>
            <w:shd w:val="clear" w:color="auto" w:fill="auto"/>
          </w:tcPr>
          <w:p w:rsidR="0084699D" w:rsidRPr="0084699D" w:rsidRDefault="0084699D" w:rsidP="005B6459">
            <w:pPr>
              <w:pStyle w:val="af1"/>
              <w:ind w:firstLineChars="0" w:firstLine="0"/>
              <w:jc w:val="left"/>
              <w:rPr>
                <w:rFonts w:hAnsi="宋体" w:cs="宋体"/>
                <w:color w:val="000000"/>
                <w:szCs w:val="21"/>
              </w:rPr>
            </w:pPr>
            <w:r w:rsidRPr="0084699D">
              <w:rPr>
                <w:rFonts w:hAnsi="宋体" w:cs="宋体" w:hint="eastAsia"/>
                <w:color w:val="000000"/>
                <w:szCs w:val="21"/>
              </w:rPr>
              <w:t>实现刨削组织等手术功能的医疗设备。</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特征词1</w:t>
            </w:r>
            <w:proofErr w:type="gramStart"/>
            <w:r w:rsidRPr="0084699D">
              <w:rPr>
                <w:rFonts w:ascii="宋体" w:hAnsi="宋体" w:cs="宋体"/>
                <w:color w:val="000000"/>
                <w:kern w:val="0"/>
                <w:szCs w:val="21"/>
              </w:rPr>
              <w:t>—</w:t>
            </w:r>
            <w:r w:rsidR="00A3765B">
              <w:rPr>
                <w:rFonts w:ascii="宋体" w:hAnsi="宋体" w:cs="宋体" w:hint="eastAsia"/>
                <w:color w:val="000000"/>
                <w:kern w:val="0"/>
                <w:szCs w:val="21"/>
              </w:rPr>
              <w:t>结构</w:t>
            </w:r>
            <w:proofErr w:type="gramEnd"/>
            <w:r w:rsidR="00A3765B">
              <w:rPr>
                <w:rFonts w:ascii="宋体" w:hAnsi="宋体" w:cs="宋体" w:hint="eastAsia"/>
                <w:color w:val="000000"/>
                <w:kern w:val="0"/>
                <w:szCs w:val="21"/>
              </w:rPr>
              <w:t>特点</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color w:val="000000"/>
                <w:kern w:val="0"/>
                <w:szCs w:val="21"/>
              </w:rPr>
              <w:t>内窥镜用</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产品结构设计在内窥镜下使用。</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特征词2-使用部位</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color w:val="000000"/>
                <w:szCs w:val="21"/>
              </w:rPr>
              <w:t>通用部位</w:t>
            </w:r>
            <w:r w:rsidRPr="0084699D">
              <w:rPr>
                <w:rFonts w:hint="eastAsia"/>
                <w:color w:val="000000"/>
                <w:szCs w:val="21"/>
              </w:rPr>
              <w:t>（缺省）</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无专用使用部位</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FB4E65"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特征词2-使用部位</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color w:val="000000"/>
                <w:kern w:val="0"/>
                <w:szCs w:val="21"/>
              </w:rPr>
              <w:t>关节</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专用使用部位</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FB4E65"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特征词2-使用部位</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color w:val="000000"/>
                <w:kern w:val="0"/>
                <w:szCs w:val="21"/>
              </w:rPr>
              <w:t>鼻窦</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专用使用部位</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FB4E65"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特征词2-使用部位</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宫腔</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专用使用部位</w:t>
            </w:r>
          </w:p>
        </w:tc>
      </w:tr>
      <w:tr w:rsidR="0084699D" w:rsidRPr="0084699D" w:rsidTr="0047417C">
        <w:trPr>
          <w:trHeight w:val="399"/>
        </w:trPr>
        <w:tc>
          <w:tcPr>
            <w:tcW w:w="675" w:type="dxa"/>
            <w:vMerge w:val="restart"/>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3</w:t>
            </w:r>
          </w:p>
        </w:tc>
        <w:tc>
          <w:tcPr>
            <w:tcW w:w="1134" w:type="dxa"/>
            <w:vMerge w:val="restart"/>
            <w:shd w:val="clear" w:color="auto" w:fill="auto"/>
            <w:vAlign w:val="center"/>
          </w:tcPr>
          <w:p w:rsidR="0084699D" w:rsidRPr="0084699D" w:rsidRDefault="0084699D" w:rsidP="005B6459">
            <w:pPr>
              <w:pStyle w:val="af1"/>
              <w:ind w:firstLineChars="0" w:firstLine="0"/>
              <w:rPr>
                <w:color w:val="000000"/>
                <w:szCs w:val="21"/>
              </w:rPr>
            </w:pPr>
            <w:r w:rsidRPr="0084699D">
              <w:rPr>
                <w:color w:val="000000"/>
                <w:szCs w:val="21"/>
              </w:rPr>
              <w:t>切割器</w:t>
            </w:r>
          </w:p>
        </w:tc>
        <w:tc>
          <w:tcPr>
            <w:tcW w:w="1418"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核心词</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color w:val="000000"/>
                <w:szCs w:val="21"/>
              </w:rPr>
              <w:t>切割器</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hint="eastAsia"/>
                <w:color w:val="000000"/>
                <w:szCs w:val="21"/>
              </w:rPr>
              <w:t>实现切除组织等手术功能的医疗设备。</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特征词1</w:t>
            </w:r>
            <w:proofErr w:type="gramStart"/>
            <w:r w:rsidRPr="0084699D">
              <w:rPr>
                <w:rFonts w:ascii="宋体" w:hAnsi="宋体" w:cs="宋体"/>
                <w:color w:val="000000"/>
                <w:kern w:val="0"/>
                <w:szCs w:val="21"/>
              </w:rPr>
              <w:t>—</w:t>
            </w:r>
            <w:r w:rsidR="00A3765B">
              <w:rPr>
                <w:rFonts w:ascii="宋体" w:hAnsi="宋体" w:cs="宋体" w:hint="eastAsia"/>
                <w:color w:val="000000"/>
                <w:kern w:val="0"/>
                <w:szCs w:val="21"/>
              </w:rPr>
              <w:t>结构</w:t>
            </w:r>
            <w:proofErr w:type="gramEnd"/>
            <w:r w:rsidR="00A3765B">
              <w:rPr>
                <w:rFonts w:ascii="宋体" w:hAnsi="宋体" w:cs="宋体" w:hint="eastAsia"/>
                <w:color w:val="000000"/>
                <w:kern w:val="0"/>
                <w:szCs w:val="21"/>
              </w:rPr>
              <w:t>特点</w:t>
            </w:r>
          </w:p>
        </w:tc>
        <w:tc>
          <w:tcPr>
            <w:tcW w:w="1984"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color w:val="000000"/>
                <w:kern w:val="0"/>
                <w:szCs w:val="21"/>
              </w:rPr>
              <w:t>内窥镜用</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hint="eastAsia"/>
                <w:color w:val="000000"/>
                <w:szCs w:val="21"/>
              </w:rPr>
              <w:t>产品结构设计在内窥镜下使用。</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84699D"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特征词-使用部位</w:t>
            </w:r>
          </w:p>
        </w:tc>
        <w:tc>
          <w:tcPr>
            <w:tcW w:w="1984" w:type="dxa"/>
            <w:shd w:val="clear" w:color="auto" w:fill="auto"/>
            <w:vAlign w:val="center"/>
          </w:tcPr>
          <w:p w:rsidR="0084699D" w:rsidRPr="0084699D" w:rsidRDefault="0084699D" w:rsidP="005B6459">
            <w:pPr>
              <w:widowControl/>
              <w:jc w:val="center"/>
              <w:rPr>
                <w:color w:val="000000"/>
                <w:szCs w:val="21"/>
              </w:rPr>
            </w:pPr>
            <w:r w:rsidRPr="0084699D">
              <w:rPr>
                <w:color w:val="000000"/>
                <w:szCs w:val="21"/>
              </w:rPr>
              <w:t>通用部位</w:t>
            </w:r>
            <w:r w:rsidRPr="0084699D">
              <w:rPr>
                <w:rFonts w:hint="eastAsia"/>
                <w:color w:val="000000"/>
                <w:szCs w:val="21"/>
              </w:rPr>
              <w:t>（缺省）</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无专用使用部位</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FB4E65"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特征词-使用部位</w:t>
            </w:r>
          </w:p>
        </w:tc>
        <w:tc>
          <w:tcPr>
            <w:tcW w:w="1984" w:type="dxa"/>
            <w:shd w:val="clear" w:color="auto" w:fill="auto"/>
            <w:vAlign w:val="center"/>
          </w:tcPr>
          <w:p w:rsidR="0084699D" w:rsidRPr="0084699D" w:rsidRDefault="0084699D" w:rsidP="005B6459">
            <w:pPr>
              <w:widowControl/>
              <w:jc w:val="center"/>
              <w:rPr>
                <w:color w:val="000000"/>
                <w:szCs w:val="21"/>
              </w:rPr>
            </w:pPr>
            <w:r w:rsidRPr="0084699D">
              <w:rPr>
                <w:rFonts w:hint="eastAsia"/>
                <w:color w:val="000000"/>
                <w:szCs w:val="21"/>
              </w:rPr>
              <w:t>鼻腔</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专用使用部位</w:t>
            </w:r>
          </w:p>
        </w:tc>
      </w:tr>
      <w:tr w:rsidR="0084699D" w:rsidRPr="0084699D" w:rsidTr="0047417C">
        <w:trPr>
          <w:trHeight w:val="399"/>
        </w:trPr>
        <w:tc>
          <w:tcPr>
            <w:tcW w:w="675" w:type="dxa"/>
            <w:vMerge/>
            <w:shd w:val="clear" w:color="auto" w:fill="auto"/>
            <w:vAlign w:val="center"/>
          </w:tcPr>
          <w:p w:rsidR="0084699D" w:rsidRPr="0084699D" w:rsidRDefault="0084699D" w:rsidP="005B6459">
            <w:pPr>
              <w:widowControl/>
              <w:jc w:val="center"/>
              <w:rPr>
                <w:rFonts w:ascii="宋体" w:hAnsi="宋体" w:cs="宋体"/>
                <w:color w:val="000000"/>
                <w:kern w:val="0"/>
                <w:szCs w:val="21"/>
              </w:rPr>
            </w:pPr>
          </w:p>
        </w:tc>
        <w:tc>
          <w:tcPr>
            <w:tcW w:w="1134" w:type="dxa"/>
            <w:vMerge/>
            <w:shd w:val="clear" w:color="auto" w:fill="auto"/>
            <w:vAlign w:val="center"/>
          </w:tcPr>
          <w:p w:rsidR="0084699D" w:rsidRPr="0084699D" w:rsidRDefault="0084699D" w:rsidP="005B6459">
            <w:pPr>
              <w:pStyle w:val="af1"/>
              <w:ind w:firstLineChars="0" w:firstLine="0"/>
              <w:rPr>
                <w:color w:val="000000"/>
                <w:szCs w:val="21"/>
              </w:rPr>
            </w:pPr>
          </w:p>
        </w:tc>
        <w:tc>
          <w:tcPr>
            <w:tcW w:w="1418" w:type="dxa"/>
            <w:shd w:val="clear" w:color="auto" w:fill="auto"/>
            <w:vAlign w:val="center"/>
          </w:tcPr>
          <w:p w:rsidR="0084699D" w:rsidRPr="0084699D" w:rsidRDefault="00FB4E65" w:rsidP="005B6459">
            <w:pPr>
              <w:widowControl/>
              <w:jc w:val="center"/>
              <w:rPr>
                <w:rFonts w:ascii="宋体" w:hAnsi="宋体" w:cs="宋体"/>
                <w:color w:val="000000"/>
                <w:kern w:val="0"/>
                <w:szCs w:val="21"/>
              </w:rPr>
            </w:pPr>
            <w:r w:rsidRPr="0084699D">
              <w:rPr>
                <w:rFonts w:ascii="宋体" w:hAnsi="宋体" w:cs="宋体" w:hint="eastAsia"/>
                <w:color w:val="000000"/>
                <w:kern w:val="0"/>
                <w:szCs w:val="21"/>
              </w:rPr>
              <w:t>特征词-使用部位</w:t>
            </w:r>
          </w:p>
        </w:tc>
        <w:tc>
          <w:tcPr>
            <w:tcW w:w="1984" w:type="dxa"/>
            <w:shd w:val="clear" w:color="auto" w:fill="auto"/>
            <w:vAlign w:val="center"/>
          </w:tcPr>
          <w:p w:rsidR="0084699D" w:rsidRPr="0084699D" w:rsidRDefault="0084699D" w:rsidP="005B6459">
            <w:pPr>
              <w:widowControl/>
              <w:jc w:val="center"/>
              <w:rPr>
                <w:color w:val="000000"/>
                <w:szCs w:val="21"/>
              </w:rPr>
            </w:pPr>
            <w:r w:rsidRPr="0084699D">
              <w:rPr>
                <w:rFonts w:hint="eastAsia"/>
                <w:color w:val="000000"/>
                <w:szCs w:val="21"/>
              </w:rPr>
              <w:t>子宫</w:t>
            </w:r>
          </w:p>
        </w:tc>
        <w:tc>
          <w:tcPr>
            <w:tcW w:w="3283" w:type="dxa"/>
            <w:shd w:val="clear" w:color="auto" w:fill="auto"/>
          </w:tcPr>
          <w:p w:rsidR="0084699D" w:rsidRPr="0084699D" w:rsidRDefault="0084699D" w:rsidP="005B6459">
            <w:pPr>
              <w:pStyle w:val="af1"/>
              <w:ind w:firstLineChars="0" w:firstLine="0"/>
              <w:jc w:val="left"/>
              <w:rPr>
                <w:rFonts w:hAnsi="宋体"/>
                <w:color w:val="000000"/>
                <w:szCs w:val="21"/>
              </w:rPr>
            </w:pPr>
            <w:r w:rsidRPr="0084699D">
              <w:rPr>
                <w:rFonts w:hAnsi="宋体" w:cs="宋体" w:hint="eastAsia"/>
                <w:bCs/>
                <w:color w:val="000000"/>
                <w:szCs w:val="21"/>
              </w:rPr>
              <w:t>专用使用部位</w:t>
            </w:r>
          </w:p>
        </w:tc>
      </w:tr>
    </w:tbl>
    <w:p w:rsidR="0084699D" w:rsidRPr="00BA4550" w:rsidRDefault="0084699D" w:rsidP="00057AA8">
      <w:pPr>
        <w:pStyle w:val="af3"/>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p>
    <w:p w:rsidR="0084699D" w:rsidRPr="00F97CDE" w:rsidRDefault="0084699D" w:rsidP="005B6459">
      <w:pPr>
        <w:jc w:val="center"/>
        <w:rPr>
          <w:rFonts w:ascii="黑体" w:eastAsia="黑体" w:hAnsi="黑体"/>
          <w:sz w:val="32"/>
          <w:szCs w:val="32"/>
        </w:rPr>
      </w:pPr>
      <w:r w:rsidRPr="00F97CDE">
        <w:rPr>
          <w:rFonts w:ascii="黑体" w:eastAsia="黑体" w:hAnsi="黑体" w:hint="eastAsia"/>
          <w:sz w:val="32"/>
          <w:szCs w:val="32"/>
        </w:rPr>
        <w:t>表</w:t>
      </w:r>
      <w:r w:rsidR="00BE31C8">
        <w:rPr>
          <w:rFonts w:ascii="黑体" w:eastAsia="黑体" w:hAnsi="黑体" w:hint="eastAsia"/>
          <w:sz w:val="32"/>
          <w:szCs w:val="32"/>
        </w:rPr>
        <w:t>10</w:t>
      </w:r>
      <w:r>
        <w:rPr>
          <w:rFonts w:ascii="黑体" w:eastAsia="黑体" w:hAnsi="黑体" w:hint="eastAsia"/>
          <w:sz w:val="32"/>
          <w:szCs w:val="32"/>
        </w:rPr>
        <w:t>.其他手术</w:t>
      </w:r>
      <w:r w:rsidRPr="00F97CDE">
        <w:rPr>
          <w:rFonts w:ascii="黑体" w:eastAsia="黑体" w:hAnsi="黑体" w:hint="eastAsia"/>
          <w:sz w:val="32"/>
          <w:szCs w:val="32"/>
        </w:rPr>
        <w:t>设备</w:t>
      </w:r>
    </w:p>
    <w:tbl>
      <w:tblPr>
        <w:tblpPr w:leftFromText="180" w:rightFromText="180" w:vertAnchor="text" w:tblpX="310" w:tblpY="1"/>
        <w:tblOverlap w:val="neve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418"/>
        <w:gridCol w:w="1984"/>
        <w:gridCol w:w="3283"/>
      </w:tblGrid>
      <w:tr w:rsidR="0084699D" w:rsidRPr="00B37E2C" w:rsidTr="0047417C">
        <w:trPr>
          <w:trHeight w:val="617"/>
        </w:trPr>
        <w:tc>
          <w:tcPr>
            <w:tcW w:w="817" w:type="dxa"/>
            <w:tcBorders>
              <w:top w:val="single" w:sz="4" w:space="0" w:color="auto"/>
              <w:left w:val="single" w:sz="4" w:space="0" w:color="auto"/>
              <w:right w:val="single" w:sz="4" w:space="0" w:color="auto"/>
            </w:tcBorders>
            <w:shd w:val="clear" w:color="auto" w:fill="auto"/>
            <w:vAlign w:val="center"/>
          </w:tcPr>
          <w:p w:rsidR="0084699D" w:rsidRPr="00CD6B15" w:rsidRDefault="0084699D" w:rsidP="005B6459">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CD6B15" w:rsidRDefault="0084699D" w:rsidP="005B64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产品类别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CD6B15" w:rsidRDefault="0084699D" w:rsidP="005B6459">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Pr>
                <w:rFonts w:ascii="宋体" w:hAnsi="宋体" w:cs="宋体" w:hint="eastAsia"/>
                <w:b/>
                <w:bCs/>
                <w:color w:val="000000"/>
                <w:kern w:val="0"/>
                <w:sz w:val="18"/>
                <w:szCs w:val="18"/>
              </w:rPr>
              <w:t>类型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CD6B15" w:rsidRDefault="0084699D" w:rsidP="005B6459">
            <w:pPr>
              <w:widowControl/>
              <w:jc w:val="center"/>
              <w:rPr>
                <w:rFonts w:ascii="宋体" w:hAnsi="宋体" w:cs="宋体"/>
                <w:b/>
                <w:bCs/>
                <w:color w:val="000000"/>
                <w:kern w:val="0"/>
                <w:sz w:val="18"/>
                <w:szCs w:val="18"/>
              </w:rPr>
            </w:pPr>
            <w:r w:rsidRPr="00CD6B15">
              <w:rPr>
                <w:rFonts w:ascii="宋体" w:hAnsi="宋体" w:cs="宋体" w:hint="eastAsia"/>
                <w:b/>
                <w:bCs/>
                <w:color w:val="000000"/>
                <w:kern w:val="0"/>
                <w:sz w:val="18"/>
                <w:szCs w:val="18"/>
              </w:rPr>
              <w:t>术语</w:t>
            </w:r>
            <w:r>
              <w:rPr>
                <w:rFonts w:ascii="宋体" w:hAnsi="宋体" w:cs="宋体" w:hint="eastAsia"/>
                <w:b/>
                <w:bCs/>
                <w:color w:val="000000"/>
                <w:kern w:val="0"/>
                <w:sz w:val="18"/>
                <w:szCs w:val="18"/>
              </w:rPr>
              <w:t>名称</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9D" w:rsidRPr="00CD6B15" w:rsidRDefault="0084699D" w:rsidP="005B64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术语</w:t>
            </w:r>
            <w:r w:rsidRPr="00CD6B15">
              <w:rPr>
                <w:rFonts w:ascii="宋体" w:hAnsi="宋体" w:cs="宋体" w:hint="eastAsia"/>
                <w:b/>
                <w:bCs/>
                <w:color w:val="000000"/>
                <w:kern w:val="0"/>
                <w:sz w:val="18"/>
                <w:szCs w:val="18"/>
              </w:rPr>
              <w:t>描述</w:t>
            </w:r>
          </w:p>
        </w:tc>
      </w:tr>
      <w:tr w:rsidR="0084699D" w:rsidRPr="00B37E2C" w:rsidTr="0047417C">
        <w:trPr>
          <w:trHeight w:val="399"/>
        </w:trPr>
        <w:tc>
          <w:tcPr>
            <w:tcW w:w="817" w:type="dxa"/>
            <w:shd w:val="clear" w:color="auto" w:fill="auto"/>
            <w:vAlign w:val="center"/>
          </w:tcPr>
          <w:p w:rsidR="0084699D" w:rsidRPr="00B37E2C" w:rsidRDefault="0084699D" w:rsidP="005B6459">
            <w:pPr>
              <w:widowControl/>
              <w:jc w:val="center"/>
              <w:rPr>
                <w:rFonts w:ascii="宋体" w:hAnsi="宋体" w:cs="宋体"/>
                <w:color w:val="000000"/>
                <w:kern w:val="0"/>
                <w:szCs w:val="21"/>
              </w:rPr>
            </w:pPr>
            <w:r w:rsidRPr="00B37E2C">
              <w:rPr>
                <w:rFonts w:ascii="宋体" w:hAnsi="宋体" w:cs="宋体" w:hint="eastAsia"/>
                <w:color w:val="000000"/>
                <w:kern w:val="0"/>
                <w:szCs w:val="21"/>
              </w:rPr>
              <w:t>1</w:t>
            </w:r>
          </w:p>
        </w:tc>
        <w:tc>
          <w:tcPr>
            <w:tcW w:w="992" w:type="dxa"/>
            <w:tcBorders>
              <w:top w:val="single" w:sz="4" w:space="0" w:color="auto"/>
            </w:tcBorders>
            <w:shd w:val="clear" w:color="auto" w:fill="auto"/>
            <w:vAlign w:val="center"/>
          </w:tcPr>
          <w:p w:rsidR="0084699D" w:rsidRPr="00B37E2C" w:rsidRDefault="0084699D" w:rsidP="005B6459">
            <w:pPr>
              <w:widowControl/>
              <w:jc w:val="center"/>
              <w:rPr>
                <w:rFonts w:ascii="宋体" w:hAnsi="宋体" w:cs="宋体"/>
                <w:color w:val="000000"/>
                <w:kern w:val="0"/>
                <w:szCs w:val="21"/>
              </w:rPr>
            </w:pPr>
            <w:r>
              <w:rPr>
                <w:rFonts w:ascii="宋体" w:hAnsi="宋体" w:cs="宋体" w:hint="eastAsia"/>
                <w:color w:val="000000"/>
                <w:kern w:val="0"/>
                <w:szCs w:val="21"/>
              </w:rPr>
              <w:t>水刀</w:t>
            </w:r>
          </w:p>
        </w:tc>
        <w:tc>
          <w:tcPr>
            <w:tcW w:w="1418" w:type="dxa"/>
            <w:tcBorders>
              <w:top w:val="single" w:sz="4" w:space="0" w:color="auto"/>
            </w:tcBorders>
            <w:shd w:val="clear" w:color="auto" w:fill="auto"/>
            <w:vAlign w:val="center"/>
          </w:tcPr>
          <w:p w:rsidR="0084699D" w:rsidRPr="00B37E2C" w:rsidRDefault="0084699D" w:rsidP="005B6459">
            <w:pPr>
              <w:widowControl/>
              <w:jc w:val="center"/>
              <w:rPr>
                <w:rFonts w:ascii="宋体" w:hAnsi="宋体" w:cs="宋体"/>
                <w:color w:val="000000"/>
                <w:kern w:val="0"/>
                <w:szCs w:val="21"/>
              </w:rPr>
            </w:pPr>
            <w:r w:rsidRPr="00B37E2C">
              <w:rPr>
                <w:rFonts w:ascii="宋体" w:hAnsi="宋体" w:cs="宋体" w:hint="eastAsia"/>
                <w:color w:val="000000"/>
                <w:kern w:val="0"/>
                <w:szCs w:val="21"/>
              </w:rPr>
              <w:t>核心词</w:t>
            </w:r>
          </w:p>
        </w:tc>
        <w:tc>
          <w:tcPr>
            <w:tcW w:w="1984" w:type="dxa"/>
            <w:tcBorders>
              <w:top w:val="single" w:sz="4" w:space="0" w:color="auto"/>
            </w:tcBorders>
            <w:shd w:val="clear" w:color="auto" w:fill="auto"/>
            <w:vAlign w:val="center"/>
          </w:tcPr>
          <w:p w:rsidR="0084699D" w:rsidRPr="00DC31D9" w:rsidRDefault="0084699D" w:rsidP="005B6459">
            <w:pPr>
              <w:widowControl/>
              <w:jc w:val="center"/>
              <w:rPr>
                <w:rFonts w:ascii="宋体" w:hAnsi="宋体" w:cs="宋体"/>
                <w:color w:val="000000"/>
                <w:kern w:val="0"/>
                <w:szCs w:val="21"/>
              </w:rPr>
            </w:pPr>
            <w:r>
              <w:rPr>
                <w:rFonts w:ascii="宋体" w:hAnsi="宋体" w:cs="宋体" w:hint="eastAsia"/>
                <w:color w:val="000000"/>
                <w:kern w:val="0"/>
                <w:szCs w:val="21"/>
              </w:rPr>
              <w:t>水刀</w:t>
            </w:r>
          </w:p>
        </w:tc>
        <w:tc>
          <w:tcPr>
            <w:tcW w:w="3283" w:type="dxa"/>
            <w:tcBorders>
              <w:top w:val="single" w:sz="4" w:space="0" w:color="auto"/>
            </w:tcBorders>
            <w:shd w:val="clear" w:color="auto" w:fill="auto"/>
          </w:tcPr>
          <w:p w:rsidR="0084699D" w:rsidRPr="0084699D" w:rsidRDefault="0084699D" w:rsidP="005B6459">
            <w:pPr>
              <w:pStyle w:val="af1"/>
              <w:ind w:firstLineChars="0" w:firstLine="0"/>
              <w:rPr>
                <w:rFonts w:hAnsi="宋体" w:cs="宋体"/>
                <w:color w:val="000000"/>
                <w:szCs w:val="21"/>
              </w:rPr>
            </w:pPr>
            <w:r w:rsidRPr="0084699D">
              <w:rPr>
                <w:rFonts w:ascii="Times New Roman" w:hint="eastAsia"/>
                <w:szCs w:val="21"/>
              </w:rPr>
              <w:t>通常由主机、控制装置和手柄组件组成。使用高压水束进行外科手术。</w:t>
            </w:r>
          </w:p>
        </w:tc>
      </w:tr>
      <w:tr w:rsidR="0084699D" w:rsidRPr="00B37E2C" w:rsidTr="0047417C">
        <w:trPr>
          <w:trHeight w:val="399"/>
        </w:trPr>
        <w:tc>
          <w:tcPr>
            <w:tcW w:w="817" w:type="dxa"/>
            <w:shd w:val="clear" w:color="auto" w:fill="auto"/>
            <w:vAlign w:val="center"/>
          </w:tcPr>
          <w:p w:rsidR="0084699D" w:rsidRPr="00B37E2C" w:rsidRDefault="0084699D" w:rsidP="005B645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92" w:type="dxa"/>
            <w:shd w:val="clear" w:color="auto" w:fill="auto"/>
            <w:vAlign w:val="center"/>
          </w:tcPr>
          <w:p w:rsidR="0084699D" w:rsidRPr="009566DE" w:rsidRDefault="009566DE" w:rsidP="005B6459">
            <w:pPr>
              <w:widowControl/>
              <w:jc w:val="center"/>
              <w:rPr>
                <w:rFonts w:ascii="宋体" w:hAnsi="宋体" w:cs="宋体"/>
                <w:color w:val="000000"/>
                <w:kern w:val="0"/>
                <w:szCs w:val="21"/>
              </w:rPr>
            </w:pPr>
            <w:r w:rsidRPr="009566DE">
              <w:rPr>
                <w:rFonts w:ascii="Times New Roman" w:hAnsi="Times New Roman" w:hint="eastAsia"/>
                <w:kern w:val="0"/>
                <w:szCs w:val="21"/>
              </w:rPr>
              <w:t>分离控制盒</w:t>
            </w:r>
          </w:p>
        </w:tc>
        <w:tc>
          <w:tcPr>
            <w:tcW w:w="1418" w:type="dxa"/>
            <w:shd w:val="clear" w:color="auto" w:fill="auto"/>
            <w:vAlign w:val="center"/>
          </w:tcPr>
          <w:p w:rsidR="0084699D" w:rsidRPr="009566DE" w:rsidRDefault="0084699D" w:rsidP="005B6459">
            <w:pPr>
              <w:widowControl/>
              <w:jc w:val="center"/>
              <w:rPr>
                <w:rFonts w:ascii="宋体" w:hAnsi="宋体" w:cs="宋体"/>
                <w:color w:val="000000"/>
                <w:kern w:val="0"/>
                <w:szCs w:val="21"/>
              </w:rPr>
            </w:pPr>
            <w:r w:rsidRPr="009566DE">
              <w:rPr>
                <w:rFonts w:ascii="宋体" w:hAnsi="宋体" w:cs="宋体" w:hint="eastAsia"/>
                <w:color w:val="000000"/>
                <w:kern w:val="0"/>
                <w:szCs w:val="21"/>
              </w:rPr>
              <w:t>核心词</w:t>
            </w:r>
          </w:p>
        </w:tc>
        <w:tc>
          <w:tcPr>
            <w:tcW w:w="1984" w:type="dxa"/>
            <w:shd w:val="clear" w:color="auto" w:fill="auto"/>
            <w:vAlign w:val="center"/>
          </w:tcPr>
          <w:p w:rsidR="0084699D" w:rsidRPr="009566DE" w:rsidRDefault="009566DE" w:rsidP="005B6459">
            <w:pPr>
              <w:widowControl/>
              <w:jc w:val="center"/>
              <w:rPr>
                <w:rFonts w:ascii="宋体" w:hAnsi="宋体" w:cs="宋体"/>
                <w:color w:val="000000"/>
                <w:kern w:val="0"/>
                <w:szCs w:val="21"/>
              </w:rPr>
            </w:pPr>
            <w:r w:rsidRPr="009566DE">
              <w:rPr>
                <w:rFonts w:ascii="Times New Roman" w:hAnsi="Times New Roman" w:hint="eastAsia"/>
                <w:kern w:val="0"/>
                <w:szCs w:val="21"/>
              </w:rPr>
              <w:t>分离控制盒</w:t>
            </w:r>
          </w:p>
        </w:tc>
        <w:tc>
          <w:tcPr>
            <w:tcW w:w="3283" w:type="dxa"/>
            <w:shd w:val="clear" w:color="auto" w:fill="auto"/>
          </w:tcPr>
          <w:p w:rsidR="0084699D" w:rsidRPr="009566DE" w:rsidRDefault="009566DE" w:rsidP="005B6459">
            <w:pPr>
              <w:pStyle w:val="af1"/>
              <w:ind w:firstLineChars="0" w:firstLine="0"/>
              <w:jc w:val="left"/>
              <w:rPr>
                <w:rFonts w:hAnsi="宋体"/>
                <w:szCs w:val="21"/>
              </w:rPr>
            </w:pPr>
            <w:r w:rsidRPr="009566DE">
              <w:rPr>
                <w:rFonts w:ascii="Times New Roman" w:hint="eastAsia"/>
                <w:szCs w:val="21"/>
              </w:rPr>
              <w:t>用于介入手术中提供电量，解脱弹簧圈。</w:t>
            </w:r>
          </w:p>
        </w:tc>
      </w:tr>
      <w:tr w:rsidR="0084699D" w:rsidRPr="00B37E2C" w:rsidTr="0047417C">
        <w:trPr>
          <w:trHeight w:val="399"/>
        </w:trPr>
        <w:tc>
          <w:tcPr>
            <w:tcW w:w="817" w:type="dxa"/>
            <w:shd w:val="clear" w:color="auto" w:fill="auto"/>
            <w:vAlign w:val="center"/>
          </w:tcPr>
          <w:p w:rsidR="0084699D" w:rsidRPr="00B37E2C" w:rsidRDefault="0084699D" w:rsidP="005B645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92" w:type="dxa"/>
            <w:shd w:val="clear" w:color="auto" w:fill="auto"/>
            <w:vAlign w:val="center"/>
          </w:tcPr>
          <w:p w:rsidR="0084699D" w:rsidRPr="009566DE" w:rsidRDefault="009566DE" w:rsidP="005B6459">
            <w:pPr>
              <w:widowControl/>
              <w:jc w:val="center"/>
              <w:rPr>
                <w:rFonts w:ascii="宋体" w:hAnsi="宋体" w:cs="宋体"/>
                <w:b/>
                <w:color w:val="000000"/>
                <w:kern w:val="0"/>
                <w:szCs w:val="21"/>
              </w:rPr>
            </w:pPr>
            <w:r w:rsidRPr="009566DE">
              <w:rPr>
                <w:rFonts w:ascii="Times New Roman" w:hAnsi="Times New Roman" w:hint="eastAsia"/>
                <w:kern w:val="0"/>
                <w:szCs w:val="21"/>
              </w:rPr>
              <w:t>电动吻合器</w:t>
            </w:r>
          </w:p>
        </w:tc>
        <w:tc>
          <w:tcPr>
            <w:tcW w:w="1418" w:type="dxa"/>
            <w:shd w:val="clear" w:color="auto" w:fill="auto"/>
            <w:vAlign w:val="center"/>
          </w:tcPr>
          <w:p w:rsidR="0084699D" w:rsidRPr="009566DE" w:rsidRDefault="0084699D" w:rsidP="005B6459">
            <w:pPr>
              <w:widowControl/>
              <w:jc w:val="center"/>
              <w:rPr>
                <w:rFonts w:ascii="宋体" w:hAnsi="宋体" w:cs="宋体"/>
                <w:color w:val="000000"/>
                <w:kern w:val="0"/>
                <w:szCs w:val="21"/>
              </w:rPr>
            </w:pPr>
            <w:r w:rsidRPr="009566DE">
              <w:rPr>
                <w:rFonts w:ascii="宋体" w:hAnsi="宋体" w:cs="宋体" w:hint="eastAsia"/>
                <w:color w:val="000000"/>
                <w:kern w:val="0"/>
                <w:szCs w:val="21"/>
              </w:rPr>
              <w:t>核心词</w:t>
            </w:r>
          </w:p>
        </w:tc>
        <w:tc>
          <w:tcPr>
            <w:tcW w:w="1984" w:type="dxa"/>
            <w:shd w:val="clear" w:color="auto" w:fill="auto"/>
            <w:vAlign w:val="center"/>
          </w:tcPr>
          <w:p w:rsidR="0084699D" w:rsidRPr="009566DE" w:rsidRDefault="009566DE" w:rsidP="005B6459">
            <w:pPr>
              <w:spacing w:line="300" w:lineRule="exact"/>
              <w:jc w:val="center"/>
              <w:rPr>
                <w:szCs w:val="21"/>
              </w:rPr>
            </w:pPr>
            <w:r w:rsidRPr="009566DE">
              <w:rPr>
                <w:rFonts w:ascii="Times New Roman" w:hAnsi="Times New Roman" w:hint="eastAsia"/>
                <w:kern w:val="0"/>
                <w:szCs w:val="21"/>
              </w:rPr>
              <w:t>电动吻合器</w:t>
            </w:r>
          </w:p>
        </w:tc>
        <w:tc>
          <w:tcPr>
            <w:tcW w:w="3283" w:type="dxa"/>
            <w:shd w:val="clear" w:color="auto" w:fill="auto"/>
          </w:tcPr>
          <w:p w:rsidR="0084699D" w:rsidRPr="009566DE" w:rsidRDefault="009566DE" w:rsidP="005B6459">
            <w:pPr>
              <w:rPr>
                <w:szCs w:val="21"/>
              </w:rPr>
            </w:pPr>
            <w:r w:rsidRPr="009566DE">
              <w:rPr>
                <w:rFonts w:ascii="Times New Roman" w:hAnsi="Times New Roman" w:hint="eastAsia"/>
                <w:kern w:val="0"/>
                <w:szCs w:val="21"/>
              </w:rPr>
              <w:t>用于体内器官、组织或血管的离断、切除和</w:t>
            </w:r>
            <w:r w:rsidRPr="009566DE">
              <w:rPr>
                <w:rFonts w:ascii="Times New Roman" w:hAnsi="Times New Roman"/>
                <w:kern w:val="0"/>
                <w:szCs w:val="21"/>
              </w:rPr>
              <w:t>/</w:t>
            </w:r>
            <w:r w:rsidRPr="009566DE">
              <w:rPr>
                <w:rFonts w:ascii="Times New Roman" w:hAnsi="Times New Roman" w:hint="eastAsia"/>
                <w:kern w:val="0"/>
                <w:szCs w:val="21"/>
              </w:rPr>
              <w:t>或建立吻合。</w:t>
            </w:r>
            <w:r w:rsidR="0084699D" w:rsidRPr="009566DE">
              <w:rPr>
                <w:szCs w:val="21"/>
              </w:rPr>
              <w:t>少。</w:t>
            </w:r>
          </w:p>
        </w:tc>
      </w:tr>
      <w:tr w:rsidR="0084699D" w:rsidRPr="00B37E2C" w:rsidTr="0047417C">
        <w:trPr>
          <w:trHeight w:val="399"/>
        </w:trPr>
        <w:tc>
          <w:tcPr>
            <w:tcW w:w="817" w:type="dxa"/>
            <w:shd w:val="clear" w:color="auto" w:fill="auto"/>
            <w:vAlign w:val="center"/>
          </w:tcPr>
          <w:p w:rsidR="0084699D" w:rsidRPr="00B37E2C" w:rsidRDefault="0084699D" w:rsidP="005B645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92" w:type="dxa"/>
            <w:shd w:val="clear" w:color="auto" w:fill="auto"/>
            <w:vAlign w:val="center"/>
          </w:tcPr>
          <w:p w:rsidR="0084699D" w:rsidRPr="009566DE" w:rsidRDefault="009566DE" w:rsidP="005B6459">
            <w:pPr>
              <w:widowControl/>
              <w:jc w:val="center"/>
              <w:rPr>
                <w:rFonts w:ascii="宋体" w:hAnsi="宋体" w:cs="宋体"/>
                <w:color w:val="000000"/>
                <w:kern w:val="0"/>
                <w:szCs w:val="21"/>
              </w:rPr>
            </w:pPr>
            <w:r w:rsidRPr="009566DE">
              <w:rPr>
                <w:rFonts w:ascii="Times New Roman" w:hAnsi="Times New Roman" w:hint="eastAsia"/>
                <w:kern w:val="0"/>
                <w:szCs w:val="21"/>
              </w:rPr>
              <w:t>手术动力系统</w:t>
            </w:r>
          </w:p>
        </w:tc>
        <w:tc>
          <w:tcPr>
            <w:tcW w:w="1418" w:type="dxa"/>
            <w:shd w:val="clear" w:color="auto" w:fill="auto"/>
            <w:vAlign w:val="center"/>
          </w:tcPr>
          <w:p w:rsidR="0084699D" w:rsidRPr="006936FE" w:rsidRDefault="0084699D" w:rsidP="005B6459">
            <w:pPr>
              <w:widowControl/>
              <w:jc w:val="center"/>
              <w:rPr>
                <w:rFonts w:ascii="宋体" w:hAnsi="宋体" w:cs="宋体"/>
                <w:color w:val="000000"/>
                <w:kern w:val="0"/>
                <w:szCs w:val="21"/>
              </w:rPr>
            </w:pPr>
            <w:r w:rsidRPr="006936FE">
              <w:rPr>
                <w:rFonts w:ascii="宋体" w:hAnsi="宋体" w:cs="宋体" w:hint="eastAsia"/>
                <w:color w:val="000000"/>
                <w:kern w:val="0"/>
                <w:szCs w:val="21"/>
              </w:rPr>
              <w:t>核心词</w:t>
            </w:r>
          </w:p>
        </w:tc>
        <w:tc>
          <w:tcPr>
            <w:tcW w:w="1984" w:type="dxa"/>
            <w:shd w:val="clear" w:color="auto" w:fill="auto"/>
            <w:vAlign w:val="center"/>
          </w:tcPr>
          <w:p w:rsidR="0084699D" w:rsidRPr="009566DE" w:rsidRDefault="009566DE" w:rsidP="005B6459">
            <w:pPr>
              <w:widowControl/>
              <w:jc w:val="center"/>
              <w:rPr>
                <w:rFonts w:ascii="宋体" w:hAnsi="宋体" w:cs="宋体"/>
                <w:color w:val="000000"/>
                <w:kern w:val="0"/>
                <w:szCs w:val="21"/>
              </w:rPr>
            </w:pPr>
            <w:r w:rsidRPr="009566DE">
              <w:rPr>
                <w:rFonts w:ascii="Times New Roman" w:hAnsi="Times New Roman" w:hint="eastAsia"/>
                <w:kern w:val="0"/>
                <w:szCs w:val="21"/>
              </w:rPr>
              <w:t>手术动力系统</w:t>
            </w:r>
          </w:p>
        </w:tc>
        <w:tc>
          <w:tcPr>
            <w:tcW w:w="3283" w:type="dxa"/>
            <w:shd w:val="clear" w:color="auto" w:fill="auto"/>
            <w:vAlign w:val="center"/>
          </w:tcPr>
          <w:p w:rsidR="0084699D" w:rsidRPr="009566DE" w:rsidRDefault="009566DE" w:rsidP="005B6459">
            <w:pPr>
              <w:widowControl/>
              <w:jc w:val="left"/>
              <w:rPr>
                <w:rFonts w:ascii="宋体" w:hAnsi="宋体" w:cs="宋体"/>
                <w:color w:val="000000"/>
                <w:kern w:val="0"/>
                <w:szCs w:val="21"/>
              </w:rPr>
            </w:pPr>
            <w:r w:rsidRPr="009566DE">
              <w:rPr>
                <w:rFonts w:ascii="Times New Roman" w:hAnsi="Times New Roman" w:hint="eastAsia"/>
                <w:kern w:val="0"/>
                <w:szCs w:val="21"/>
              </w:rPr>
              <w:t>用于手术时切割</w:t>
            </w:r>
            <w:r w:rsidRPr="009566DE">
              <w:rPr>
                <w:rFonts w:ascii="Times New Roman" w:hAnsi="Times New Roman"/>
                <w:kern w:val="0"/>
                <w:szCs w:val="21"/>
              </w:rPr>
              <w:t>/</w:t>
            </w:r>
            <w:r w:rsidRPr="009566DE">
              <w:rPr>
                <w:rFonts w:ascii="Times New Roman" w:hAnsi="Times New Roman" w:hint="eastAsia"/>
                <w:kern w:val="0"/>
                <w:szCs w:val="21"/>
              </w:rPr>
              <w:t>切开、削磨、钻孔等外科手术。</w:t>
            </w:r>
          </w:p>
        </w:tc>
      </w:tr>
      <w:tr w:rsidR="00744E7F" w:rsidRPr="00B37E2C" w:rsidTr="0047417C">
        <w:trPr>
          <w:trHeight w:val="399"/>
        </w:trPr>
        <w:tc>
          <w:tcPr>
            <w:tcW w:w="817" w:type="dxa"/>
            <w:vMerge w:val="restart"/>
            <w:shd w:val="clear" w:color="auto" w:fill="auto"/>
            <w:vAlign w:val="center"/>
          </w:tcPr>
          <w:p w:rsidR="00744E7F" w:rsidRPr="00B37E2C" w:rsidRDefault="00744E7F" w:rsidP="005B645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992" w:type="dxa"/>
            <w:vMerge w:val="restart"/>
            <w:shd w:val="clear" w:color="auto" w:fill="auto"/>
            <w:vAlign w:val="center"/>
          </w:tcPr>
          <w:p w:rsidR="00744E7F" w:rsidRPr="007B129A" w:rsidRDefault="00744E7F" w:rsidP="005B6459">
            <w:pPr>
              <w:widowControl/>
              <w:jc w:val="center"/>
              <w:rPr>
                <w:rFonts w:ascii="宋体" w:hAnsi="宋体" w:cs="宋体"/>
                <w:color w:val="000000"/>
                <w:kern w:val="0"/>
                <w:szCs w:val="21"/>
              </w:rPr>
            </w:pPr>
            <w:r w:rsidRPr="007B129A">
              <w:rPr>
                <w:rFonts w:ascii="Times New Roman" w:hAnsi="Times New Roman" w:hint="eastAsia"/>
                <w:kern w:val="0"/>
                <w:szCs w:val="21"/>
              </w:rPr>
              <w:t>取植皮设备</w:t>
            </w:r>
          </w:p>
        </w:tc>
        <w:tc>
          <w:tcPr>
            <w:tcW w:w="1418" w:type="dxa"/>
            <w:shd w:val="clear" w:color="auto" w:fill="auto"/>
            <w:vAlign w:val="center"/>
          </w:tcPr>
          <w:p w:rsidR="00744E7F" w:rsidRPr="007B129A" w:rsidRDefault="00744E7F" w:rsidP="005B6459">
            <w:pPr>
              <w:widowControl/>
              <w:jc w:val="center"/>
              <w:rPr>
                <w:rFonts w:ascii="宋体" w:hAnsi="宋体" w:cs="宋体"/>
                <w:color w:val="000000"/>
                <w:kern w:val="0"/>
                <w:szCs w:val="21"/>
              </w:rPr>
            </w:pPr>
            <w:r w:rsidRPr="007B129A">
              <w:rPr>
                <w:rFonts w:ascii="宋体" w:hAnsi="宋体" w:cs="宋体"/>
                <w:color w:val="000000"/>
                <w:kern w:val="0"/>
                <w:szCs w:val="21"/>
              </w:rPr>
              <w:t>核心词</w:t>
            </w:r>
          </w:p>
        </w:tc>
        <w:tc>
          <w:tcPr>
            <w:tcW w:w="1984" w:type="dxa"/>
            <w:shd w:val="clear" w:color="auto" w:fill="auto"/>
            <w:vAlign w:val="center"/>
          </w:tcPr>
          <w:p w:rsidR="00744E7F" w:rsidRPr="007B129A" w:rsidRDefault="00744E7F" w:rsidP="005B6459">
            <w:pPr>
              <w:widowControl/>
              <w:jc w:val="center"/>
              <w:rPr>
                <w:rFonts w:ascii="宋体" w:hAnsi="宋体" w:cs="宋体"/>
                <w:color w:val="000000"/>
                <w:kern w:val="0"/>
                <w:szCs w:val="21"/>
              </w:rPr>
            </w:pPr>
            <w:r w:rsidRPr="007B129A">
              <w:rPr>
                <w:rFonts w:ascii="Times New Roman" w:hAnsi="Times New Roman" w:hint="eastAsia"/>
                <w:kern w:val="0"/>
                <w:szCs w:val="21"/>
              </w:rPr>
              <w:t>取皮机</w:t>
            </w:r>
          </w:p>
        </w:tc>
        <w:tc>
          <w:tcPr>
            <w:tcW w:w="3283" w:type="dxa"/>
            <w:shd w:val="clear" w:color="auto" w:fill="auto"/>
          </w:tcPr>
          <w:p w:rsidR="00744E7F" w:rsidRPr="007B129A" w:rsidRDefault="00744E7F" w:rsidP="005B6459">
            <w:pPr>
              <w:pStyle w:val="af1"/>
              <w:ind w:firstLineChars="0" w:firstLine="0"/>
              <w:rPr>
                <w:rFonts w:hAnsi="宋体"/>
                <w:bCs/>
                <w:szCs w:val="21"/>
              </w:rPr>
            </w:pPr>
            <w:r w:rsidRPr="007B129A">
              <w:rPr>
                <w:rFonts w:ascii="Times New Roman" w:hint="eastAsia"/>
                <w:szCs w:val="21"/>
              </w:rPr>
              <w:t>用于皮肤的取皮。</w:t>
            </w:r>
          </w:p>
        </w:tc>
      </w:tr>
      <w:tr w:rsidR="00744E7F" w:rsidRPr="00B37E2C" w:rsidTr="0047417C">
        <w:trPr>
          <w:trHeight w:val="399"/>
        </w:trPr>
        <w:tc>
          <w:tcPr>
            <w:tcW w:w="817" w:type="dxa"/>
            <w:vMerge/>
            <w:shd w:val="clear" w:color="auto" w:fill="auto"/>
            <w:vAlign w:val="center"/>
          </w:tcPr>
          <w:p w:rsidR="00744E7F" w:rsidRPr="00B37E2C" w:rsidRDefault="00744E7F" w:rsidP="005B6459">
            <w:pPr>
              <w:widowControl/>
              <w:jc w:val="center"/>
              <w:rPr>
                <w:rFonts w:ascii="宋体" w:hAnsi="宋体" w:cs="宋体"/>
                <w:color w:val="000000"/>
                <w:kern w:val="0"/>
                <w:szCs w:val="21"/>
              </w:rPr>
            </w:pPr>
          </w:p>
        </w:tc>
        <w:tc>
          <w:tcPr>
            <w:tcW w:w="992" w:type="dxa"/>
            <w:vMerge/>
            <w:shd w:val="clear" w:color="auto" w:fill="auto"/>
            <w:vAlign w:val="center"/>
          </w:tcPr>
          <w:p w:rsidR="00744E7F" w:rsidRPr="007B129A" w:rsidRDefault="00744E7F" w:rsidP="005B6459">
            <w:pPr>
              <w:jc w:val="center"/>
              <w:rPr>
                <w:rFonts w:ascii="宋体" w:hAnsi="宋体" w:cs="宋体"/>
                <w:color w:val="000000"/>
                <w:kern w:val="0"/>
                <w:szCs w:val="21"/>
              </w:rPr>
            </w:pPr>
          </w:p>
        </w:tc>
        <w:tc>
          <w:tcPr>
            <w:tcW w:w="1418" w:type="dxa"/>
            <w:shd w:val="clear" w:color="auto" w:fill="auto"/>
            <w:vAlign w:val="center"/>
          </w:tcPr>
          <w:p w:rsidR="00744E7F" w:rsidRPr="007B129A" w:rsidRDefault="00744E7F" w:rsidP="005B6459">
            <w:pPr>
              <w:widowControl/>
              <w:jc w:val="center"/>
              <w:rPr>
                <w:rFonts w:ascii="宋体" w:hAnsi="宋体" w:cs="宋体"/>
                <w:bCs/>
                <w:color w:val="000000"/>
                <w:kern w:val="0"/>
                <w:szCs w:val="21"/>
              </w:rPr>
            </w:pPr>
            <w:r w:rsidRPr="007B129A">
              <w:rPr>
                <w:rFonts w:ascii="宋体" w:hAnsi="宋体" w:cs="宋体" w:hint="eastAsia"/>
                <w:bCs/>
                <w:color w:val="000000"/>
                <w:kern w:val="0"/>
                <w:szCs w:val="21"/>
              </w:rPr>
              <w:t>特征词1-技术特点</w:t>
            </w:r>
          </w:p>
        </w:tc>
        <w:tc>
          <w:tcPr>
            <w:tcW w:w="1984" w:type="dxa"/>
            <w:shd w:val="clear" w:color="auto" w:fill="auto"/>
            <w:vAlign w:val="center"/>
          </w:tcPr>
          <w:p w:rsidR="00744E7F" w:rsidRPr="007B129A" w:rsidRDefault="00744E7F" w:rsidP="005B6459">
            <w:pPr>
              <w:widowControl/>
              <w:jc w:val="center"/>
              <w:rPr>
                <w:rFonts w:ascii="宋体" w:hAnsi="宋体" w:cs="宋体"/>
                <w:bCs/>
                <w:color w:val="000000"/>
                <w:kern w:val="0"/>
                <w:szCs w:val="21"/>
              </w:rPr>
            </w:pPr>
            <w:r w:rsidRPr="007B129A">
              <w:rPr>
                <w:rFonts w:ascii="宋体" w:hAnsi="宋体" w:cs="宋体" w:hint="eastAsia"/>
                <w:bCs/>
                <w:color w:val="000000"/>
                <w:kern w:val="0"/>
                <w:szCs w:val="21"/>
              </w:rPr>
              <w:t>电动（缺省）</w:t>
            </w:r>
          </w:p>
        </w:tc>
        <w:tc>
          <w:tcPr>
            <w:tcW w:w="3283" w:type="dxa"/>
            <w:shd w:val="clear" w:color="auto" w:fill="auto"/>
            <w:vAlign w:val="center"/>
          </w:tcPr>
          <w:p w:rsidR="00744E7F" w:rsidRPr="007B129A" w:rsidRDefault="00744E7F" w:rsidP="005B6459">
            <w:pPr>
              <w:widowControl/>
              <w:jc w:val="left"/>
              <w:rPr>
                <w:rFonts w:ascii="宋体" w:hAnsi="宋体" w:cs="宋体"/>
                <w:bCs/>
                <w:color w:val="000000"/>
                <w:kern w:val="0"/>
                <w:szCs w:val="21"/>
              </w:rPr>
            </w:pPr>
            <w:r w:rsidRPr="007B129A">
              <w:rPr>
                <w:rFonts w:ascii="宋体" w:hAnsi="宋体" w:cs="宋体" w:hint="eastAsia"/>
                <w:bCs/>
                <w:color w:val="000000"/>
                <w:kern w:val="0"/>
                <w:szCs w:val="21"/>
              </w:rPr>
              <w:t>以电机驱动为动力源。</w:t>
            </w:r>
          </w:p>
        </w:tc>
      </w:tr>
      <w:tr w:rsidR="00744E7F" w:rsidRPr="00B37E2C" w:rsidTr="0047417C">
        <w:trPr>
          <w:trHeight w:val="399"/>
        </w:trPr>
        <w:tc>
          <w:tcPr>
            <w:tcW w:w="817" w:type="dxa"/>
            <w:vMerge/>
            <w:shd w:val="clear" w:color="auto" w:fill="auto"/>
            <w:vAlign w:val="center"/>
          </w:tcPr>
          <w:p w:rsidR="00744E7F" w:rsidRPr="00B37E2C" w:rsidRDefault="00744E7F" w:rsidP="005B6459">
            <w:pPr>
              <w:widowControl/>
              <w:jc w:val="center"/>
              <w:rPr>
                <w:rFonts w:ascii="宋体" w:hAnsi="宋体" w:cs="宋体"/>
                <w:color w:val="000000"/>
                <w:kern w:val="0"/>
                <w:szCs w:val="21"/>
              </w:rPr>
            </w:pPr>
          </w:p>
        </w:tc>
        <w:tc>
          <w:tcPr>
            <w:tcW w:w="992" w:type="dxa"/>
            <w:vMerge/>
            <w:shd w:val="clear" w:color="auto" w:fill="auto"/>
            <w:vAlign w:val="center"/>
          </w:tcPr>
          <w:p w:rsidR="00744E7F" w:rsidRPr="007B129A" w:rsidRDefault="00744E7F" w:rsidP="005B6459">
            <w:pPr>
              <w:jc w:val="center"/>
              <w:rPr>
                <w:rFonts w:ascii="宋体" w:hAnsi="宋体" w:cs="宋体"/>
                <w:color w:val="000000"/>
                <w:kern w:val="0"/>
                <w:szCs w:val="21"/>
              </w:rPr>
            </w:pPr>
          </w:p>
        </w:tc>
        <w:tc>
          <w:tcPr>
            <w:tcW w:w="1418" w:type="dxa"/>
            <w:shd w:val="clear" w:color="auto" w:fill="auto"/>
            <w:vAlign w:val="center"/>
          </w:tcPr>
          <w:p w:rsidR="00744E7F" w:rsidRPr="007B129A" w:rsidRDefault="00744E7F" w:rsidP="005B6459">
            <w:pPr>
              <w:widowControl/>
              <w:jc w:val="center"/>
              <w:rPr>
                <w:rFonts w:ascii="宋体" w:hAnsi="宋体" w:cs="宋体"/>
                <w:bCs/>
                <w:color w:val="000000"/>
                <w:kern w:val="0"/>
                <w:szCs w:val="21"/>
              </w:rPr>
            </w:pPr>
            <w:r w:rsidRPr="007B129A">
              <w:rPr>
                <w:rFonts w:ascii="宋体" w:hAnsi="宋体" w:cs="宋体" w:hint="eastAsia"/>
                <w:bCs/>
                <w:color w:val="000000"/>
                <w:kern w:val="0"/>
                <w:szCs w:val="21"/>
              </w:rPr>
              <w:t>特征词1-技术特点</w:t>
            </w:r>
          </w:p>
        </w:tc>
        <w:tc>
          <w:tcPr>
            <w:tcW w:w="1984" w:type="dxa"/>
            <w:shd w:val="clear" w:color="auto" w:fill="auto"/>
            <w:vAlign w:val="center"/>
          </w:tcPr>
          <w:p w:rsidR="00744E7F" w:rsidRPr="007B129A" w:rsidRDefault="00744E7F" w:rsidP="005B6459">
            <w:pPr>
              <w:widowControl/>
              <w:jc w:val="center"/>
              <w:rPr>
                <w:rFonts w:ascii="宋体" w:hAnsi="宋体" w:cs="宋体"/>
                <w:bCs/>
                <w:color w:val="000000"/>
                <w:kern w:val="0"/>
                <w:szCs w:val="21"/>
              </w:rPr>
            </w:pPr>
            <w:r w:rsidRPr="007B129A">
              <w:rPr>
                <w:rFonts w:ascii="宋体" w:hAnsi="宋体" w:cs="宋体" w:hint="eastAsia"/>
                <w:bCs/>
                <w:color w:val="000000"/>
                <w:kern w:val="0"/>
                <w:szCs w:val="21"/>
              </w:rPr>
              <w:t>气动</w:t>
            </w:r>
          </w:p>
        </w:tc>
        <w:tc>
          <w:tcPr>
            <w:tcW w:w="3283" w:type="dxa"/>
            <w:shd w:val="clear" w:color="auto" w:fill="auto"/>
            <w:vAlign w:val="center"/>
          </w:tcPr>
          <w:p w:rsidR="00744E7F" w:rsidRPr="007B129A" w:rsidRDefault="00744E7F" w:rsidP="005B6459">
            <w:pPr>
              <w:widowControl/>
              <w:jc w:val="left"/>
              <w:rPr>
                <w:rFonts w:ascii="宋体" w:hAnsi="宋体" w:cs="宋体"/>
                <w:bCs/>
                <w:color w:val="000000"/>
                <w:kern w:val="0"/>
                <w:szCs w:val="21"/>
              </w:rPr>
            </w:pPr>
            <w:r w:rsidRPr="007B129A">
              <w:rPr>
                <w:rFonts w:ascii="宋体" w:hAnsi="宋体" w:cs="宋体" w:hint="eastAsia"/>
                <w:bCs/>
                <w:color w:val="000000"/>
                <w:kern w:val="0"/>
                <w:szCs w:val="21"/>
              </w:rPr>
              <w:t>以压缩空气为动力源。</w:t>
            </w:r>
          </w:p>
        </w:tc>
      </w:tr>
      <w:tr w:rsidR="00744E7F" w:rsidRPr="00B37E2C" w:rsidTr="0047417C">
        <w:trPr>
          <w:trHeight w:val="399"/>
        </w:trPr>
        <w:tc>
          <w:tcPr>
            <w:tcW w:w="817" w:type="dxa"/>
            <w:vMerge/>
            <w:shd w:val="clear" w:color="auto" w:fill="auto"/>
            <w:vAlign w:val="center"/>
          </w:tcPr>
          <w:p w:rsidR="00744E7F" w:rsidRPr="00B37E2C" w:rsidRDefault="00744E7F" w:rsidP="005B6459">
            <w:pPr>
              <w:widowControl/>
              <w:jc w:val="center"/>
              <w:rPr>
                <w:rFonts w:ascii="宋体" w:hAnsi="宋体" w:cs="宋体"/>
                <w:color w:val="000000"/>
                <w:kern w:val="0"/>
                <w:szCs w:val="21"/>
              </w:rPr>
            </w:pPr>
          </w:p>
        </w:tc>
        <w:tc>
          <w:tcPr>
            <w:tcW w:w="992" w:type="dxa"/>
            <w:vMerge/>
            <w:shd w:val="clear" w:color="auto" w:fill="auto"/>
            <w:vAlign w:val="center"/>
          </w:tcPr>
          <w:p w:rsidR="00744E7F" w:rsidRPr="007B129A" w:rsidRDefault="00744E7F" w:rsidP="005B6459">
            <w:pPr>
              <w:widowControl/>
              <w:jc w:val="center"/>
              <w:rPr>
                <w:rFonts w:ascii="宋体" w:hAnsi="宋体" w:cs="宋体"/>
                <w:color w:val="000000"/>
                <w:kern w:val="0"/>
                <w:szCs w:val="21"/>
              </w:rPr>
            </w:pPr>
          </w:p>
        </w:tc>
        <w:tc>
          <w:tcPr>
            <w:tcW w:w="1418" w:type="dxa"/>
            <w:shd w:val="clear" w:color="auto" w:fill="auto"/>
            <w:vAlign w:val="center"/>
          </w:tcPr>
          <w:p w:rsidR="00744E7F" w:rsidRPr="007B129A" w:rsidRDefault="00744E7F" w:rsidP="005B6459">
            <w:pPr>
              <w:widowControl/>
              <w:jc w:val="center"/>
              <w:rPr>
                <w:rFonts w:ascii="宋体" w:hAnsi="宋体" w:cs="宋体"/>
                <w:color w:val="000000"/>
                <w:kern w:val="0"/>
                <w:szCs w:val="21"/>
              </w:rPr>
            </w:pPr>
            <w:r w:rsidRPr="007B129A">
              <w:rPr>
                <w:rFonts w:ascii="宋体" w:hAnsi="宋体" w:cs="宋体"/>
                <w:color w:val="000000"/>
                <w:kern w:val="0"/>
                <w:szCs w:val="21"/>
              </w:rPr>
              <w:t>核心词</w:t>
            </w:r>
          </w:p>
        </w:tc>
        <w:tc>
          <w:tcPr>
            <w:tcW w:w="1984" w:type="dxa"/>
            <w:shd w:val="clear" w:color="auto" w:fill="auto"/>
            <w:vAlign w:val="center"/>
          </w:tcPr>
          <w:p w:rsidR="00744E7F" w:rsidRPr="007B129A" w:rsidRDefault="00744E7F" w:rsidP="005B6459">
            <w:pPr>
              <w:widowControl/>
              <w:jc w:val="center"/>
              <w:rPr>
                <w:rFonts w:ascii="宋体" w:hAnsi="宋体" w:cs="宋体"/>
                <w:color w:val="000000"/>
                <w:kern w:val="0"/>
                <w:szCs w:val="21"/>
              </w:rPr>
            </w:pPr>
            <w:r w:rsidRPr="007B129A">
              <w:rPr>
                <w:rFonts w:ascii="Times New Roman" w:hAnsi="Times New Roman" w:hint="eastAsia"/>
                <w:kern w:val="0"/>
                <w:szCs w:val="21"/>
              </w:rPr>
              <w:t>植皮</w:t>
            </w:r>
            <w:r>
              <w:rPr>
                <w:rFonts w:ascii="Times New Roman" w:hAnsi="Times New Roman" w:hint="eastAsia"/>
                <w:kern w:val="0"/>
                <w:szCs w:val="21"/>
              </w:rPr>
              <w:t>机</w:t>
            </w:r>
          </w:p>
        </w:tc>
        <w:tc>
          <w:tcPr>
            <w:tcW w:w="3283" w:type="dxa"/>
            <w:shd w:val="clear" w:color="auto" w:fill="auto"/>
          </w:tcPr>
          <w:p w:rsidR="00744E7F" w:rsidRPr="007B129A" w:rsidRDefault="00744E7F" w:rsidP="005B6459">
            <w:pPr>
              <w:pStyle w:val="af1"/>
              <w:ind w:firstLineChars="0" w:firstLine="0"/>
              <w:rPr>
                <w:rFonts w:hAnsi="宋体"/>
                <w:bCs/>
                <w:szCs w:val="21"/>
              </w:rPr>
            </w:pPr>
            <w:r w:rsidRPr="007B129A">
              <w:rPr>
                <w:rFonts w:ascii="Times New Roman" w:hint="eastAsia"/>
                <w:szCs w:val="21"/>
              </w:rPr>
              <w:t>用于皮肤的植皮。</w:t>
            </w:r>
          </w:p>
        </w:tc>
      </w:tr>
      <w:tr w:rsidR="00744E7F" w:rsidRPr="00B37E2C" w:rsidTr="0047417C">
        <w:trPr>
          <w:trHeight w:val="399"/>
        </w:trPr>
        <w:tc>
          <w:tcPr>
            <w:tcW w:w="817" w:type="dxa"/>
            <w:vMerge/>
            <w:shd w:val="clear" w:color="auto" w:fill="auto"/>
            <w:vAlign w:val="center"/>
          </w:tcPr>
          <w:p w:rsidR="00744E7F" w:rsidRPr="00B37E2C" w:rsidRDefault="00744E7F" w:rsidP="005B6459">
            <w:pPr>
              <w:widowControl/>
              <w:jc w:val="center"/>
              <w:rPr>
                <w:rFonts w:ascii="宋体" w:hAnsi="宋体" w:cs="宋体"/>
                <w:color w:val="000000"/>
                <w:kern w:val="0"/>
                <w:szCs w:val="21"/>
              </w:rPr>
            </w:pPr>
          </w:p>
        </w:tc>
        <w:tc>
          <w:tcPr>
            <w:tcW w:w="992" w:type="dxa"/>
            <w:vMerge/>
            <w:shd w:val="clear" w:color="auto" w:fill="auto"/>
            <w:vAlign w:val="center"/>
          </w:tcPr>
          <w:p w:rsidR="00744E7F" w:rsidRPr="007E1C55" w:rsidRDefault="00744E7F" w:rsidP="005B6459">
            <w:pPr>
              <w:widowControl/>
              <w:jc w:val="center"/>
              <w:rPr>
                <w:rFonts w:ascii="宋体" w:hAnsi="宋体" w:cs="宋体"/>
                <w:color w:val="000000"/>
                <w:kern w:val="0"/>
                <w:szCs w:val="21"/>
              </w:rPr>
            </w:pPr>
          </w:p>
        </w:tc>
        <w:tc>
          <w:tcPr>
            <w:tcW w:w="1418" w:type="dxa"/>
            <w:shd w:val="clear" w:color="auto" w:fill="auto"/>
            <w:vAlign w:val="center"/>
          </w:tcPr>
          <w:p w:rsidR="00744E7F" w:rsidRPr="00DC31D9" w:rsidRDefault="00744E7F" w:rsidP="005B6459">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984" w:type="dxa"/>
            <w:shd w:val="clear" w:color="auto" w:fill="auto"/>
            <w:vAlign w:val="center"/>
          </w:tcPr>
          <w:p w:rsidR="00744E7F" w:rsidRPr="00DC31D9" w:rsidRDefault="00744E7F" w:rsidP="005B6459">
            <w:pPr>
              <w:widowControl/>
              <w:jc w:val="center"/>
              <w:rPr>
                <w:rFonts w:ascii="宋体" w:hAnsi="宋体" w:cs="宋体"/>
                <w:bCs/>
                <w:color w:val="000000"/>
                <w:kern w:val="0"/>
                <w:szCs w:val="21"/>
              </w:rPr>
            </w:pPr>
            <w:r>
              <w:rPr>
                <w:rFonts w:ascii="宋体" w:hAnsi="宋体" w:cs="宋体" w:hint="eastAsia"/>
                <w:bCs/>
                <w:color w:val="000000"/>
                <w:kern w:val="0"/>
                <w:szCs w:val="21"/>
              </w:rPr>
              <w:t>电动（缺省）</w:t>
            </w:r>
          </w:p>
        </w:tc>
        <w:tc>
          <w:tcPr>
            <w:tcW w:w="3283" w:type="dxa"/>
            <w:shd w:val="clear" w:color="auto" w:fill="auto"/>
            <w:vAlign w:val="center"/>
          </w:tcPr>
          <w:p w:rsidR="00744E7F" w:rsidRPr="00B37E2C" w:rsidRDefault="00744E7F" w:rsidP="005B6459">
            <w:pPr>
              <w:widowControl/>
              <w:jc w:val="left"/>
              <w:rPr>
                <w:rFonts w:ascii="宋体" w:hAnsi="宋体" w:cs="宋体"/>
                <w:bCs/>
                <w:color w:val="000000"/>
                <w:kern w:val="0"/>
                <w:szCs w:val="21"/>
              </w:rPr>
            </w:pPr>
            <w:r>
              <w:rPr>
                <w:rFonts w:ascii="宋体" w:hAnsi="宋体" w:cs="宋体" w:hint="eastAsia"/>
                <w:bCs/>
                <w:color w:val="000000"/>
                <w:kern w:val="0"/>
                <w:szCs w:val="21"/>
              </w:rPr>
              <w:t>以电机驱动为动力源。</w:t>
            </w:r>
          </w:p>
        </w:tc>
      </w:tr>
      <w:tr w:rsidR="00744E7F" w:rsidRPr="00B37E2C" w:rsidTr="0047417C">
        <w:trPr>
          <w:trHeight w:val="399"/>
        </w:trPr>
        <w:tc>
          <w:tcPr>
            <w:tcW w:w="817" w:type="dxa"/>
            <w:vMerge/>
            <w:shd w:val="clear" w:color="auto" w:fill="auto"/>
            <w:vAlign w:val="center"/>
          </w:tcPr>
          <w:p w:rsidR="00744E7F" w:rsidRPr="00B37E2C" w:rsidRDefault="00744E7F" w:rsidP="005B6459">
            <w:pPr>
              <w:widowControl/>
              <w:jc w:val="center"/>
              <w:rPr>
                <w:rFonts w:ascii="宋体" w:hAnsi="宋体" w:cs="宋体"/>
                <w:color w:val="000000"/>
                <w:kern w:val="0"/>
                <w:szCs w:val="21"/>
              </w:rPr>
            </w:pPr>
          </w:p>
        </w:tc>
        <w:tc>
          <w:tcPr>
            <w:tcW w:w="992" w:type="dxa"/>
            <w:vMerge/>
            <w:shd w:val="clear" w:color="auto" w:fill="auto"/>
            <w:vAlign w:val="center"/>
          </w:tcPr>
          <w:p w:rsidR="00744E7F" w:rsidRPr="007E1C55" w:rsidRDefault="00744E7F" w:rsidP="005B6459">
            <w:pPr>
              <w:widowControl/>
              <w:jc w:val="center"/>
              <w:rPr>
                <w:rFonts w:ascii="宋体" w:hAnsi="宋体" w:cs="宋体"/>
                <w:color w:val="000000"/>
                <w:kern w:val="0"/>
                <w:szCs w:val="21"/>
              </w:rPr>
            </w:pPr>
          </w:p>
        </w:tc>
        <w:tc>
          <w:tcPr>
            <w:tcW w:w="1418" w:type="dxa"/>
            <w:shd w:val="clear" w:color="auto" w:fill="auto"/>
            <w:vAlign w:val="center"/>
          </w:tcPr>
          <w:p w:rsidR="00744E7F" w:rsidRPr="00DC31D9" w:rsidRDefault="00744E7F" w:rsidP="005B6459">
            <w:pPr>
              <w:widowControl/>
              <w:jc w:val="center"/>
              <w:rPr>
                <w:rFonts w:ascii="宋体" w:hAnsi="宋体" w:cs="宋体"/>
                <w:bCs/>
                <w:color w:val="000000"/>
                <w:kern w:val="0"/>
                <w:szCs w:val="21"/>
              </w:rPr>
            </w:pPr>
            <w:r w:rsidRPr="00DC31D9">
              <w:rPr>
                <w:rFonts w:ascii="宋体" w:hAnsi="宋体" w:cs="宋体" w:hint="eastAsia"/>
                <w:bCs/>
                <w:color w:val="000000"/>
                <w:kern w:val="0"/>
                <w:szCs w:val="21"/>
              </w:rPr>
              <w:t>特征词1-</w:t>
            </w:r>
            <w:r>
              <w:rPr>
                <w:rFonts w:ascii="宋体" w:hAnsi="宋体" w:cs="宋体" w:hint="eastAsia"/>
                <w:bCs/>
                <w:color w:val="000000"/>
                <w:kern w:val="0"/>
                <w:szCs w:val="21"/>
              </w:rPr>
              <w:t>技术特点</w:t>
            </w:r>
          </w:p>
        </w:tc>
        <w:tc>
          <w:tcPr>
            <w:tcW w:w="1984" w:type="dxa"/>
            <w:shd w:val="clear" w:color="auto" w:fill="auto"/>
            <w:vAlign w:val="center"/>
          </w:tcPr>
          <w:p w:rsidR="00744E7F" w:rsidRPr="00DC31D9" w:rsidRDefault="00744E7F" w:rsidP="005B6459">
            <w:pPr>
              <w:widowControl/>
              <w:jc w:val="center"/>
              <w:rPr>
                <w:rFonts w:ascii="宋体" w:hAnsi="宋体" w:cs="宋体"/>
                <w:bCs/>
                <w:color w:val="000000"/>
                <w:kern w:val="0"/>
                <w:szCs w:val="21"/>
              </w:rPr>
            </w:pPr>
            <w:r>
              <w:rPr>
                <w:rFonts w:ascii="宋体" w:hAnsi="宋体" w:cs="宋体" w:hint="eastAsia"/>
                <w:bCs/>
                <w:color w:val="000000"/>
                <w:kern w:val="0"/>
                <w:szCs w:val="21"/>
              </w:rPr>
              <w:t>气动</w:t>
            </w:r>
          </w:p>
        </w:tc>
        <w:tc>
          <w:tcPr>
            <w:tcW w:w="3283" w:type="dxa"/>
            <w:shd w:val="clear" w:color="auto" w:fill="auto"/>
            <w:vAlign w:val="center"/>
          </w:tcPr>
          <w:p w:rsidR="00744E7F" w:rsidRPr="00B37E2C" w:rsidRDefault="00744E7F" w:rsidP="005B6459">
            <w:pPr>
              <w:widowControl/>
              <w:jc w:val="left"/>
              <w:rPr>
                <w:rFonts w:ascii="宋体" w:hAnsi="宋体" w:cs="宋体"/>
                <w:bCs/>
                <w:color w:val="000000"/>
                <w:kern w:val="0"/>
                <w:szCs w:val="21"/>
              </w:rPr>
            </w:pPr>
            <w:r>
              <w:rPr>
                <w:rFonts w:ascii="宋体" w:hAnsi="宋体" w:cs="宋体" w:hint="eastAsia"/>
                <w:bCs/>
                <w:color w:val="000000"/>
                <w:kern w:val="0"/>
                <w:szCs w:val="21"/>
              </w:rPr>
              <w:t>以压缩空气为动力源</w:t>
            </w:r>
            <w:r w:rsidRPr="00B37E2C">
              <w:rPr>
                <w:rFonts w:ascii="宋体" w:hAnsi="宋体" w:cs="宋体" w:hint="eastAsia"/>
                <w:bCs/>
                <w:color w:val="000000"/>
                <w:kern w:val="0"/>
                <w:szCs w:val="21"/>
              </w:rPr>
              <w:t>。</w:t>
            </w:r>
          </w:p>
        </w:tc>
      </w:tr>
    </w:tbl>
    <w:p w:rsidR="0054219F" w:rsidRDefault="00F94C42" w:rsidP="00057AA8">
      <w:pPr>
        <w:pStyle w:val="af3"/>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lastRenderedPageBreak/>
        <w:t>五</w:t>
      </w:r>
      <w:r w:rsidR="003D58B5" w:rsidRPr="00DF28DF">
        <w:rPr>
          <w:rFonts w:ascii="黑体" w:eastAsia="黑体" w:hAnsi="黑体" w:cs="Times New Roman"/>
          <w:b/>
          <w:kern w:val="2"/>
          <w:sz w:val="32"/>
          <w:szCs w:val="32"/>
        </w:rPr>
        <w:t>.</w:t>
      </w:r>
      <w:r w:rsidR="001F5937" w:rsidRPr="00DF28DF">
        <w:rPr>
          <w:rFonts w:ascii="黑体" w:eastAsia="黑体" w:hAnsi="黑体" w:cs="Times New Roman" w:hint="eastAsia"/>
          <w:b/>
          <w:kern w:val="2"/>
          <w:sz w:val="32"/>
          <w:szCs w:val="32"/>
        </w:rPr>
        <w:t>命名示例</w:t>
      </w:r>
    </w:p>
    <w:p w:rsidR="00B16E18" w:rsidRDefault="00812185" w:rsidP="00EB1223">
      <w:pPr>
        <w:ind w:firstLineChars="200" w:firstLine="640"/>
        <w:rPr>
          <w:rFonts w:ascii="仿宋" w:eastAsia="仿宋" w:hAnsi="仿宋"/>
          <w:color w:val="000000"/>
          <w:sz w:val="32"/>
          <w:szCs w:val="32"/>
        </w:rPr>
      </w:pPr>
      <w:r>
        <w:rPr>
          <w:rFonts w:ascii="仿宋" w:eastAsia="仿宋" w:hAnsi="仿宋" w:hint="eastAsia"/>
          <w:color w:val="000000"/>
          <w:sz w:val="32"/>
          <w:szCs w:val="32"/>
        </w:rPr>
        <w:t>参照表</w:t>
      </w:r>
      <w:r w:rsidR="00BE36A2">
        <w:rPr>
          <w:rFonts w:ascii="仿宋" w:eastAsia="仿宋" w:hAnsi="仿宋" w:hint="eastAsia"/>
          <w:color w:val="000000"/>
          <w:sz w:val="32"/>
          <w:szCs w:val="32"/>
        </w:rPr>
        <w:t>1</w:t>
      </w:r>
      <w:r>
        <w:rPr>
          <w:rFonts w:ascii="仿宋" w:eastAsia="仿宋" w:hAnsi="仿宋" w:hint="eastAsia"/>
          <w:color w:val="000000"/>
          <w:sz w:val="32"/>
          <w:szCs w:val="32"/>
        </w:rPr>
        <w:t>命名示例，</w:t>
      </w:r>
      <w:r w:rsidR="00C66010" w:rsidRPr="00DF28DF">
        <w:rPr>
          <w:rFonts w:ascii="仿宋" w:eastAsia="仿宋" w:hAnsi="仿宋" w:hint="eastAsia"/>
          <w:color w:val="000000"/>
          <w:sz w:val="32"/>
          <w:szCs w:val="32"/>
        </w:rPr>
        <w:t>根据产品实际情况，选择对应子领域术语表，比对定义选择相应术语，按</w:t>
      </w:r>
      <w:r w:rsidR="009941E0">
        <w:rPr>
          <w:rFonts w:ascii="仿宋" w:eastAsia="仿宋" w:hAnsi="仿宋" w:hint="eastAsia"/>
          <w:color w:val="000000"/>
          <w:sz w:val="32"/>
          <w:szCs w:val="32"/>
        </w:rPr>
        <w:t>三、（一）所述</w:t>
      </w:r>
      <w:r w:rsidR="00C66010" w:rsidRPr="00DF28DF">
        <w:rPr>
          <w:rFonts w:ascii="仿宋" w:eastAsia="仿宋" w:hAnsi="仿宋"/>
          <w:color w:val="000000"/>
          <w:sz w:val="32"/>
          <w:szCs w:val="32"/>
        </w:rPr>
        <w:t>的结构顺序确定通用名称。</w:t>
      </w:r>
    </w:p>
    <w:p w:rsidR="00FD09F9" w:rsidRPr="005B6459" w:rsidRDefault="00FD09F9" w:rsidP="00057AA8">
      <w:pPr>
        <w:pStyle w:val="af3"/>
        <w:shd w:val="clear" w:color="auto" w:fill="FFFFFF"/>
        <w:adjustRightInd w:val="0"/>
        <w:snapToGrid w:val="0"/>
        <w:spacing w:beforeLines="50" w:before="156" w:beforeAutospacing="0" w:afterLines="50" w:after="156" w:afterAutospacing="0"/>
        <w:ind w:firstLine="641"/>
        <w:jc w:val="center"/>
        <w:rPr>
          <w:rFonts w:ascii="黑体" w:eastAsia="黑体" w:hAnsi="黑体" w:cs="Times New Roman"/>
          <w:b/>
          <w:kern w:val="2"/>
          <w:sz w:val="32"/>
          <w:szCs w:val="32"/>
        </w:rPr>
      </w:pPr>
      <w:r w:rsidRPr="00FD09F9">
        <w:rPr>
          <w:rFonts w:ascii="黑体" w:eastAsia="黑体" w:hAnsi="黑体" w:cs="Times New Roman"/>
          <w:b/>
          <w:kern w:val="2"/>
          <w:sz w:val="32"/>
          <w:szCs w:val="32"/>
        </w:rPr>
        <w:t>表</w:t>
      </w:r>
      <w:r w:rsidRPr="00FD09F9">
        <w:rPr>
          <w:rFonts w:ascii="黑体" w:eastAsia="黑体" w:hAnsi="黑体" w:cs="Times New Roman" w:hint="eastAsia"/>
          <w:b/>
          <w:kern w:val="2"/>
          <w:sz w:val="32"/>
          <w:szCs w:val="32"/>
        </w:rPr>
        <w:t>11</w:t>
      </w:r>
      <w:r w:rsidRPr="00FD09F9">
        <w:rPr>
          <w:rFonts w:ascii="黑体" w:eastAsia="黑体" w:hAnsi="黑体" w:cs="Times New Roman"/>
          <w:b/>
          <w:kern w:val="2"/>
          <w:sz w:val="32"/>
          <w:szCs w:val="32"/>
        </w:rPr>
        <w:t xml:space="preserve">. </w:t>
      </w:r>
      <w:r w:rsidR="00356116" w:rsidRPr="00356116">
        <w:rPr>
          <w:rFonts w:ascii="黑体" w:eastAsia="黑体" w:hAnsi="黑体" w:cs="Times New Roman" w:hint="eastAsia"/>
          <w:b/>
          <w:kern w:val="2"/>
          <w:sz w:val="32"/>
          <w:szCs w:val="32"/>
        </w:rPr>
        <w:t>医用</w:t>
      </w:r>
      <w:r w:rsidR="00AA61D9">
        <w:rPr>
          <w:rFonts w:ascii="黑体" w:eastAsia="黑体" w:hAnsi="黑体" w:cs="Times New Roman" w:hint="eastAsia"/>
          <w:b/>
          <w:kern w:val="2"/>
          <w:sz w:val="32"/>
          <w:szCs w:val="32"/>
        </w:rPr>
        <w:t>激光光纤</w:t>
      </w:r>
    </w:p>
    <w:tbl>
      <w:tblPr>
        <w:tblW w:w="4778" w:type="pct"/>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4"/>
        <w:gridCol w:w="1482"/>
        <w:gridCol w:w="1467"/>
        <w:gridCol w:w="1065"/>
        <w:gridCol w:w="1276"/>
        <w:gridCol w:w="1874"/>
      </w:tblGrid>
      <w:tr w:rsidR="00953885" w:rsidRPr="00ED011C" w:rsidTr="005B6459">
        <w:trPr>
          <w:jc w:val="center"/>
        </w:trPr>
        <w:tc>
          <w:tcPr>
            <w:tcW w:w="863" w:type="pct"/>
            <w:vMerge w:val="restart"/>
            <w:tcBorders>
              <w:left w:val="single" w:sz="4" w:space="0" w:color="auto"/>
              <w:right w:val="single" w:sz="4" w:space="0" w:color="auto"/>
            </w:tcBorders>
            <w:vAlign w:val="center"/>
          </w:tcPr>
          <w:p w:rsidR="00953885" w:rsidRPr="00ED011C" w:rsidRDefault="00953885" w:rsidP="00AA61D9">
            <w:pPr>
              <w:spacing w:line="300" w:lineRule="exact"/>
              <w:jc w:val="center"/>
              <w:rPr>
                <w:rFonts w:ascii="宋体" w:hAnsi="宋体"/>
                <w:b/>
                <w:szCs w:val="21"/>
              </w:rPr>
            </w:pPr>
            <w:r w:rsidRPr="00ED011C">
              <w:rPr>
                <w:rFonts w:ascii="宋体" w:hAnsi="宋体" w:hint="eastAsia"/>
                <w:b/>
                <w:szCs w:val="21"/>
              </w:rPr>
              <w:t>核心词</w:t>
            </w:r>
          </w:p>
        </w:tc>
        <w:tc>
          <w:tcPr>
            <w:tcW w:w="1702" w:type="pct"/>
            <w:gridSpan w:val="2"/>
            <w:tcBorders>
              <w:left w:val="single" w:sz="4" w:space="0" w:color="auto"/>
            </w:tcBorders>
          </w:tcPr>
          <w:p w:rsidR="00953885" w:rsidRPr="00ED011C" w:rsidRDefault="00953885" w:rsidP="00CE5638">
            <w:pPr>
              <w:spacing w:line="300" w:lineRule="exact"/>
              <w:jc w:val="center"/>
              <w:rPr>
                <w:rFonts w:ascii="宋体" w:hAnsi="宋体"/>
                <w:b/>
                <w:szCs w:val="21"/>
              </w:rPr>
            </w:pPr>
            <w:r w:rsidRPr="00ED011C">
              <w:rPr>
                <w:rFonts w:ascii="宋体" w:hAnsi="宋体" w:hint="eastAsia"/>
                <w:b/>
                <w:szCs w:val="21"/>
              </w:rPr>
              <w:t>特征词</w:t>
            </w:r>
            <w:r w:rsidRPr="00ED011C">
              <w:rPr>
                <w:rFonts w:ascii="宋体" w:hAnsi="宋体"/>
                <w:b/>
                <w:szCs w:val="21"/>
              </w:rPr>
              <w:t>1</w:t>
            </w:r>
          </w:p>
        </w:tc>
        <w:tc>
          <w:tcPr>
            <w:tcW w:w="1352" w:type="pct"/>
            <w:gridSpan w:val="2"/>
          </w:tcPr>
          <w:p w:rsidR="00953885" w:rsidRPr="00ED011C" w:rsidRDefault="00953885" w:rsidP="00CE5638">
            <w:pPr>
              <w:spacing w:line="300" w:lineRule="exact"/>
              <w:jc w:val="center"/>
              <w:rPr>
                <w:rFonts w:ascii="宋体" w:hAnsi="宋体"/>
                <w:b/>
                <w:szCs w:val="21"/>
              </w:rPr>
            </w:pPr>
            <w:r w:rsidRPr="00ED011C">
              <w:rPr>
                <w:rFonts w:ascii="宋体" w:hAnsi="宋体" w:hint="eastAsia"/>
                <w:b/>
                <w:szCs w:val="21"/>
              </w:rPr>
              <w:t>特征词2</w:t>
            </w:r>
          </w:p>
        </w:tc>
        <w:tc>
          <w:tcPr>
            <w:tcW w:w="1082" w:type="pct"/>
            <w:vMerge w:val="restart"/>
            <w:vAlign w:val="center"/>
          </w:tcPr>
          <w:p w:rsidR="00953885" w:rsidRPr="00ED011C" w:rsidRDefault="00953885" w:rsidP="00CE5638">
            <w:pPr>
              <w:spacing w:line="300" w:lineRule="exact"/>
              <w:jc w:val="center"/>
              <w:rPr>
                <w:rFonts w:ascii="宋体" w:hAnsi="宋体"/>
                <w:b/>
                <w:szCs w:val="21"/>
              </w:rPr>
            </w:pPr>
            <w:r w:rsidRPr="00ED011C">
              <w:rPr>
                <w:rFonts w:ascii="宋体" w:hAnsi="宋体" w:hint="eastAsia"/>
                <w:b/>
                <w:szCs w:val="21"/>
              </w:rPr>
              <w:t>产品名称</w:t>
            </w:r>
          </w:p>
        </w:tc>
      </w:tr>
      <w:tr w:rsidR="00953885" w:rsidRPr="00ED011C" w:rsidTr="005B6459">
        <w:trPr>
          <w:trHeight w:val="336"/>
          <w:jc w:val="center"/>
        </w:trPr>
        <w:tc>
          <w:tcPr>
            <w:tcW w:w="863" w:type="pct"/>
            <w:vMerge/>
            <w:tcBorders>
              <w:left w:val="single" w:sz="4" w:space="0" w:color="auto"/>
              <w:right w:val="single" w:sz="4" w:space="0" w:color="auto"/>
            </w:tcBorders>
          </w:tcPr>
          <w:p w:rsidR="00953885" w:rsidRPr="00ED011C" w:rsidRDefault="00953885" w:rsidP="00CE5638">
            <w:pPr>
              <w:spacing w:line="300" w:lineRule="exact"/>
              <w:jc w:val="center"/>
              <w:rPr>
                <w:szCs w:val="21"/>
              </w:rPr>
            </w:pPr>
          </w:p>
        </w:tc>
        <w:tc>
          <w:tcPr>
            <w:tcW w:w="1702" w:type="pct"/>
            <w:gridSpan w:val="2"/>
            <w:tcBorders>
              <w:left w:val="single" w:sz="4" w:space="0" w:color="auto"/>
            </w:tcBorders>
          </w:tcPr>
          <w:p w:rsidR="00953885" w:rsidRPr="00ED011C" w:rsidRDefault="00953885" w:rsidP="00CE5638">
            <w:pPr>
              <w:spacing w:line="300" w:lineRule="exact"/>
              <w:jc w:val="center"/>
              <w:rPr>
                <w:szCs w:val="21"/>
              </w:rPr>
            </w:pPr>
            <w:r>
              <w:rPr>
                <w:rFonts w:ascii="宋体" w:hAnsi="宋体" w:cs="宋体" w:hint="eastAsia"/>
                <w:bCs/>
                <w:color w:val="000000"/>
                <w:kern w:val="0"/>
                <w:szCs w:val="21"/>
              </w:rPr>
              <w:t>使用形式</w:t>
            </w:r>
          </w:p>
        </w:tc>
        <w:tc>
          <w:tcPr>
            <w:tcW w:w="1352" w:type="pct"/>
            <w:gridSpan w:val="2"/>
          </w:tcPr>
          <w:p w:rsidR="00953885" w:rsidRPr="00ED011C" w:rsidRDefault="00953885" w:rsidP="00CE5638">
            <w:pPr>
              <w:spacing w:line="300" w:lineRule="exact"/>
              <w:jc w:val="center"/>
              <w:rPr>
                <w:szCs w:val="21"/>
              </w:rPr>
            </w:pPr>
            <w:r>
              <w:rPr>
                <w:rFonts w:ascii="宋体" w:hAnsi="宋体" w:cs="宋体" w:hint="eastAsia"/>
                <w:bCs/>
                <w:color w:val="000000"/>
                <w:kern w:val="0"/>
                <w:szCs w:val="21"/>
              </w:rPr>
              <w:t>提供形式</w:t>
            </w:r>
          </w:p>
        </w:tc>
        <w:tc>
          <w:tcPr>
            <w:tcW w:w="1082" w:type="pct"/>
            <w:vMerge/>
            <w:vAlign w:val="center"/>
          </w:tcPr>
          <w:p w:rsidR="00953885" w:rsidRPr="00ED011C" w:rsidRDefault="00953885" w:rsidP="00CE5638">
            <w:pPr>
              <w:spacing w:line="300" w:lineRule="exact"/>
              <w:jc w:val="center"/>
              <w:rPr>
                <w:szCs w:val="21"/>
              </w:rPr>
            </w:pPr>
          </w:p>
        </w:tc>
      </w:tr>
      <w:tr w:rsidR="00356116" w:rsidRPr="00ED011C" w:rsidTr="005B6459">
        <w:trPr>
          <w:trHeight w:val="453"/>
          <w:jc w:val="center"/>
        </w:trPr>
        <w:tc>
          <w:tcPr>
            <w:tcW w:w="863" w:type="pct"/>
            <w:tcBorders>
              <w:left w:val="single" w:sz="4" w:space="0" w:color="auto"/>
              <w:right w:val="single" w:sz="4" w:space="0" w:color="auto"/>
            </w:tcBorders>
            <w:vAlign w:val="center"/>
          </w:tcPr>
          <w:p w:rsidR="00356116" w:rsidRPr="00ED011C" w:rsidRDefault="00356116" w:rsidP="00CE5638">
            <w:pPr>
              <w:spacing w:line="300" w:lineRule="exact"/>
              <w:jc w:val="center"/>
              <w:rPr>
                <w:szCs w:val="21"/>
              </w:rPr>
            </w:pPr>
            <w:r>
              <w:rPr>
                <w:rFonts w:ascii="宋体" w:hAnsi="宋体" w:cs="宋体" w:hint="eastAsia"/>
                <w:bCs/>
                <w:color w:val="000000"/>
                <w:kern w:val="0"/>
                <w:szCs w:val="21"/>
              </w:rPr>
              <w:t>医用激光光纤</w:t>
            </w:r>
          </w:p>
        </w:tc>
        <w:tc>
          <w:tcPr>
            <w:tcW w:w="856" w:type="pct"/>
            <w:tcBorders>
              <w:left w:val="single" w:sz="4" w:space="0" w:color="auto"/>
            </w:tcBorders>
            <w:vAlign w:val="center"/>
          </w:tcPr>
          <w:p w:rsidR="00356116" w:rsidRPr="00ED011C" w:rsidRDefault="00356116" w:rsidP="005B6459">
            <w:pPr>
              <w:spacing w:line="300" w:lineRule="exact"/>
              <w:jc w:val="center"/>
              <w:rPr>
                <w:rFonts w:ascii="宋体" w:hAnsi="宋体"/>
                <w:szCs w:val="21"/>
              </w:rPr>
            </w:pPr>
            <w:r w:rsidRPr="00ED011C">
              <w:rPr>
                <w:rFonts w:ascii="宋体" w:hAnsi="宋体" w:hint="eastAsia"/>
                <w:szCs w:val="21"/>
              </w:rPr>
              <w:t>一次性使用</w:t>
            </w:r>
          </w:p>
        </w:tc>
        <w:tc>
          <w:tcPr>
            <w:tcW w:w="847" w:type="pct"/>
            <w:vAlign w:val="center"/>
          </w:tcPr>
          <w:p w:rsidR="00356116" w:rsidRPr="00ED011C" w:rsidRDefault="00356116" w:rsidP="00CE5638">
            <w:pPr>
              <w:spacing w:line="300" w:lineRule="exact"/>
              <w:jc w:val="center"/>
              <w:rPr>
                <w:rFonts w:ascii="宋体" w:hAnsi="宋体"/>
                <w:szCs w:val="21"/>
              </w:rPr>
            </w:pPr>
            <w:r w:rsidRPr="00ED011C">
              <w:rPr>
                <w:rFonts w:hint="eastAsia"/>
                <w:szCs w:val="21"/>
              </w:rPr>
              <w:t>可重复使用（缺省）</w:t>
            </w:r>
          </w:p>
        </w:tc>
        <w:tc>
          <w:tcPr>
            <w:tcW w:w="615" w:type="pct"/>
          </w:tcPr>
          <w:p w:rsidR="00356116" w:rsidRPr="00ED011C" w:rsidRDefault="00356116" w:rsidP="00CE5638">
            <w:pPr>
              <w:spacing w:line="300" w:lineRule="exact"/>
              <w:jc w:val="center"/>
              <w:rPr>
                <w:rFonts w:ascii="宋体" w:hAnsi="宋体"/>
                <w:szCs w:val="21"/>
              </w:rPr>
            </w:pPr>
            <w:r w:rsidRPr="00DC31D9">
              <w:rPr>
                <w:rFonts w:ascii="宋体" w:hAnsi="宋体" w:cs="宋体" w:hint="eastAsia"/>
                <w:bCs/>
                <w:color w:val="000000"/>
                <w:kern w:val="0"/>
                <w:szCs w:val="21"/>
              </w:rPr>
              <w:t>无菌</w:t>
            </w:r>
          </w:p>
        </w:tc>
        <w:tc>
          <w:tcPr>
            <w:tcW w:w="737" w:type="pct"/>
            <w:vAlign w:val="center"/>
          </w:tcPr>
          <w:p w:rsidR="00356116" w:rsidRPr="00B37E2C" w:rsidRDefault="00356116" w:rsidP="00CE5638">
            <w:pPr>
              <w:widowControl/>
              <w:jc w:val="center"/>
              <w:rPr>
                <w:rFonts w:ascii="宋体" w:hAnsi="宋体" w:cs="宋体"/>
                <w:bCs/>
                <w:color w:val="000000"/>
                <w:kern w:val="0"/>
                <w:szCs w:val="21"/>
              </w:rPr>
            </w:pPr>
            <w:r w:rsidRPr="00B37E2C">
              <w:rPr>
                <w:rFonts w:ascii="宋体" w:hAnsi="宋体" w:cs="宋体" w:hint="eastAsia"/>
                <w:bCs/>
                <w:color w:val="000000"/>
                <w:kern w:val="0"/>
                <w:szCs w:val="21"/>
              </w:rPr>
              <w:t>非无菌</w:t>
            </w:r>
          </w:p>
          <w:p w:rsidR="00356116" w:rsidRPr="00ED011C" w:rsidRDefault="00356116" w:rsidP="00CE5638">
            <w:pPr>
              <w:spacing w:line="300" w:lineRule="exact"/>
              <w:jc w:val="center"/>
              <w:rPr>
                <w:rFonts w:ascii="宋体" w:hAnsi="宋体"/>
                <w:szCs w:val="21"/>
              </w:rPr>
            </w:pPr>
            <w:r w:rsidRPr="00B37E2C">
              <w:rPr>
                <w:rFonts w:ascii="宋体" w:hAnsi="宋体" w:cs="宋体" w:hint="eastAsia"/>
                <w:bCs/>
                <w:color w:val="000000"/>
                <w:kern w:val="0"/>
                <w:szCs w:val="21"/>
              </w:rPr>
              <w:t>（缺省）</w:t>
            </w:r>
          </w:p>
        </w:tc>
        <w:tc>
          <w:tcPr>
            <w:tcW w:w="1082" w:type="pct"/>
            <w:vMerge/>
          </w:tcPr>
          <w:p w:rsidR="00356116" w:rsidRPr="00ED011C" w:rsidRDefault="00356116" w:rsidP="00CE5638">
            <w:pPr>
              <w:spacing w:line="300" w:lineRule="exact"/>
              <w:jc w:val="center"/>
              <w:rPr>
                <w:szCs w:val="21"/>
              </w:rPr>
            </w:pPr>
          </w:p>
        </w:tc>
      </w:tr>
      <w:tr w:rsidR="00356116" w:rsidRPr="00ED011C" w:rsidTr="005B6459">
        <w:trPr>
          <w:trHeight w:val="453"/>
          <w:jc w:val="center"/>
        </w:trPr>
        <w:tc>
          <w:tcPr>
            <w:tcW w:w="863" w:type="pct"/>
            <w:tcBorders>
              <w:left w:val="single" w:sz="4" w:space="0" w:color="auto"/>
              <w:right w:val="single" w:sz="4" w:space="0" w:color="auto"/>
            </w:tcBorders>
            <w:vAlign w:val="center"/>
          </w:tcPr>
          <w:p w:rsidR="00356116" w:rsidRPr="00ED011C" w:rsidRDefault="00356116" w:rsidP="00CE5638">
            <w:pPr>
              <w:spacing w:line="300" w:lineRule="exact"/>
              <w:jc w:val="center"/>
              <w:rPr>
                <w:szCs w:val="21"/>
              </w:rPr>
            </w:pPr>
            <w:r w:rsidRPr="00ED011C">
              <w:rPr>
                <w:rFonts w:hint="eastAsia"/>
                <w:szCs w:val="21"/>
              </w:rPr>
              <w:t>√</w:t>
            </w:r>
          </w:p>
        </w:tc>
        <w:tc>
          <w:tcPr>
            <w:tcW w:w="856" w:type="pct"/>
            <w:tcBorders>
              <w:left w:val="single" w:sz="4" w:space="0" w:color="auto"/>
            </w:tcBorders>
            <w:vAlign w:val="center"/>
          </w:tcPr>
          <w:p w:rsidR="00356116" w:rsidRPr="00ED011C" w:rsidRDefault="00356116" w:rsidP="005B6459">
            <w:pPr>
              <w:spacing w:line="300" w:lineRule="exact"/>
              <w:jc w:val="center"/>
              <w:rPr>
                <w:szCs w:val="21"/>
              </w:rPr>
            </w:pPr>
            <w:r w:rsidRPr="00ED011C">
              <w:rPr>
                <w:rFonts w:hint="eastAsia"/>
                <w:szCs w:val="21"/>
              </w:rPr>
              <w:t>√</w:t>
            </w:r>
          </w:p>
        </w:tc>
        <w:tc>
          <w:tcPr>
            <w:tcW w:w="847" w:type="pct"/>
            <w:vAlign w:val="center"/>
          </w:tcPr>
          <w:p w:rsidR="00356116" w:rsidRPr="00ED011C" w:rsidRDefault="00356116" w:rsidP="00CE5638">
            <w:pPr>
              <w:spacing w:line="300" w:lineRule="exact"/>
              <w:jc w:val="center"/>
              <w:rPr>
                <w:szCs w:val="21"/>
              </w:rPr>
            </w:pPr>
          </w:p>
        </w:tc>
        <w:tc>
          <w:tcPr>
            <w:tcW w:w="615" w:type="pct"/>
          </w:tcPr>
          <w:p w:rsidR="00356116" w:rsidRPr="00ED011C" w:rsidRDefault="00356116" w:rsidP="00CE5638">
            <w:pPr>
              <w:spacing w:line="300" w:lineRule="exact"/>
              <w:jc w:val="center"/>
              <w:rPr>
                <w:szCs w:val="21"/>
              </w:rPr>
            </w:pPr>
          </w:p>
        </w:tc>
        <w:tc>
          <w:tcPr>
            <w:tcW w:w="737" w:type="pct"/>
            <w:vAlign w:val="center"/>
          </w:tcPr>
          <w:p w:rsidR="00356116" w:rsidRPr="00ED011C" w:rsidRDefault="00356116" w:rsidP="00CE5638">
            <w:pPr>
              <w:spacing w:line="300" w:lineRule="exact"/>
              <w:jc w:val="center"/>
              <w:rPr>
                <w:rFonts w:ascii="宋体" w:hAnsi="宋体"/>
                <w:szCs w:val="21"/>
              </w:rPr>
            </w:pPr>
            <w:r w:rsidRPr="00ED011C">
              <w:rPr>
                <w:rFonts w:hint="eastAsia"/>
                <w:szCs w:val="21"/>
              </w:rPr>
              <w:t>√</w:t>
            </w:r>
          </w:p>
        </w:tc>
        <w:tc>
          <w:tcPr>
            <w:tcW w:w="1082" w:type="pct"/>
            <w:vAlign w:val="center"/>
          </w:tcPr>
          <w:p w:rsidR="00356116" w:rsidRPr="00ED011C" w:rsidRDefault="00356116" w:rsidP="00CE5638">
            <w:pPr>
              <w:spacing w:line="300" w:lineRule="exact"/>
              <w:jc w:val="center"/>
              <w:rPr>
                <w:rFonts w:ascii="宋体" w:hAnsi="宋体"/>
                <w:color w:val="000000"/>
                <w:szCs w:val="21"/>
              </w:rPr>
            </w:pPr>
            <w:r w:rsidRPr="00ED011C">
              <w:rPr>
                <w:rFonts w:ascii="宋体" w:hAnsi="宋体" w:hint="eastAsia"/>
                <w:color w:val="000000"/>
                <w:szCs w:val="21"/>
              </w:rPr>
              <w:t>一次性使用医用</w:t>
            </w:r>
            <w:r>
              <w:rPr>
                <w:rFonts w:ascii="宋体" w:hAnsi="宋体" w:hint="eastAsia"/>
                <w:color w:val="000000"/>
                <w:szCs w:val="21"/>
              </w:rPr>
              <w:t>激光光纤</w:t>
            </w:r>
          </w:p>
        </w:tc>
      </w:tr>
    </w:tbl>
    <w:p w:rsidR="00FD09F9" w:rsidRPr="00FD09F9" w:rsidRDefault="00FD09F9" w:rsidP="00057AA8">
      <w:pPr>
        <w:pStyle w:val="af3"/>
        <w:shd w:val="clear" w:color="auto" w:fill="FFFFFF"/>
        <w:adjustRightInd w:val="0"/>
        <w:snapToGrid w:val="0"/>
        <w:spacing w:beforeLines="50" w:before="156" w:beforeAutospacing="0" w:afterLines="50" w:after="156" w:afterAutospacing="0"/>
        <w:ind w:firstLine="641"/>
        <w:jc w:val="center"/>
        <w:rPr>
          <w:rFonts w:ascii="黑体" w:eastAsia="黑体" w:hAnsi="黑体" w:cs="Times New Roman"/>
          <w:b/>
          <w:kern w:val="2"/>
          <w:sz w:val="32"/>
          <w:szCs w:val="32"/>
        </w:rPr>
      </w:pPr>
      <w:r w:rsidRPr="00FD09F9">
        <w:rPr>
          <w:rFonts w:ascii="黑体" w:eastAsia="黑体" w:hAnsi="黑体" w:cs="Times New Roman"/>
          <w:b/>
          <w:kern w:val="2"/>
          <w:sz w:val="32"/>
          <w:szCs w:val="32"/>
        </w:rPr>
        <w:t>表</w:t>
      </w:r>
      <w:r w:rsidRPr="00FD09F9">
        <w:rPr>
          <w:rFonts w:ascii="黑体" w:eastAsia="黑体" w:hAnsi="黑体" w:cs="Times New Roman" w:hint="eastAsia"/>
          <w:b/>
          <w:kern w:val="2"/>
          <w:sz w:val="32"/>
          <w:szCs w:val="32"/>
        </w:rPr>
        <w:t>1</w:t>
      </w:r>
      <w:r w:rsidR="00AA61D9">
        <w:rPr>
          <w:rFonts w:ascii="黑体" w:eastAsia="黑体" w:hAnsi="黑体" w:cs="Times New Roman" w:hint="eastAsia"/>
          <w:b/>
          <w:kern w:val="2"/>
          <w:sz w:val="32"/>
          <w:szCs w:val="32"/>
        </w:rPr>
        <w:t>2</w:t>
      </w:r>
      <w:r w:rsidRPr="00FD09F9">
        <w:rPr>
          <w:rFonts w:ascii="黑体" w:eastAsia="黑体" w:hAnsi="黑体" w:cs="Times New Roman"/>
          <w:b/>
          <w:kern w:val="2"/>
          <w:sz w:val="32"/>
          <w:szCs w:val="32"/>
        </w:rPr>
        <w:t>. 高频手术设备</w:t>
      </w:r>
    </w:p>
    <w:tbl>
      <w:tblPr>
        <w:tblW w:w="4842" w:type="pct"/>
        <w:jc w:val="center"/>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973"/>
        <w:gridCol w:w="850"/>
        <w:gridCol w:w="992"/>
        <w:gridCol w:w="1134"/>
        <w:gridCol w:w="1134"/>
        <w:gridCol w:w="2005"/>
      </w:tblGrid>
      <w:tr w:rsidR="00FD09F9" w:rsidRPr="00CC392D" w:rsidTr="00FD09F9">
        <w:trPr>
          <w:jc w:val="center"/>
        </w:trPr>
        <w:tc>
          <w:tcPr>
            <w:tcW w:w="1686" w:type="dxa"/>
            <w:vMerge w:val="restart"/>
            <w:tcBorders>
              <w:left w:val="single" w:sz="4" w:space="0" w:color="auto"/>
            </w:tcBorders>
            <w:vAlign w:val="center"/>
          </w:tcPr>
          <w:p w:rsidR="00FD09F9" w:rsidRPr="00FD09F9" w:rsidRDefault="00FD09F9" w:rsidP="00CE5638">
            <w:pPr>
              <w:spacing w:line="300" w:lineRule="exact"/>
              <w:jc w:val="center"/>
              <w:rPr>
                <w:rFonts w:ascii="Times New Roman" w:hAnsi="Times New Roman"/>
                <w:b/>
                <w:szCs w:val="21"/>
              </w:rPr>
            </w:pPr>
            <w:r w:rsidRPr="00FD09F9">
              <w:rPr>
                <w:rFonts w:ascii="Times New Roman" w:hAnsi="Times New Roman"/>
                <w:b/>
                <w:szCs w:val="21"/>
              </w:rPr>
              <w:t>核心词</w:t>
            </w:r>
          </w:p>
        </w:tc>
        <w:tc>
          <w:tcPr>
            <w:tcW w:w="2815" w:type="dxa"/>
            <w:gridSpan w:val="3"/>
            <w:vAlign w:val="center"/>
          </w:tcPr>
          <w:p w:rsidR="00FD09F9" w:rsidRPr="00FD09F9" w:rsidRDefault="00FD09F9" w:rsidP="00CE5638">
            <w:pPr>
              <w:spacing w:line="300" w:lineRule="exact"/>
              <w:jc w:val="center"/>
              <w:rPr>
                <w:rFonts w:ascii="Times New Roman" w:hAnsi="Times New Roman"/>
                <w:b/>
                <w:szCs w:val="21"/>
              </w:rPr>
            </w:pPr>
            <w:r w:rsidRPr="00FD09F9">
              <w:rPr>
                <w:rFonts w:ascii="Times New Roman" w:hAnsi="Times New Roman"/>
                <w:b/>
                <w:szCs w:val="21"/>
              </w:rPr>
              <w:t>特征词</w:t>
            </w:r>
            <w:r w:rsidRPr="00FD09F9">
              <w:rPr>
                <w:rFonts w:ascii="Times New Roman" w:hAnsi="Times New Roman"/>
                <w:b/>
                <w:szCs w:val="21"/>
              </w:rPr>
              <w:t>1</w:t>
            </w:r>
          </w:p>
        </w:tc>
        <w:tc>
          <w:tcPr>
            <w:tcW w:w="2268" w:type="dxa"/>
            <w:gridSpan w:val="2"/>
            <w:vAlign w:val="center"/>
          </w:tcPr>
          <w:p w:rsidR="00FD09F9" w:rsidRPr="00FD09F9" w:rsidRDefault="00FD09F9" w:rsidP="00CE5638">
            <w:pPr>
              <w:spacing w:line="300" w:lineRule="exact"/>
              <w:jc w:val="center"/>
              <w:rPr>
                <w:rFonts w:ascii="Times New Roman" w:hAnsi="Times New Roman"/>
                <w:b/>
                <w:szCs w:val="21"/>
              </w:rPr>
            </w:pPr>
            <w:r w:rsidRPr="00FD09F9">
              <w:rPr>
                <w:rFonts w:ascii="Times New Roman" w:hAnsi="Times New Roman"/>
                <w:b/>
                <w:szCs w:val="21"/>
              </w:rPr>
              <w:t>特征词</w:t>
            </w:r>
            <w:r w:rsidRPr="00FD09F9">
              <w:rPr>
                <w:rFonts w:ascii="Times New Roman" w:hAnsi="Times New Roman"/>
                <w:b/>
                <w:szCs w:val="21"/>
              </w:rPr>
              <w:t>2</w:t>
            </w:r>
          </w:p>
        </w:tc>
        <w:tc>
          <w:tcPr>
            <w:tcW w:w="2005" w:type="dxa"/>
            <w:vMerge w:val="restart"/>
            <w:vAlign w:val="center"/>
          </w:tcPr>
          <w:p w:rsidR="00FD09F9" w:rsidRPr="00FD09F9" w:rsidRDefault="00FD09F9" w:rsidP="00CE5638">
            <w:pPr>
              <w:spacing w:line="300" w:lineRule="exact"/>
              <w:jc w:val="center"/>
              <w:rPr>
                <w:rFonts w:ascii="Times New Roman" w:hAnsi="Times New Roman"/>
                <w:b/>
                <w:szCs w:val="21"/>
              </w:rPr>
            </w:pPr>
            <w:r w:rsidRPr="00FD09F9">
              <w:rPr>
                <w:rFonts w:ascii="Times New Roman" w:hAnsi="Times New Roman"/>
                <w:b/>
                <w:szCs w:val="21"/>
              </w:rPr>
              <w:t>通用名称</w:t>
            </w:r>
          </w:p>
        </w:tc>
      </w:tr>
      <w:tr w:rsidR="00FD09F9" w:rsidRPr="00CC392D" w:rsidTr="00FD09F9">
        <w:trPr>
          <w:trHeight w:val="336"/>
          <w:jc w:val="center"/>
        </w:trPr>
        <w:tc>
          <w:tcPr>
            <w:tcW w:w="1686" w:type="dxa"/>
            <w:vMerge/>
            <w:tcBorders>
              <w:left w:val="single" w:sz="4" w:space="0" w:color="auto"/>
            </w:tcBorders>
            <w:vAlign w:val="center"/>
          </w:tcPr>
          <w:p w:rsidR="00FD09F9" w:rsidRPr="00FD09F9" w:rsidRDefault="00FD09F9" w:rsidP="00CE5638">
            <w:pPr>
              <w:spacing w:line="300" w:lineRule="exact"/>
              <w:jc w:val="center"/>
              <w:rPr>
                <w:rFonts w:ascii="Times New Roman" w:hAnsi="Times New Roman"/>
                <w:szCs w:val="21"/>
              </w:rPr>
            </w:pPr>
          </w:p>
        </w:tc>
        <w:tc>
          <w:tcPr>
            <w:tcW w:w="2815" w:type="dxa"/>
            <w:gridSpan w:val="3"/>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hint="eastAsia"/>
                <w:szCs w:val="21"/>
              </w:rPr>
              <w:t>技术特点</w:t>
            </w:r>
          </w:p>
        </w:tc>
        <w:tc>
          <w:tcPr>
            <w:tcW w:w="2268" w:type="dxa"/>
            <w:gridSpan w:val="2"/>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hint="eastAsia"/>
                <w:szCs w:val="21"/>
              </w:rPr>
              <w:t>结构</w:t>
            </w:r>
            <w:r w:rsidRPr="00FD09F9">
              <w:rPr>
                <w:rFonts w:ascii="Times New Roman" w:hAnsi="Times New Roman"/>
                <w:szCs w:val="21"/>
              </w:rPr>
              <w:t>特点</w:t>
            </w:r>
          </w:p>
        </w:tc>
        <w:tc>
          <w:tcPr>
            <w:tcW w:w="2005" w:type="dxa"/>
            <w:vMerge/>
            <w:vAlign w:val="center"/>
          </w:tcPr>
          <w:p w:rsidR="00FD09F9" w:rsidRPr="00FD09F9" w:rsidRDefault="00FD09F9" w:rsidP="00CE5638">
            <w:pPr>
              <w:spacing w:line="300" w:lineRule="exact"/>
              <w:jc w:val="center"/>
              <w:rPr>
                <w:rFonts w:ascii="Times New Roman" w:hAnsi="Times New Roman"/>
                <w:szCs w:val="21"/>
              </w:rPr>
            </w:pPr>
          </w:p>
        </w:tc>
      </w:tr>
      <w:tr w:rsidR="00FD09F9" w:rsidRPr="00CC392D" w:rsidTr="005B6459">
        <w:trPr>
          <w:trHeight w:val="453"/>
          <w:jc w:val="center"/>
        </w:trPr>
        <w:tc>
          <w:tcPr>
            <w:tcW w:w="1686" w:type="dxa"/>
            <w:tcBorders>
              <w:left w:val="single" w:sz="4" w:space="0" w:color="auto"/>
            </w:tcBorders>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高频手术设备</w:t>
            </w:r>
          </w:p>
        </w:tc>
        <w:tc>
          <w:tcPr>
            <w:tcW w:w="973"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氩气</w:t>
            </w:r>
          </w:p>
        </w:tc>
        <w:tc>
          <w:tcPr>
            <w:tcW w:w="850"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等离子</w:t>
            </w:r>
          </w:p>
        </w:tc>
        <w:tc>
          <w:tcPr>
            <w:tcW w:w="992"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普通（缺省）</w:t>
            </w:r>
          </w:p>
        </w:tc>
        <w:tc>
          <w:tcPr>
            <w:tcW w:w="1134"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双极</w:t>
            </w:r>
          </w:p>
        </w:tc>
        <w:tc>
          <w:tcPr>
            <w:tcW w:w="1134"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通用（缺省）</w:t>
            </w:r>
          </w:p>
        </w:tc>
        <w:tc>
          <w:tcPr>
            <w:tcW w:w="2005" w:type="dxa"/>
            <w:vMerge/>
            <w:vAlign w:val="center"/>
          </w:tcPr>
          <w:p w:rsidR="00FD09F9" w:rsidRPr="00FD09F9" w:rsidRDefault="00FD09F9" w:rsidP="00CE5638">
            <w:pPr>
              <w:spacing w:line="300" w:lineRule="exact"/>
              <w:jc w:val="center"/>
              <w:rPr>
                <w:rFonts w:ascii="Times New Roman" w:hAnsi="Times New Roman"/>
                <w:szCs w:val="21"/>
              </w:rPr>
            </w:pPr>
          </w:p>
        </w:tc>
      </w:tr>
      <w:tr w:rsidR="00FD09F9" w:rsidRPr="00CC392D" w:rsidTr="005B6459">
        <w:trPr>
          <w:trHeight w:val="453"/>
          <w:jc w:val="center"/>
        </w:trPr>
        <w:tc>
          <w:tcPr>
            <w:tcW w:w="1686" w:type="dxa"/>
            <w:tcBorders>
              <w:left w:val="single" w:sz="4" w:space="0" w:color="auto"/>
            </w:tcBorders>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973" w:type="dxa"/>
            <w:vAlign w:val="center"/>
          </w:tcPr>
          <w:p w:rsidR="00FD09F9" w:rsidRPr="00FD09F9" w:rsidRDefault="00FD09F9" w:rsidP="00CE5638">
            <w:pPr>
              <w:spacing w:line="300" w:lineRule="exact"/>
              <w:jc w:val="center"/>
              <w:rPr>
                <w:rFonts w:ascii="Times New Roman" w:hAnsi="Times New Roman"/>
                <w:szCs w:val="21"/>
              </w:rPr>
            </w:pPr>
          </w:p>
        </w:tc>
        <w:tc>
          <w:tcPr>
            <w:tcW w:w="850" w:type="dxa"/>
            <w:vAlign w:val="center"/>
          </w:tcPr>
          <w:p w:rsidR="00FD09F9" w:rsidRPr="00FD09F9" w:rsidRDefault="00FD09F9" w:rsidP="00CE5638">
            <w:pPr>
              <w:spacing w:line="300" w:lineRule="exact"/>
              <w:jc w:val="center"/>
              <w:rPr>
                <w:rFonts w:ascii="Times New Roman" w:hAnsi="Times New Roman"/>
                <w:szCs w:val="21"/>
              </w:rPr>
            </w:pPr>
          </w:p>
        </w:tc>
        <w:tc>
          <w:tcPr>
            <w:tcW w:w="992"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1134" w:type="dxa"/>
            <w:vAlign w:val="center"/>
          </w:tcPr>
          <w:p w:rsidR="00FD09F9" w:rsidRPr="00FD09F9" w:rsidRDefault="00FD09F9" w:rsidP="00CE5638">
            <w:pPr>
              <w:spacing w:line="300" w:lineRule="exact"/>
              <w:jc w:val="center"/>
              <w:rPr>
                <w:rFonts w:ascii="Times New Roman" w:hAnsi="Times New Roman"/>
                <w:szCs w:val="21"/>
              </w:rPr>
            </w:pPr>
          </w:p>
        </w:tc>
        <w:tc>
          <w:tcPr>
            <w:tcW w:w="1134"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2005"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高频手术设备</w:t>
            </w:r>
          </w:p>
        </w:tc>
      </w:tr>
      <w:tr w:rsidR="00FD09F9" w:rsidRPr="00CC392D" w:rsidTr="005B6459">
        <w:trPr>
          <w:trHeight w:val="556"/>
          <w:jc w:val="center"/>
        </w:trPr>
        <w:tc>
          <w:tcPr>
            <w:tcW w:w="1686" w:type="dxa"/>
            <w:tcBorders>
              <w:left w:val="single" w:sz="4" w:space="0" w:color="auto"/>
            </w:tcBorders>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973"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850" w:type="dxa"/>
            <w:vAlign w:val="center"/>
          </w:tcPr>
          <w:p w:rsidR="00FD09F9" w:rsidRPr="00FD09F9" w:rsidRDefault="00FD09F9" w:rsidP="00CE5638">
            <w:pPr>
              <w:spacing w:line="300" w:lineRule="exact"/>
              <w:jc w:val="center"/>
              <w:rPr>
                <w:rFonts w:ascii="Times New Roman" w:hAnsi="Times New Roman"/>
                <w:szCs w:val="21"/>
              </w:rPr>
            </w:pPr>
          </w:p>
        </w:tc>
        <w:tc>
          <w:tcPr>
            <w:tcW w:w="992" w:type="dxa"/>
            <w:vAlign w:val="center"/>
          </w:tcPr>
          <w:p w:rsidR="00FD09F9" w:rsidRPr="00FD09F9" w:rsidRDefault="00FD09F9" w:rsidP="00CE5638">
            <w:pPr>
              <w:spacing w:line="300" w:lineRule="exact"/>
              <w:jc w:val="center"/>
              <w:rPr>
                <w:rFonts w:ascii="Times New Roman" w:hAnsi="Times New Roman"/>
                <w:szCs w:val="21"/>
              </w:rPr>
            </w:pPr>
          </w:p>
        </w:tc>
        <w:tc>
          <w:tcPr>
            <w:tcW w:w="1134" w:type="dxa"/>
            <w:vAlign w:val="center"/>
          </w:tcPr>
          <w:p w:rsidR="00FD09F9" w:rsidRPr="00FD09F9" w:rsidRDefault="00FD09F9" w:rsidP="00CE5638">
            <w:pPr>
              <w:spacing w:line="300" w:lineRule="exact"/>
              <w:jc w:val="center"/>
              <w:rPr>
                <w:rFonts w:ascii="Times New Roman" w:hAnsi="Times New Roman"/>
                <w:szCs w:val="21"/>
              </w:rPr>
            </w:pPr>
          </w:p>
        </w:tc>
        <w:tc>
          <w:tcPr>
            <w:tcW w:w="1134"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2005"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氩气高频手术设备</w:t>
            </w:r>
          </w:p>
        </w:tc>
      </w:tr>
      <w:tr w:rsidR="00FD09F9" w:rsidRPr="00CC392D" w:rsidTr="005B6459">
        <w:trPr>
          <w:trHeight w:val="556"/>
          <w:jc w:val="center"/>
        </w:trPr>
        <w:tc>
          <w:tcPr>
            <w:tcW w:w="1686" w:type="dxa"/>
            <w:tcBorders>
              <w:left w:val="single" w:sz="4" w:space="0" w:color="auto"/>
            </w:tcBorders>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973" w:type="dxa"/>
            <w:vAlign w:val="center"/>
          </w:tcPr>
          <w:p w:rsidR="00FD09F9" w:rsidRPr="00FD09F9" w:rsidRDefault="00FD09F9" w:rsidP="00CE5638">
            <w:pPr>
              <w:spacing w:line="300" w:lineRule="exact"/>
              <w:jc w:val="center"/>
              <w:rPr>
                <w:rFonts w:ascii="Times New Roman" w:hAnsi="Times New Roman"/>
                <w:szCs w:val="21"/>
              </w:rPr>
            </w:pPr>
          </w:p>
        </w:tc>
        <w:tc>
          <w:tcPr>
            <w:tcW w:w="850"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992" w:type="dxa"/>
            <w:vAlign w:val="center"/>
          </w:tcPr>
          <w:p w:rsidR="00FD09F9" w:rsidRPr="00FD09F9" w:rsidRDefault="00FD09F9" w:rsidP="00CE5638">
            <w:pPr>
              <w:spacing w:line="300" w:lineRule="exact"/>
              <w:jc w:val="center"/>
              <w:rPr>
                <w:rFonts w:ascii="Times New Roman" w:hAnsi="Times New Roman"/>
                <w:szCs w:val="21"/>
              </w:rPr>
            </w:pPr>
          </w:p>
        </w:tc>
        <w:tc>
          <w:tcPr>
            <w:tcW w:w="1134" w:type="dxa"/>
            <w:vAlign w:val="center"/>
          </w:tcPr>
          <w:p w:rsidR="00FD09F9" w:rsidRPr="00FD09F9" w:rsidRDefault="00FD09F9" w:rsidP="00CE5638">
            <w:pPr>
              <w:spacing w:line="300" w:lineRule="exact"/>
              <w:jc w:val="center"/>
              <w:rPr>
                <w:rFonts w:ascii="Times New Roman" w:hAnsi="Times New Roman"/>
                <w:szCs w:val="21"/>
              </w:rPr>
            </w:pPr>
          </w:p>
        </w:tc>
        <w:tc>
          <w:tcPr>
            <w:tcW w:w="1134"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2005"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等离子高频手术设备</w:t>
            </w:r>
          </w:p>
        </w:tc>
      </w:tr>
      <w:tr w:rsidR="00FD09F9" w:rsidRPr="00CC392D" w:rsidTr="005B6459">
        <w:trPr>
          <w:trHeight w:val="556"/>
          <w:jc w:val="center"/>
        </w:trPr>
        <w:tc>
          <w:tcPr>
            <w:tcW w:w="1686" w:type="dxa"/>
            <w:tcBorders>
              <w:left w:val="single" w:sz="4" w:space="0" w:color="auto"/>
            </w:tcBorders>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973" w:type="dxa"/>
            <w:vAlign w:val="center"/>
          </w:tcPr>
          <w:p w:rsidR="00FD09F9" w:rsidRPr="00FD09F9" w:rsidRDefault="00FD09F9" w:rsidP="00CE5638">
            <w:pPr>
              <w:spacing w:line="300" w:lineRule="exact"/>
              <w:jc w:val="center"/>
              <w:rPr>
                <w:rFonts w:ascii="Times New Roman" w:hAnsi="Times New Roman"/>
                <w:szCs w:val="21"/>
              </w:rPr>
            </w:pPr>
          </w:p>
        </w:tc>
        <w:tc>
          <w:tcPr>
            <w:tcW w:w="850" w:type="dxa"/>
            <w:vAlign w:val="center"/>
          </w:tcPr>
          <w:p w:rsidR="00FD09F9" w:rsidRPr="00FD09F9" w:rsidRDefault="00FD09F9" w:rsidP="00CE5638">
            <w:pPr>
              <w:spacing w:line="300" w:lineRule="exact"/>
              <w:jc w:val="center"/>
              <w:rPr>
                <w:rFonts w:ascii="Times New Roman" w:hAnsi="Times New Roman"/>
                <w:szCs w:val="21"/>
              </w:rPr>
            </w:pPr>
          </w:p>
        </w:tc>
        <w:tc>
          <w:tcPr>
            <w:tcW w:w="992"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1134" w:type="dxa"/>
            <w:vAlign w:val="center"/>
          </w:tcPr>
          <w:p w:rsidR="00FD09F9" w:rsidRPr="00FD09F9" w:rsidRDefault="007A7290" w:rsidP="00CE5638">
            <w:pPr>
              <w:spacing w:line="300" w:lineRule="exact"/>
              <w:jc w:val="center"/>
              <w:rPr>
                <w:rFonts w:ascii="Times New Roman" w:hAnsi="Times New Roman"/>
                <w:szCs w:val="21"/>
              </w:rPr>
            </w:pPr>
            <w:r w:rsidRPr="00ED011C">
              <w:rPr>
                <w:rFonts w:hint="eastAsia"/>
                <w:szCs w:val="21"/>
              </w:rPr>
              <w:t>√</w:t>
            </w:r>
          </w:p>
        </w:tc>
        <w:tc>
          <w:tcPr>
            <w:tcW w:w="1134" w:type="dxa"/>
            <w:vAlign w:val="center"/>
          </w:tcPr>
          <w:p w:rsidR="00FD09F9" w:rsidRPr="00FD09F9" w:rsidRDefault="00FD09F9" w:rsidP="00CE5638">
            <w:pPr>
              <w:spacing w:line="300" w:lineRule="exact"/>
              <w:jc w:val="center"/>
              <w:rPr>
                <w:rFonts w:ascii="Times New Roman" w:hAnsi="Times New Roman"/>
                <w:szCs w:val="21"/>
              </w:rPr>
            </w:pPr>
          </w:p>
        </w:tc>
        <w:tc>
          <w:tcPr>
            <w:tcW w:w="2005" w:type="dxa"/>
            <w:vAlign w:val="center"/>
          </w:tcPr>
          <w:p w:rsidR="00FD09F9" w:rsidRPr="00FD09F9" w:rsidRDefault="00FD09F9" w:rsidP="00CE5638">
            <w:pPr>
              <w:spacing w:line="300" w:lineRule="exact"/>
              <w:jc w:val="center"/>
              <w:rPr>
                <w:rFonts w:ascii="Times New Roman" w:hAnsi="Times New Roman"/>
                <w:szCs w:val="21"/>
              </w:rPr>
            </w:pPr>
            <w:r w:rsidRPr="00FD09F9">
              <w:rPr>
                <w:rFonts w:ascii="Times New Roman" w:hAnsi="Times New Roman"/>
                <w:szCs w:val="21"/>
              </w:rPr>
              <w:t>双</w:t>
            </w:r>
            <w:proofErr w:type="gramStart"/>
            <w:r w:rsidRPr="00FD09F9">
              <w:rPr>
                <w:rFonts w:ascii="Times New Roman" w:hAnsi="Times New Roman"/>
                <w:szCs w:val="21"/>
              </w:rPr>
              <w:t>极</w:t>
            </w:r>
            <w:proofErr w:type="gramEnd"/>
            <w:r w:rsidRPr="00FD09F9">
              <w:rPr>
                <w:rFonts w:ascii="Times New Roman" w:hAnsi="Times New Roman"/>
                <w:szCs w:val="21"/>
              </w:rPr>
              <w:t>高频手术设备</w:t>
            </w:r>
          </w:p>
        </w:tc>
      </w:tr>
    </w:tbl>
    <w:p w:rsidR="00FA28E4" w:rsidRDefault="00FA28E4" w:rsidP="00FA28E4">
      <w:pPr>
        <w:ind w:firstLine="195"/>
        <w:jc w:val="center"/>
        <w:rPr>
          <w:rFonts w:ascii="黑体" w:eastAsia="黑体" w:hAnsi="黑体"/>
          <w:sz w:val="32"/>
          <w:szCs w:val="32"/>
        </w:rPr>
      </w:pPr>
      <w:r>
        <w:rPr>
          <w:rFonts w:ascii="黑体" w:eastAsia="黑体" w:hAnsi="黑体" w:hint="eastAsia"/>
          <w:sz w:val="32"/>
          <w:szCs w:val="32"/>
        </w:rPr>
        <w:t>表</w:t>
      </w:r>
      <w:r w:rsidR="00FD09F9">
        <w:rPr>
          <w:rFonts w:ascii="黑体" w:eastAsia="黑体" w:hAnsi="黑体" w:hint="eastAsia"/>
          <w:sz w:val="32"/>
          <w:szCs w:val="32"/>
        </w:rPr>
        <w:t>1</w:t>
      </w:r>
      <w:r w:rsidR="00AA61D9">
        <w:rPr>
          <w:rFonts w:ascii="黑体" w:eastAsia="黑体" w:hAnsi="黑体" w:hint="eastAsia"/>
          <w:sz w:val="32"/>
          <w:szCs w:val="32"/>
        </w:rPr>
        <w:t>3</w:t>
      </w:r>
      <w:r>
        <w:rPr>
          <w:rFonts w:ascii="黑体" w:eastAsia="黑体" w:hAnsi="黑体" w:hint="eastAsia"/>
          <w:sz w:val="32"/>
          <w:szCs w:val="32"/>
        </w:rPr>
        <w:t>.</w:t>
      </w:r>
      <w:r w:rsidRPr="005B7F95">
        <w:rPr>
          <w:rFonts w:ascii="黑体" w:eastAsia="黑体" w:hAnsi="黑体" w:hint="eastAsia"/>
          <w:sz w:val="32"/>
          <w:szCs w:val="32"/>
        </w:rPr>
        <w:t xml:space="preserve"> </w:t>
      </w:r>
      <w:r>
        <w:rPr>
          <w:rFonts w:ascii="黑体" w:eastAsia="黑体" w:hAnsi="黑体" w:hint="eastAsia"/>
          <w:sz w:val="32"/>
          <w:szCs w:val="32"/>
        </w:rPr>
        <w:t>微波手术设备</w:t>
      </w:r>
    </w:p>
    <w:tbl>
      <w:tblPr>
        <w:tblW w:w="8752" w:type="dxa"/>
        <w:jc w:val="center"/>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2229"/>
        <w:gridCol w:w="2126"/>
        <w:gridCol w:w="2419"/>
      </w:tblGrid>
      <w:tr w:rsidR="00E40F13" w:rsidTr="005B6459">
        <w:trPr>
          <w:jc w:val="center"/>
        </w:trPr>
        <w:tc>
          <w:tcPr>
            <w:tcW w:w="1978" w:type="dxa"/>
            <w:vMerge w:val="restart"/>
            <w:tcBorders>
              <w:right w:val="single" w:sz="4" w:space="0" w:color="auto"/>
            </w:tcBorders>
            <w:vAlign w:val="center"/>
          </w:tcPr>
          <w:p w:rsidR="00E40F13" w:rsidRDefault="00E40F13" w:rsidP="00057AA8">
            <w:pPr>
              <w:spacing w:beforeLines="20" w:before="62" w:afterLines="20" w:after="62" w:line="300" w:lineRule="exact"/>
              <w:jc w:val="center"/>
              <w:rPr>
                <w:b/>
              </w:rPr>
            </w:pPr>
            <w:r>
              <w:rPr>
                <w:rFonts w:hint="eastAsia"/>
                <w:b/>
              </w:rPr>
              <w:t>核心词</w:t>
            </w:r>
          </w:p>
        </w:tc>
        <w:tc>
          <w:tcPr>
            <w:tcW w:w="4355" w:type="dxa"/>
            <w:gridSpan w:val="2"/>
            <w:tcBorders>
              <w:right w:val="single" w:sz="4" w:space="0" w:color="auto"/>
            </w:tcBorders>
            <w:vAlign w:val="center"/>
          </w:tcPr>
          <w:p w:rsidR="00E40F13" w:rsidRDefault="00E40F13" w:rsidP="00057AA8">
            <w:pPr>
              <w:spacing w:beforeLines="20" w:before="62" w:afterLines="20" w:after="62" w:line="300" w:lineRule="exact"/>
              <w:jc w:val="center"/>
              <w:rPr>
                <w:b/>
              </w:rPr>
            </w:pPr>
            <w:r>
              <w:rPr>
                <w:rFonts w:hint="eastAsia"/>
                <w:b/>
              </w:rPr>
              <w:t>特征词</w:t>
            </w:r>
            <w:r>
              <w:rPr>
                <w:rFonts w:hint="eastAsia"/>
                <w:b/>
              </w:rPr>
              <w:t>1</w:t>
            </w:r>
          </w:p>
        </w:tc>
        <w:tc>
          <w:tcPr>
            <w:tcW w:w="2419" w:type="dxa"/>
            <w:vMerge w:val="restart"/>
            <w:vAlign w:val="center"/>
          </w:tcPr>
          <w:p w:rsidR="00E40F13" w:rsidRDefault="00E40F13" w:rsidP="00057AA8">
            <w:pPr>
              <w:spacing w:beforeLines="20" w:before="62" w:afterLines="20" w:after="62" w:line="300" w:lineRule="exact"/>
              <w:jc w:val="center"/>
              <w:rPr>
                <w:b/>
              </w:rPr>
            </w:pPr>
            <w:r>
              <w:rPr>
                <w:rFonts w:hint="eastAsia"/>
                <w:b/>
              </w:rPr>
              <w:t>产品名称</w:t>
            </w:r>
          </w:p>
        </w:tc>
      </w:tr>
      <w:tr w:rsidR="00E40F13" w:rsidTr="005B6459">
        <w:trPr>
          <w:trHeight w:val="336"/>
          <w:jc w:val="center"/>
        </w:trPr>
        <w:tc>
          <w:tcPr>
            <w:tcW w:w="1978" w:type="dxa"/>
            <w:vMerge/>
            <w:tcBorders>
              <w:right w:val="single" w:sz="4" w:space="0" w:color="auto"/>
            </w:tcBorders>
            <w:vAlign w:val="center"/>
          </w:tcPr>
          <w:p w:rsidR="00E40F13" w:rsidRDefault="00E40F13" w:rsidP="00057AA8">
            <w:pPr>
              <w:spacing w:beforeLines="20" w:before="62" w:afterLines="20" w:after="62" w:line="300" w:lineRule="exact"/>
              <w:jc w:val="center"/>
            </w:pPr>
          </w:p>
        </w:tc>
        <w:tc>
          <w:tcPr>
            <w:tcW w:w="4355" w:type="dxa"/>
            <w:gridSpan w:val="2"/>
            <w:tcBorders>
              <w:top w:val="single" w:sz="4" w:space="0" w:color="auto"/>
              <w:bottom w:val="single" w:sz="4" w:space="0" w:color="auto"/>
              <w:right w:val="single" w:sz="4" w:space="0" w:color="auto"/>
            </w:tcBorders>
            <w:vAlign w:val="center"/>
          </w:tcPr>
          <w:p w:rsidR="00E40F13" w:rsidRDefault="00E40F13" w:rsidP="00057AA8">
            <w:pPr>
              <w:spacing w:beforeLines="20" w:before="62" w:afterLines="20" w:after="62" w:line="300" w:lineRule="exact"/>
              <w:jc w:val="center"/>
            </w:pPr>
            <w:r>
              <w:rPr>
                <w:rFonts w:hint="eastAsia"/>
              </w:rPr>
              <w:t>技术特点</w:t>
            </w:r>
          </w:p>
        </w:tc>
        <w:tc>
          <w:tcPr>
            <w:tcW w:w="2419" w:type="dxa"/>
            <w:vMerge/>
            <w:vAlign w:val="center"/>
          </w:tcPr>
          <w:p w:rsidR="00E40F13" w:rsidRDefault="00E40F13" w:rsidP="00057AA8">
            <w:pPr>
              <w:spacing w:beforeLines="20" w:before="62" w:afterLines="20" w:after="62" w:line="300" w:lineRule="exact"/>
              <w:jc w:val="center"/>
            </w:pPr>
          </w:p>
        </w:tc>
      </w:tr>
      <w:tr w:rsidR="00E40F13" w:rsidTr="005B6459">
        <w:trPr>
          <w:jc w:val="center"/>
        </w:trPr>
        <w:tc>
          <w:tcPr>
            <w:tcW w:w="1978" w:type="dxa"/>
            <w:tcBorders>
              <w:top w:val="single" w:sz="4" w:space="0" w:color="auto"/>
              <w:bottom w:val="single" w:sz="4" w:space="0" w:color="auto"/>
              <w:right w:val="single" w:sz="4" w:space="0" w:color="auto"/>
            </w:tcBorders>
            <w:vAlign w:val="center"/>
          </w:tcPr>
          <w:p w:rsidR="00E40F13" w:rsidRDefault="00E40F13" w:rsidP="00057AA8">
            <w:pPr>
              <w:spacing w:beforeLines="20" w:before="62" w:afterLines="20" w:after="62" w:line="300" w:lineRule="exact"/>
              <w:jc w:val="center"/>
            </w:pPr>
            <w:r>
              <w:rPr>
                <w:rFonts w:hint="eastAsia"/>
              </w:rPr>
              <w:t>微波手术</w:t>
            </w:r>
            <w:r w:rsidRPr="005B7F95">
              <w:rPr>
                <w:rFonts w:hint="eastAsia"/>
              </w:rPr>
              <w:t>设备</w:t>
            </w:r>
          </w:p>
        </w:tc>
        <w:tc>
          <w:tcPr>
            <w:tcW w:w="2229" w:type="dxa"/>
            <w:tcBorders>
              <w:top w:val="single" w:sz="4" w:space="0" w:color="auto"/>
              <w:bottom w:val="single" w:sz="4" w:space="0" w:color="auto"/>
              <w:right w:val="single" w:sz="4" w:space="0" w:color="auto"/>
            </w:tcBorders>
            <w:vAlign w:val="center"/>
          </w:tcPr>
          <w:p w:rsidR="00E40F13" w:rsidRDefault="00E40F13" w:rsidP="00057AA8">
            <w:pPr>
              <w:spacing w:beforeLines="20" w:before="62" w:afterLines="20" w:after="62" w:line="300" w:lineRule="exact"/>
              <w:jc w:val="center"/>
            </w:pPr>
            <w:r w:rsidRPr="005B7F95">
              <w:rPr>
                <w:rFonts w:hint="eastAsia"/>
              </w:rPr>
              <w:t>消融</w:t>
            </w:r>
            <w:r>
              <w:rPr>
                <w:rFonts w:hint="eastAsia"/>
              </w:rPr>
              <w:t>用</w:t>
            </w:r>
          </w:p>
        </w:tc>
        <w:tc>
          <w:tcPr>
            <w:tcW w:w="2126" w:type="dxa"/>
            <w:tcBorders>
              <w:top w:val="single" w:sz="4" w:space="0" w:color="auto"/>
              <w:right w:val="single" w:sz="4" w:space="0" w:color="auto"/>
            </w:tcBorders>
            <w:vAlign w:val="center"/>
          </w:tcPr>
          <w:p w:rsidR="00E40F13" w:rsidRDefault="00E40F13" w:rsidP="00057AA8">
            <w:pPr>
              <w:spacing w:beforeLines="20" w:before="62" w:afterLines="20" w:after="62" w:line="300" w:lineRule="exact"/>
              <w:jc w:val="center"/>
            </w:pPr>
            <w:r>
              <w:rPr>
                <w:rFonts w:hint="eastAsia"/>
              </w:rPr>
              <w:t>热凝用（缺省）</w:t>
            </w:r>
          </w:p>
        </w:tc>
        <w:tc>
          <w:tcPr>
            <w:tcW w:w="2419" w:type="dxa"/>
            <w:vMerge/>
            <w:vAlign w:val="center"/>
          </w:tcPr>
          <w:p w:rsidR="00E40F13" w:rsidRDefault="00E40F13" w:rsidP="00057AA8">
            <w:pPr>
              <w:spacing w:beforeLines="20" w:before="62" w:afterLines="20" w:after="62" w:line="300" w:lineRule="exact"/>
              <w:jc w:val="center"/>
            </w:pPr>
          </w:p>
        </w:tc>
      </w:tr>
      <w:tr w:rsidR="00FA28E4" w:rsidTr="005B6459">
        <w:trPr>
          <w:jc w:val="center"/>
        </w:trPr>
        <w:tc>
          <w:tcPr>
            <w:tcW w:w="1978" w:type="dxa"/>
            <w:vMerge w:val="restart"/>
            <w:tcBorders>
              <w:top w:val="single" w:sz="4" w:space="0" w:color="auto"/>
              <w:right w:val="single" w:sz="4" w:space="0" w:color="auto"/>
            </w:tcBorders>
            <w:vAlign w:val="center"/>
          </w:tcPr>
          <w:p w:rsidR="00FA28E4" w:rsidRDefault="00FA28E4" w:rsidP="00057AA8">
            <w:pPr>
              <w:spacing w:beforeLines="20" w:before="62" w:afterLines="20" w:after="62" w:line="300" w:lineRule="exact"/>
              <w:jc w:val="center"/>
            </w:pPr>
            <w:r w:rsidRPr="00ED011C">
              <w:rPr>
                <w:rFonts w:hint="eastAsia"/>
                <w:szCs w:val="21"/>
              </w:rPr>
              <w:t>√</w:t>
            </w:r>
          </w:p>
        </w:tc>
        <w:tc>
          <w:tcPr>
            <w:tcW w:w="2229" w:type="dxa"/>
            <w:tcBorders>
              <w:top w:val="single" w:sz="4" w:space="0" w:color="auto"/>
              <w:right w:val="single" w:sz="4" w:space="0" w:color="auto"/>
            </w:tcBorders>
            <w:vAlign w:val="center"/>
          </w:tcPr>
          <w:p w:rsidR="00FA28E4" w:rsidRDefault="00FA28E4" w:rsidP="00057AA8">
            <w:pPr>
              <w:spacing w:beforeLines="20" w:before="62" w:afterLines="20" w:after="62" w:line="300" w:lineRule="exact"/>
              <w:jc w:val="center"/>
            </w:pPr>
            <w:r w:rsidRPr="00ED011C">
              <w:rPr>
                <w:rFonts w:hint="eastAsia"/>
                <w:szCs w:val="21"/>
              </w:rPr>
              <w:t>√</w:t>
            </w:r>
          </w:p>
        </w:tc>
        <w:tc>
          <w:tcPr>
            <w:tcW w:w="2126" w:type="dxa"/>
            <w:tcBorders>
              <w:top w:val="single" w:sz="4" w:space="0" w:color="auto"/>
              <w:right w:val="single" w:sz="4" w:space="0" w:color="auto"/>
            </w:tcBorders>
            <w:vAlign w:val="center"/>
          </w:tcPr>
          <w:p w:rsidR="00FA28E4" w:rsidRDefault="00FA28E4" w:rsidP="00057AA8">
            <w:pPr>
              <w:spacing w:beforeLines="20" w:before="62" w:afterLines="20" w:after="62" w:line="300" w:lineRule="exact"/>
              <w:jc w:val="center"/>
            </w:pPr>
          </w:p>
        </w:tc>
        <w:tc>
          <w:tcPr>
            <w:tcW w:w="2419" w:type="dxa"/>
            <w:vAlign w:val="center"/>
          </w:tcPr>
          <w:p w:rsidR="00FA28E4" w:rsidRPr="00C10F83" w:rsidRDefault="00FA28E4" w:rsidP="00057AA8">
            <w:pPr>
              <w:spacing w:beforeLines="20" w:before="62" w:afterLines="20" w:after="62" w:line="300" w:lineRule="exact"/>
              <w:jc w:val="center"/>
            </w:pPr>
            <w:r w:rsidRPr="00C10F83">
              <w:rPr>
                <w:rFonts w:hint="eastAsia"/>
              </w:rPr>
              <w:t>消融用微波</w:t>
            </w:r>
            <w:r w:rsidR="00953885" w:rsidRPr="00C10F83">
              <w:rPr>
                <w:rFonts w:hint="eastAsia"/>
              </w:rPr>
              <w:t>手术</w:t>
            </w:r>
            <w:r w:rsidRPr="00C10F83">
              <w:rPr>
                <w:rFonts w:hint="eastAsia"/>
              </w:rPr>
              <w:t>设备</w:t>
            </w:r>
          </w:p>
        </w:tc>
      </w:tr>
      <w:tr w:rsidR="00FA28E4" w:rsidTr="005B6459">
        <w:trPr>
          <w:trHeight w:val="405"/>
          <w:jc w:val="center"/>
        </w:trPr>
        <w:tc>
          <w:tcPr>
            <w:tcW w:w="1978" w:type="dxa"/>
            <w:vMerge/>
            <w:tcBorders>
              <w:right w:val="single" w:sz="4" w:space="0" w:color="auto"/>
            </w:tcBorders>
            <w:vAlign w:val="center"/>
          </w:tcPr>
          <w:p w:rsidR="00FA28E4" w:rsidRDefault="00FA28E4" w:rsidP="00057AA8">
            <w:pPr>
              <w:spacing w:beforeLines="20" w:before="62" w:afterLines="20" w:after="62" w:line="300" w:lineRule="exact"/>
              <w:jc w:val="center"/>
            </w:pPr>
          </w:p>
        </w:tc>
        <w:tc>
          <w:tcPr>
            <w:tcW w:w="2229" w:type="dxa"/>
            <w:tcBorders>
              <w:right w:val="single" w:sz="4" w:space="0" w:color="auto"/>
            </w:tcBorders>
            <w:vAlign w:val="center"/>
          </w:tcPr>
          <w:p w:rsidR="00FA28E4" w:rsidRDefault="00FA28E4" w:rsidP="00057AA8">
            <w:pPr>
              <w:spacing w:beforeLines="20" w:before="62" w:afterLines="20" w:after="62" w:line="300" w:lineRule="exact"/>
              <w:jc w:val="center"/>
            </w:pPr>
          </w:p>
        </w:tc>
        <w:tc>
          <w:tcPr>
            <w:tcW w:w="2126" w:type="dxa"/>
            <w:tcBorders>
              <w:right w:val="single" w:sz="4" w:space="0" w:color="auto"/>
            </w:tcBorders>
            <w:vAlign w:val="center"/>
          </w:tcPr>
          <w:p w:rsidR="00FA28E4" w:rsidRDefault="00FA28E4" w:rsidP="00057AA8">
            <w:pPr>
              <w:spacing w:beforeLines="20" w:before="62" w:afterLines="20" w:after="62" w:line="300" w:lineRule="exact"/>
              <w:jc w:val="center"/>
            </w:pPr>
            <w:r w:rsidRPr="00ED011C">
              <w:rPr>
                <w:rFonts w:hint="eastAsia"/>
                <w:szCs w:val="21"/>
              </w:rPr>
              <w:t>√</w:t>
            </w:r>
          </w:p>
        </w:tc>
        <w:tc>
          <w:tcPr>
            <w:tcW w:w="2419" w:type="dxa"/>
            <w:vAlign w:val="center"/>
          </w:tcPr>
          <w:p w:rsidR="00FA28E4" w:rsidRPr="00C10F83" w:rsidRDefault="00FA28E4" w:rsidP="00057AA8">
            <w:pPr>
              <w:spacing w:beforeLines="20" w:before="62" w:afterLines="20" w:after="62" w:line="300" w:lineRule="exact"/>
              <w:jc w:val="center"/>
            </w:pPr>
            <w:r w:rsidRPr="00C10F83">
              <w:rPr>
                <w:rFonts w:hint="eastAsia"/>
              </w:rPr>
              <w:t>微波</w:t>
            </w:r>
            <w:r w:rsidR="00953885" w:rsidRPr="00C10F83">
              <w:rPr>
                <w:rFonts w:hint="eastAsia"/>
              </w:rPr>
              <w:t>手术</w:t>
            </w:r>
            <w:r w:rsidRPr="00C10F83">
              <w:rPr>
                <w:rFonts w:hint="eastAsia"/>
              </w:rPr>
              <w:t>设备</w:t>
            </w:r>
          </w:p>
        </w:tc>
      </w:tr>
    </w:tbl>
    <w:p w:rsidR="00FA28E4" w:rsidRDefault="00FA28E4" w:rsidP="0060492B"/>
    <w:p w:rsidR="00202A5C" w:rsidRPr="00462FB0" w:rsidRDefault="00202A5C" w:rsidP="0060492B">
      <w:pPr>
        <w:rPr>
          <w:vanish/>
        </w:rPr>
      </w:pPr>
    </w:p>
    <w:p w:rsidR="00202A5C" w:rsidRDefault="00C32F4C" w:rsidP="00057AA8">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C32F4C">
        <w:rPr>
          <w:rFonts w:ascii="黑体" w:eastAsia="黑体" w:hAnsi="黑体" w:hint="eastAsia"/>
          <w:b/>
          <w:sz w:val="32"/>
          <w:szCs w:val="32"/>
        </w:rPr>
        <w:lastRenderedPageBreak/>
        <w:t>六、</w:t>
      </w:r>
      <w:r w:rsidR="00563849" w:rsidRPr="00C32F4C">
        <w:rPr>
          <w:rFonts w:ascii="黑体" w:eastAsia="黑体" w:hAnsi="黑体" w:hint="eastAsia"/>
          <w:b/>
          <w:sz w:val="32"/>
          <w:szCs w:val="32"/>
        </w:rPr>
        <w:t>参考</w:t>
      </w:r>
      <w:r w:rsidR="00992768" w:rsidRPr="00C32F4C">
        <w:rPr>
          <w:rFonts w:ascii="黑体" w:eastAsia="黑体" w:hAnsi="黑体" w:hint="eastAsia"/>
          <w:b/>
          <w:sz w:val="32"/>
          <w:szCs w:val="32"/>
        </w:rPr>
        <w:t>资料</w:t>
      </w:r>
    </w:p>
    <w:p w:rsidR="00202A5C" w:rsidRPr="00E77FD5" w:rsidRDefault="00202A5C" w:rsidP="00202A5C">
      <w:pPr>
        <w:ind w:firstLineChars="200" w:firstLine="640"/>
        <w:jc w:val="left"/>
        <w:rPr>
          <w:rFonts w:ascii="仿宋" w:eastAsia="仿宋" w:hAnsi="仿宋"/>
          <w:color w:val="000000"/>
          <w:sz w:val="32"/>
          <w:szCs w:val="32"/>
        </w:rPr>
      </w:pPr>
      <w:r w:rsidRPr="00E77FD5">
        <w:rPr>
          <w:rFonts w:ascii="仿宋" w:eastAsia="仿宋" w:hAnsi="仿宋" w:hint="eastAsia"/>
          <w:color w:val="000000"/>
          <w:sz w:val="32"/>
          <w:szCs w:val="32"/>
        </w:rPr>
        <w:t>（</w:t>
      </w:r>
      <w:r>
        <w:rPr>
          <w:rFonts w:ascii="仿宋" w:eastAsia="仿宋" w:hAnsi="仿宋" w:hint="eastAsia"/>
          <w:color w:val="000000"/>
          <w:sz w:val="32"/>
          <w:szCs w:val="32"/>
        </w:rPr>
        <w:t>一</w:t>
      </w:r>
      <w:r w:rsidRPr="00E77FD5">
        <w:rPr>
          <w:rFonts w:ascii="仿宋" w:eastAsia="仿宋" w:hAnsi="仿宋"/>
          <w:color w:val="000000"/>
          <w:sz w:val="32"/>
          <w:szCs w:val="32"/>
        </w:rPr>
        <w:t>）</w:t>
      </w:r>
      <w:r w:rsidRPr="00AC5158">
        <w:rPr>
          <w:rFonts w:ascii="仿宋" w:eastAsia="仿宋" w:hAnsi="仿宋" w:hint="eastAsia"/>
          <w:sz w:val="32"/>
          <w:szCs w:val="32"/>
        </w:rPr>
        <w:t>国家食品药品监督管理总局关于发布医疗器械分类目录的公告（2017年第104号）</w:t>
      </w:r>
    </w:p>
    <w:p w:rsidR="00202A5C" w:rsidRPr="00E77FD5" w:rsidRDefault="00202A5C" w:rsidP="00202A5C">
      <w:pPr>
        <w:ind w:firstLineChars="200" w:firstLine="640"/>
        <w:jc w:val="left"/>
        <w:rPr>
          <w:rFonts w:ascii="仿宋" w:eastAsia="仿宋" w:hAnsi="仿宋"/>
          <w:color w:val="000000"/>
          <w:sz w:val="32"/>
          <w:szCs w:val="32"/>
        </w:rPr>
      </w:pPr>
      <w:r w:rsidRPr="00E77FD5">
        <w:rPr>
          <w:rFonts w:ascii="仿宋" w:eastAsia="仿宋" w:hAnsi="仿宋" w:hint="eastAsia"/>
          <w:color w:val="000000"/>
          <w:sz w:val="32"/>
          <w:szCs w:val="32"/>
        </w:rPr>
        <w:t>（</w:t>
      </w:r>
      <w:r>
        <w:rPr>
          <w:rFonts w:ascii="仿宋" w:eastAsia="仿宋" w:hAnsi="仿宋" w:hint="eastAsia"/>
          <w:color w:val="000000"/>
          <w:sz w:val="32"/>
          <w:szCs w:val="32"/>
        </w:rPr>
        <w:t>二</w:t>
      </w:r>
      <w:r w:rsidRPr="00E77FD5">
        <w:rPr>
          <w:rFonts w:ascii="仿宋" w:eastAsia="仿宋" w:hAnsi="仿宋"/>
          <w:color w:val="000000"/>
          <w:sz w:val="32"/>
          <w:szCs w:val="32"/>
        </w:rPr>
        <w:t>）</w:t>
      </w:r>
      <w:r>
        <w:rPr>
          <w:rFonts w:ascii="仿宋" w:eastAsia="仿宋" w:hAnsi="仿宋" w:hint="eastAsia"/>
          <w:color w:val="000000"/>
          <w:sz w:val="32"/>
          <w:szCs w:val="32"/>
        </w:rPr>
        <w:t>有源</w:t>
      </w:r>
      <w:r w:rsidRPr="00E77FD5">
        <w:rPr>
          <w:rFonts w:ascii="仿宋" w:eastAsia="仿宋" w:hAnsi="仿宋" w:hint="eastAsia"/>
          <w:color w:val="000000"/>
          <w:sz w:val="32"/>
          <w:szCs w:val="32"/>
        </w:rPr>
        <w:t>手术</w:t>
      </w:r>
      <w:r w:rsidRPr="00E77FD5">
        <w:rPr>
          <w:rFonts w:ascii="仿宋" w:eastAsia="仿宋" w:hAnsi="仿宋"/>
          <w:color w:val="000000"/>
          <w:sz w:val="32"/>
          <w:szCs w:val="32"/>
        </w:rPr>
        <w:t>器械相关的国家标准、行业标准</w:t>
      </w:r>
    </w:p>
    <w:p w:rsidR="00202A5C" w:rsidRPr="00DF28DF" w:rsidRDefault="00202A5C" w:rsidP="00202A5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Pr>
          <w:rFonts w:ascii="仿宋" w:eastAsia="仿宋" w:hAnsi="仿宋" w:hint="eastAsia"/>
          <w:color w:val="000000"/>
          <w:sz w:val="32"/>
          <w:szCs w:val="32"/>
        </w:rPr>
        <w:t>三</w:t>
      </w:r>
      <w:r w:rsidRPr="00DF28DF">
        <w:rPr>
          <w:rFonts w:ascii="仿宋" w:eastAsia="仿宋" w:hAnsi="仿宋" w:hint="eastAsia"/>
          <w:color w:val="000000"/>
          <w:sz w:val="32"/>
          <w:szCs w:val="32"/>
        </w:rPr>
        <w:t>）</w:t>
      </w:r>
      <w:r>
        <w:rPr>
          <w:rFonts w:ascii="仿宋" w:eastAsia="仿宋" w:hAnsi="仿宋" w:hint="eastAsia"/>
          <w:color w:val="000000"/>
          <w:sz w:val="32"/>
          <w:szCs w:val="32"/>
        </w:rPr>
        <w:t>有源手术</w:t>
      </w:r>
      <w:proofErr w:type="gramStart"/>
      <w:r>
        <w:rPr>
          <w:rFonts w:ascii="仿宋" w:eastAsia="仿宋" w:hAnsi="仿宋" w:hint="eastAsia"/>
          <w:color w:val="000000"/>
          <w:sz w:val="32"/>
          <w:szCs w:val="32"/>
        </w:rPr>
        <w:t>器械</w:t>
      </w:r>
      <w:r w:rsidRPr="00DF28DF">
        <w:rPr>
          <w:rFonts w:ascii="仿宋" w:eastAsia="仿宋" w:hAnsi="仿宋" w:hint="eastAsia"/>
          <w:color w:val="000000"/>
          <w:sz w:val="32"/>
          <w:szCs w:val="32"/>
        </w:rPr>
        <w:t>器械</w:t>
      </w:r>
      <w:proofErr w:type="gramEnd"/>
      <w:r w:rsidRPr="00DF28DF">
        <w:rPr>
          <w:rFonts w:ascii="仿宋" w:eastAsia="仿宋" w:hAnsi="仿宋" w:hint="eastAsia"/>
          <w:color w:val="000000"/>
          <w:sz w:val="32"/>
          <w:szCs w:val="32"/>
        </w:rPr>
        <w:t>相关注册指导原则</w:t>
      </w:r>
    </w:p>
    <w:p w:rsidR="00202A5C" w:rsidRDefault="00202A5C" w:rsidP="00202A5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Pr>
          <w:rFonts w:ascii="仿宋" w:eastAsia="仿宋" w:hAnsi="仿宋" w:hint="eastAsia"/>
          <w:color w:val="000000"/>
          <w:sz w:val="32"/>
          <w:szCs w:val="32"/>
        </w:rPr>
        <w:t>四</w:t>
      </w:r>
      <w:r w:rsidRPr="00DF28DF">
        <w:rPr>
          <w:rFonts w:ascii="仿宋" w:eastAsia="仿宋" w:hAnsi="仿宋" w:hint="eastAsia"/>
          <w:color w:val="000000"/>
          <w:sz w:val="32"/>
          <w:szCs w:val="32"/>
        </w:rPr>
        <w:t>）国家药品监督管理局医疗器械注册数据库</w:t>
      </w:r>
    </w:p>
    <w:p w:rsidR="00AB0006" w:rsidRPr="00AB0006" w:rsidRDefault="00AB0006" w:rsidP="00AB0006">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Pr>
          <w:rFonts w:ascii="仿宋" w:eastAsia="仿宋" w:hAnsi="仿宋" w:hint="eastAsia"/>
          <w:color w:val="000000"/>
          <w:sz w:val="32"/>
          <w:szCs w:val="32"/>
        </w:rPr>
        <w:t>五</w:t>
      </w:r>
      <w:r w:rsidRPr="00DF28DF">
        <w:rPr>
          <w:rFonts w:ascii="仿宋" w:eastAsia="仿宋" w:hAnsi="仿宋" w:hint="eastAsia"/>
          <w:color w:val="000000"/>
          <w:sz w:val="32"/>
          <w:szCs w:val="32"/>
        </w:rPr>
        <w:t>）</w:t>
      </w:r>
      <w:r w:rsidRPr="00AB0006">
        <w:rPr>
          <w:rFonts w:ascii="仿宋" w:eastAsia="仿宋" w:hAnsi="仿宋"/>
          <w:color w:val="000000"/>
          <w:sz w:val="32"/>
          <w:szCs w:val="32"/>
        </w:rPr>
        <w:t>免于进行临床试验的医疗器械目录</w:t>
      </w:r>
    </w:p>
    <w:p w:rsidR="00202A5C" w:rsidRPr="00DF28DF" w:rsidRDefault="00202A5C" w:rsidP="00202A5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AB0006">
        <w:rPr>
          <w:rFonts w:ascii="仿宋" w:eastAsia="仿宋" w:hAnsi="仿宋" w:hint="eastAsia"/>
          <w:color w:val="000000"/>
          <w:sz w:val="32"/>
          <w:szCs w:val="32"/>
        </w:rPr>
        <w:t>六</w:t>
      </w:r>
      <w:r w:rsidRPr="00DF28DF">
        <w:rPr>
          <w:rFonts w:ascii="仿宋" w:eastAsia="仿宋" w:hAnsi="仿宋" w:hint="eastAsia"/>
          <w:color w:val="000000"/>
          <w:sz w:val="32"/>
          <w:szCs w:val="32"/>
        </w:rPr>
        <w:t>）</w:t>
      </w:r>
      <w:r w:rsidRPr="00DF28DF">
        <w:rPr>
          <w:rFonts w:ascii="仿宋" w:eastAsia="仿宋" w:hAnsi="仿宋"/>
          <w:color w:val="000000"/>
          <w:sz w:val="32"/>
          <w:szCs w:val="32"/>
        </w:rPr>
        <w:t>Global Medical Device Nomenclature（GMDN</w:t>
      </w:r>
      <w:r w:rsidRPr="00DF28DF">
        <w:rPr>
          <w:rFonts w:ascii="仿宋" w:eastAsia="仿宋" w:hAnsi="仿宋" w:hint="eastAsia"/>
          <w:color w:val="000000"/>
          <w:sz w:val="32"/>
          <w:szCs w:val="32"/>
        </w:rPr>
        <w:t>）</w:t>
      </w:r>
    </w:p>
    <w:p w:rsidR="00202A5C" w:rsidRPr="00DF28DF" w:rsidRDefault="00202A5C" w:rsidP="00202A5C">
      <w:pPr>
        <w:ind w:firstLineChars="200" w:firstLine="640"/>
        <w:jc w:val="left"/>
        <w:rPr>
          <w:rFonts w:ascii="仿宋" w:eastAsia="仿宋" w:hAnsi="仿宋"/>
          <w:color w:val="000000"/>
          <w:sz w:val="32"/>
          <w:szCs w:val="32"/>
        </w:rPr>
      </w:pPr>
      <w:r w:rsidRPr="00DF28DF">
        <w:rPr>
          <w:rFonts w:ascii="仿宋" w:eastAsia="仿宋" w:hAnsi="仿宋" w:hint="eastAsia"/>
          <w:color w:val="000000"/>
          <w:sz w:val="32"/>
          <w:szCs w:val="32"/>
        </w:rPr>
        <w:t>（</w:t>
      </w:r>
      <w:r w:rsidR="00AB0006">
        <w:rPr>
          <w:rFonts w:ascii="仿宋" w:eastAsia="仿宋" w:hAnsi="仿宋" w:hint="eastAsia"/>
          <w:color w:val="000000"/>
          <w:sz w:val="32"/>
          <w:szCs w:val="32"/>
        </w:rPr>
        <w:t>七</w:t>
      </w:r>
      <w:r w:rsidRPr="00DF28DF">
        <w:rPr>
          <w:rFonts w:ascii="仿宋" w:eastAsia="仿宋" w:hAnsi="仿宋" w:hint="eastAsia"/>
          <w:color w:val="000000"/>
          <w:sz w:val="32"/>
          <w:szCs w:val="32"/>
        </w:rPr>
        <w:t>）</w:t>
      </w:r>
      <w:r w:rsidRPr="00DF28DF">
        <w:rPr>
          <w:rFonts w:ascii="仿宋" w:eastAsia="仿宋" w:hAnsi="仿宋"/>
          <w:color w:val="000000"/>
          <w:sz w:val="32"/>
          <w:szCs w:val="32"/>
        </w:rPr>
        <w:t xml:space="preserve">U.S. Food and Drug </w:t>
      </w:r>
      <w:proofErr w:type="spellStart"/>
      <w:r w:rsidRPr="00DF28DF">
        <w:rPr>
          <w:rFonts w:ascii="仿宋" w:eastAsia="仿宋" w:hAnsi="仿宋"/>
          <w:color w:val="000000"/>
          <w:sz w:val="32"/>
          <w:szCs w:val="32"/>
        </w:rPr>
        <w:t>Administration.Product</w:t>
      </w:r>
      <w:proofErr w:type="spellEnd"/>
      <w:r w:rsidRPr="00DF28DF">
        <w:rPr>
          <w:rFonts w:ascii="仿宋" w:eastAsia="仿宋" w:hAnsi="仿宋"/>
          <w:color w:val="000000"/>
          <w:sz w:val="32"/>
          <w:szCs w:val="32"/>
        </w:rPr>
        <w:t xml:space="preserve"> Classification Database</w:t>
      </w:r>
    </w:p>
    <w:p w:rsidR="00202A5C" w:rsidRPr="00DF28DF" w:rsidRDefault="00202A5C" w:rsidP="00202A5C">
      <w:pPr>
        <w:ind w:firstLineChars="200" w:firstLine="640"/>
        <w:rPr>
          <w:rFonts w:ascii="仿宋" w:eastAsia="仿宋" w:hAnsi="仿宋"/>
          <w:color w:val="000000"/>
          <w:sz w:val="32"/>
          <w:szCs w:val="32"/>
        </w:rPr>
      </w:pPr>
      <w:r w:rsidRPr="00DF28DF">
        <w:rPr>
          <w:rFonts w:ascii="仿宋" w:eastAsia="仿宋" w:hAnsi="仿宋" w:hint="eastAsia"/>
          <w:color w:val="000000"/>
          <w:sz w:val="32"/>
          <w:szCs w:val="32"/>
        </w:rPr>
        <w:t>（</w:t>
      </w:r>
      <w:r w:rsidR="00AB0006">
        <w:rPr>
          <w:rFonts w:ascii="仿宋" w:eastAsia="仿宋" w:hAnsi="仿宋" w:hint="eastAsia"/>
          <w:color w:val="000000"/>
          <w:sz w:val="32"/>
          <w:szCs w:val="32"/>
        </w:rPr>
        <w:t>八</w:t>
      </w:r>
      <w:r w:rsidRPr="00DF28DF">
        <w:rPr>
          <w:rFonts w:ascii="仿宋" w:eastAsia="仿宋" w:hAnsi="仿宋" w:hint="eastAsia"/>
          <w:color w:val="000000"/>
          <w:sz w:val="32"/>
          <w:szCs w:val="32"/>
        </w:rPr>
        <w:t>）</w:t>
      </w:r>
      <w:r w:rsidRPr="00DF28DF">
        <w:rPr>
          <w:rFonts w:ascii="仿宋" w:eastAsia="仿宋" w:hAnsi="仿宋"/>
          <w:color w:val="000000"/>
          <w:sz w:val="32"/>
          <w:szCs w:val="32"/>
        </w:rPr>
        <w:t>Japanese Medical Device Nomenclature</w:t>
      </w:r>
      <w:r w:rsidRPr="00DF28DF">
        <w:rPr>
          <w:rFonts w:ascii="仿宋" w:eastAsia="仿宋" w:hAnsi="仿宋" w:hint="eastAsia"/>
          <w:color w:val="000000"/>
          <w:sz w:val="32"/>
          <w:szCs w:val="32"/>
        </w:rPr>
        <w:t>（</w:t>
      </w:r>
      <w:r w:rsidRPr="00DF28DF">
        <w:rPr>
          <w:rFonts w:ascii="仿宋" w:eastAsia="仿宋" w:hAnsi="仿宋"/>
          <w:color w:val="000000"/>
          <w:sz w:val="32"/>
          <w:szCs w:val="32"/>
        </w:rPr>
        <w:t>JMDN</w:t>
      </w:r>
      <w:r w:rsidRPr="00DF28DF">
        <w:rPr>
          <w:rFonts w:ascii="仿宋" w:eastAsia="仿宋" w:hAnsi="仿宋" w:hint="eastAsia"/>
          <w:color w:val="000000"/>
          <w:sz w:val="32"/>
          <w:szCs w:val="32"/>
        </w:rPr>
        <w:t>）</w:t>
      </w:r>
    </w:p>
    <w:p w:rsidR="00202A5C" w:rsidRPr="00C32F4C" w:rsidRDefault="00202A5C" w:rsidP="00B11BFB">
      <w:pPr>
        <w:tabs>
          <w:tab w:val="left" w:pos="2970"/>
          <w:tab w:val="center" w:pos="4422"/>
        </w:tabs>
        <w:adjustRightInd w:val="0"/>
        <w:snapToGrid w:val="0"/>
        <w:spacing w:beforeLines="50" w:before="156" w:afterLines="50" w:after="156"/>
        <w:rPr>
          <w:rFonts w:ascii="黑体" w:eastAsia="黑体" w:hAnsi="黑体"/>
          <w:b/>
          <w:sz w:val="32"/>
          <w:szCs w:val="32"/>
        </w:rPr>
      </w:pPr>
    </w:p>
    <w:sectPr w:rsidR="00202A5C" w:rsidRPr="00C32F4C" w:rsidSect="000C7C3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1C" w:rsidRDefault="002F581C" w:rsidP="00165200">
      <w:r>
        <w:separator/>
      </w:r>
    </w:p>
  </w:endnote>
  <w:endnote w:type="continuationSeparator" w:id="0">
    <w:p w:rsidR="002F581C" w:rsidRDefault="002F581C" w:rsidP="001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NimbusSansGlobal Light">
    <w:altName w:val="宋体"/>
    <w:charset w:val="86"/>
    <w:family w:val="auto"/>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1C" w:rsidRDefault="002F581C" w:rsidP="00165200">
      <w:r>
        <w:separator/>
      </w:r>
    </w:p>
  </w:footnote>
  <w:footnote w:type="continuationSeparator" w:id="0">
    <w:p w:rsidR="002F581C" w:rsidRDefault="002F581C" w:rsidP="0016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85"/>
    <w:multiLevelType w:val="hybridMultilevel"/>
    <w:tmpl w:val="C9BA5D60"/>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nsid w:val="1C46725C"/>
    <w:multiLevelType w:val="multilevel"/>
    <w:tmpl w:val="1C46725C"/>
    <w:lvl w:ilvl="0">
      <w:start w:val="1"/>
      <w:numFmt w:val="decimal"/>
      <w:lvlText w:val="%1"/>
      <w:lvlJc w:val="left"/>
      <w:pPr>
        <w:tabs>
          <w:tab w:val="left" w:pos="420"/>
        </w:tabs>
        <w:ind w:left="420" w:hanging="420"/>
      </w:pPr>
      <w:rPr>
        <w:rFonts w:hint="eastAsia"/>
      </w:rPr>
    </w:lvl>
    <w:lvl w:ilvl="1" w:tentative="1">
      <w:start w:val="1"/>
      <w:numFmt w:val="decimal"/>
      <w:lvlText w:val="4.%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2C5917C3"/>
    <w:multiLevelType w:val="multilevel"/>
    <w:tmpl w:val="C9A69A3E"/>
    <w:lvl w:ilvl="0">
      <w:start w:val="1"/>
      <w:numFmt w:val="none"/>
      <w:suff w:val="nothing"/>
      <w:lvlText w:val="%1——"/>
      <w:lvlJc w:val="left"/>
      <w:pPr>
        <w:ind w:left="833" w:hanging="408"/>
      </w:pPr>
      <w:rPr>
        <w:rFonts w:hint="eastAsia"/>
      </w:rPr>
    </w:lvl>
    <w:lvl w:ilvl="1">
      <w:start w:val="1"/>
      <w:numFmt w:val="bullet"/>
      <w:pStyle w:val="a"/>
      <w:lvlText w:val=""/>
      <w:lvlJc w:val="left"/>
      <w:pPr>
        <w:tabs>
          <w:tab w:val="num" w:pos="760"/>
        </w:tabs>
        <w:ind w:left="1264" w:hanging="413"/>
      </w:pPr>
      <w:rPr>
        <w:rFonts w:ascii="Symbol" w:hAnsi="Symbol" w:hint="default"/>
        <w:color w:val="auto"/>
      </w:rPr>
    </w:lvl>
    <w:lvl w:ilvl="2">
      <w:start w:val="1"/>
      <w:numFmt w:val="bullet"/>
      <w:pStyle w:val="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2FCD76DD"/>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D87187A"/>
    <w:multiLevelType w:val="hybridMultilevel"/>
    <w:tmpl w:val="1AE4DE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D905E20"/>
    <w:multiLevelType w:val="multilevel"/>
    <w:tmpl w:val="4D905E20"/>
    <w:lvl w:ilvl="0" w:tentative="1">
      <w:start w:val="1"/>
      <w:numFmt w:val="decimal"/>
      <w:pStyle w:val="a0"/>
      <w:lvlText w:val="%1."/>
      <w:lvlJc w:val="left"/>
      <w:pPr>
        <w:tabs>
          <w:tab w:val="left" w:pos="420"/>
        </w:tabs>
        <w:ind w:left="420" w:hanging="420"/>
      </w:pPr>
      <w:rPr>
        <w:rFonts w:cs="Times New Roman"/>
      </w:rPr>
    </w:lvl>
    <w:lvl w:ilvl="1" w:tentative="1">
      <w:start w:val="2"/>
      <w:numFmt w:val="chineseCountingThousand"/>
      <w:pStyle w:val="a1"/>
      <w:lvlText w:val="%2、"/>
      <w:lvlJc w:val="left"/>
      <w:pPr>
        <w:tabs>
          <w:tab w:val="left" w:pos="840"/>
        </w:tabs>
        <w:ind w:left="840" w:hanging="420"/>
      </w:pPr>
      <w:rPr>
        <w:rFonts w:cs="Times New Roman" w:hint="eastAsia"/>
      </w:rPr>
    </w:lvl>
    <w:lvl w:ilvl="2" w:tentative="1">
      <w:start w:val="1"/>
      <w:numFmt w:val="lowerRoman"/>
      <w:pStyle w:val="a2"/>
      <w:lvlText w:val="%3."/>
      <w:lvlJc w:val="right"/>
      <w:pPr>
        <w:tabs>
          <w:tab w:val="left" w:pos="1260"/>
        </w:tabs>
        <w:ind w:left="1260" w:hanging="420"/>
      </w:pPr>
      <w:rPr>
        <w:rFonts w:cs="Times New Roman"/>
      </w:rPr>
    </w:lvl>
    <w:lvl w:ilvl="3" w:tentative="1">
      <w:start w:val="1"/>
      <w:numFmt w:val="decimal"/>
      <w:pStyle w:val="a3"/>
      <w:lvlText w:val="%4."/>
      <w:lvlJc w:val="left"/>
      <w:pPr>
        <w:tabs>
          <w:tab w:val="left" w:pos="1680"/>
        </w:tabs>
        <w:ind w:left="1680" w:hanging="420"/>
      </w:pPr>
      <w:rPr>
        <w:rFonts w:cs="Times New Roman"/>
      </w:rPr>
    </w:lvl>
    <w:lvl w:ilvl="4" w:tentative="1">
      <w:start w:val="1"/>
      <w:numFmt w:val="lowerLetter"/>
      <w:pStyle w:val="a4"/>
      <w:lvlText w:val="%5)"/>
      <w:lvlJc w:val="left"/>
      <w:pPr>
        <w:tabs>
          <w:tab w:val="left" w:pos="2100"/>
        </w:tabs>
        <w:ind w:left="2100" w:hanging="420"/>
      </w:pPr>
      <w:rPr>
        <w:rFonts w:cs="Times New Roman"/>
      </w:rPr>
    </w:lvl>
    <w:lvl w:ilvl="5" w:tentative="1">
      <w:start w:val="1"/>
      <w:numFmt w:val="lowerRoman"/>
      <w:pStyle w:val="a5"/>
      <w:lvlText w:val="%6."/>
      <w:lvlJc w:val="right"/>
      <w:pPr>
        <w:tabs>
          <w:tab w:val="left" w:pos="2520"/>
        </w:tabs>
        <w:ind w:left="2520" w:hanging="420"/>
      </w:pPr>
      <w:rPr>
        <w:rFonts w:cs="Times New Roman"/>
      </w:rPr>
    </w:lvl>
    <w:lvl w:ilvl="6" w:tentative="1">
      <w:start w:val="1"/>
      <w:numFmt w:val="decimal"/>
      <w:pStyle w:val="a6"/>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6ABB4F5E"/>
    <w:multiLevelType w:val="multilevel"/>
    <w:tmpl w:val="6ABB4F5E"/>
    <w:lvl w:ilvl="0" w:tentative="1">
      <w:start w:val="1"/>
      <w:numFmt w:val="chineseCountingThousand"/>
      <w:pStyle w:val="a7"/>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nsid w:val="6F247994"/>
    <w:multiLevelType w:val="hybridMultilevel"/>
    <w:tmpl w:val="83DAD67E"/>
    <w:lvl w:ilvl="0" w:tplc="04090001">
      <w:start w:val="1"/>
      <w:numFmt w:val="bulle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5200"/>
    <w:rsid w:val="00000210"/>
    <w:rsid w:val="00000754"/>
    <w:rsid w:val="000011F6"/>
    <w:rsid w:val="000035A9"/>
    <w:rsid w:val="00006763"/>
    <w:rsid w:val="00011D28"/>
    <w:rsid w:val="000137B9"/>
    <w:rsid w:val="00014D67"/>
    <w:rsid w:val="00020066"/>
    <w:rsid w:val="000202AC"/>
    <w:rsid w:val="000253F9"/>
    <w:rsid w:val="00026C72"/>
    <w:rsid w:val="00037000"/>
    <w:rsid w:val="000412DC"/>
    <w:rsid w:val="00043441"/>
    <w:rsid w:val="00043EFB"/>
    <w:rsid w:val="00047780"/>
    <w:rsid w:val="0005445E"/>
    <w:rsid w:val="000552A5"/>
    <w:rsid w:val="00055C16"/>
    <w:rsid w:val="00057AA8"/>
    <w:rsid w:val="00057F9B"/>
    <w:rsid w:val="000656D6"/>
    <w:rsid w:val="00065743"/>
    <w:rsid w:val="00067B84"/>
    <w:rsid w:val="00071A3A"/>
    <w:rsid w:val="00073F47"/>
    <w:rsid w:val="00074E20"/>
    <w:rsid w:val="00076D7C"/>
    <w:rsid w:val="00082B37"/>
    <w:rsid w:val="0008633E"/>
    <w:rsid w:val="00093EF1"/>
    <w:rsid w:val="00097AFD"/>
    <w:rsid w:val="000A2AF8"/>
    <w:rsid w:val="000A2EB9"/>
    <w:rsid w:val="000A71C9"/>
    <w:rsid w:val="000B08A7"/>
    <w:rsid w:val="000B46AF"/>
    <w:rsid w:val="000C0008"/>
    <w:rsid w:val="000C396F"/>
    <w:rsid w:val="000C72A3"/>
    <w:rsid w:val="000C7C3B"/>
    <w:rsid w:val="000D3C0F"/>
    <w:rsid w:val="000D439F"/>
    <w:rsid w:val="000D6E71"/>
    <w:rsid w:val="000E0E75"/>
    <w:rsid w:val="000E5CE3"/>
    <w:rsid w:val="000F3534"/>
    <w:rsid w:val="000F5802"/>
    <w:rsid w:val="000F79B9"/>
    <w:rsid w:val="001000AF"/>
    <w:rsid w:val="00101D96"/>
    <w:rsid w:val="0010561D"/>
    <w:rsid w:val="001060DA"/>
    <w:rsid w:val="00106A7D"/>
    <w:rsid w:val="001100B4"/>
    <w:rsid w:val="001108F8"/>
    <w:rsid w:val="001109BD"/>
    <w:rsid w:val="001111E6"/>
    <w:rsid w:val="00116D49"/>
    <w:rsid w:val="001200B9"/>
    <w:rsid w:val="00122696"/>
    <w:rsid w:val="00122BFB"/>
    <w:rsid w:val="00123BF8"/>
    <w:rsid w:val="00130891"/>
    <w:rsid w:val="00131B62"/>
    <w:rsid w:val="00135633"/>
    <w:rsid w:val="00135AEA"/>
    <w:rsid w:val="00135FE9"/>
    <w:rsid w:val="00142990"/>
    <w:rsid w:val="00143EC3"/>
    <w:rsid w:val="00144AA8"/>
    <w:rsid w:val="001607F9"/>
    <w:rsid w:val="00160A56"/>
    <w:rsid w:val="00160E64"/>
    <w:rsid w:val="00165200"/>
    <w:rsid w:val="00165D44"/>
    <w:rsid w:val="001701C7"/>
    <w:rsid w:val="0017040B"/>
    <w:rsid w:val="00170B25"/>
    <w:rsid w:val="001725E1"/>
    <w:rsid w:val="0017548F"/>
    <w:rsid w:val="00180C59"/>
    <w:rsid w:val="00180F99"/>
    <w:rsid w:val="001810C2"/>
    <w:rsid w:val="00182722"/>
    <w:rsid w:val="0018618F"/>
    <w:rsid w:val="00190535"/>
    <w:rsid w:val="001935E7"/>
    <w:rsid w:val="0019394E"/>
    <w:rsid w:val="001965B0"/>
    <w:rsid w:val="001A0228"/>
    <w:rsid w:val="001A1B54"/>
    <w:rsid w:val="001A2426"/>
    <w:rsid w:val="001A2525"/>
    <w:rsid w:val="001A4FB6"/>
    <w:rsid w:val="001A65B7"/>
    <w:rsid w:val="001A66BB"/>
    <w:rsid w:val="001A685E"/>
    <w:rsid w:val="001B1D27"/>
    <w:rsid w:val="001B6DD7"/>
    <w:rsid w:val="001C47FD"/>
    <w:rsid w:val="001D5841"/>
    <w:rsid w:val="001E68E3"/>
    <w:rsid w:val="001F049E"/>
    <w:rsid w:val="001F0FAB"/>
    <w:rsid w:val="001F2F4A"/>
    <w:rsid w:val="001F31D8"/>
    <w:rsid w:val="001F47B0"/>
    <w:rsid w:val="001F4E5D"/>
    <w:rsid w:val="001F58DD"/>
    <w:rsid w:val="001F5937"/>
    <w:rsid w:val="001F7C9B"/>
    <w:rsid w:val="00202A5C"/>
    <w:rsid w:val="00203B0C"/>
    <w:rsid w:val="0021050B"/>
    <w:rsid w:val="00216B81"/>
    <w:rsid w:val="00216C37"/>
    <w:rsid w:val="002254CA"/>
    <w:rsid w:val="00226AD8"/>
    <w:rsid w:val="0022716C"/>
    <w:rsid w:val="00227D05"/>
    <w:rsid w:val="00230CE1"/>
    <w:rsid w:val="0023249D"/>
    <w:rsid w:val="00232E80"/>
    <w:rsid w:val="00232FE2"/>
    <w:rsid w:val="00235507"/>
    <w:rsid w:val="002378A1"/>
    <w:rsid w:val="00241572"/>
    <w:rsid w:val="00244213"/>
    <w:rsid w:val="0024524C"/>
    <w:rsid w:val="002453BA"/>
    <w:rsid w:val="002459BA"/>
    <w:rsid w:val="0025349E"/>
    <w:rsid w:val="00253894"/>
    <w:rsid w:val="0025448B"/>
    <w:rsid w:val="00262665"/>
    <w:rsid w:val="0026521D"/>
    <w:rsid w:val="00265DD0"/>
    <w:rsid w:val="00270275"/>
    <w:rsid w:val="00271837"/>
    <w:rsid w:val="002720E5"/>
    <w:rsid w:val="00272499"/>
    <w:rsid w:val="0028385E"/>
    <w:rsid w:val="0028561F"/>
    <w:rsid w:val="002863DF"/>
    <w:rsid w:val="002864A7"/>
    <w:rsid w:val="00290E85"/>
    <w:rsid w:val="002A04C7"/>
    <w:rsid w:val="002A0CB6"/>
    <w:rsid w:val="002A54E0"/>
    <w:rsid w:val="002A7B47"/>
    <w:rsid w:val="002C156B"/>
    <w:rsid w:val="002C25EF"/>
    <w:rsid w:val="002C2A56"/>
    <w:rsid w:val="002C2C5C"/>
    <w:rsid w:val="002C507F"/>
    <w:rsid w:val="002C551F"/>
    <w:rsid w:val="002C5B37"/>
    <w:rsid w:val="002C5FFF"/>
    <w:rsid w:val="002D3197"/>
    <w:rsid w:val="002D3513"/>
    <w:rsid w:val="002D3D9A"/>
    <w:rsid w:val="002D566A"/>
    <w:rsid w:val="002D785E"/>
    <w:rsid w:val="002E0272"/>
    <w:rsid w:val="002E40F5"/>
    <w:rsid w:val="002F3141"/>
    <w:rsid w:val="002F3AB2"/>
    <w:rsid w:val="002F581C"/>
    <w:rsid w:val="002F79D8"/>
    <w:rsid w:val="00300496"/>
    <w:rsid w:val="00307507"/>
    <w:rsid w:val="00320EDC"/>
    <w:rsid w:val="00322EC5"/>
    <w:rsid w:val="00324729"/>
    <w:rsid w:val="003258E2"/>
    <w:rsid w:val="003312D7"/>
    <w:rsid w:val="0033203B"/>
    <w:rsid w:val="003333F8"/>
    <w:rsid w:val="00341072"/>
    <w:rsid w:val="0034567C"/>
    <w:rsid w:val="003503CD"/>
    <w:rsid w:val="00356116"/>
    <w:rsid w:val="003565B2"/>
    <w:rsid w:val="00356B56"/>
    <w:rsid w:val="00360E77"/>
    <w:rsid w:val="0036356A"/>
    <w:rsid w:val="003636C7"/>
    <w:rsid w:val="00364CA0"/>
    <w:rsid w:val="00365783"/>
    <w:rsid w:val="00370B97"/>
    <w:rsid w:val="00370DDA"/>
    <w:rsid w:val="003720F5"/>
    <w:rsid w:val="003728EF"/>
    <w:rsid w:val="00377033"/>
    <w:rsid w:val="003804B9"/>
    <w:rsid w:val="00382181"/>
    <w:rsid w:val="00386654"/>
    <w:rsid w:val="00390FB0"/>
    <w:rsid w:val="00391367"/>
    <w:rsid w:val="00393DCD"/>
    <w:rsid w:val="0039433F"/>
    <w:rsid w:val="003964D0"/>
    <w:rsid w:val="003A1F43"/>
    <w:rsid w:val="003A5601"/>
    <w:rsid w:val="003A5BDC"/>
    <w:rsid w:val="003A666C"/>
    <w:rsid w:val="003B0B0C"/>
    <w:rsid w:val="003B0FEF"/>
    <w:rsid w:val="003B68BA"/>
    <w:rsid w:val="003B735A"/>
    <w:rsid w:val="003C069E"/>
    <w:rsid w:val="003C19EF"/>
    <w:rsid w:val="003C3910"/>
    <w:rsid w:val="003C3956"/>
    <w:rsid w:val="003C4575"/>
    <w:rsid w:val="003C6627"/>
    <w:rsid w:val="003C790A"/>
    <w:rsid w:val="003D2EB9"/>
    <w:rsid w:val="003D3AE2"/>
    <w:rsid w:val="003D4ACF"/>
    <w:rsid w:val="003D58B5"/>
    <w:rsid w:val="003D792A"/>
    <w:rsid w:val="003E1559"/>
    <w:rsid w:val="003E2D1C"/>
    <w:rsid w:val="003E4589"/>
    <w:rsid w:val="003E6319"/>
    <w:rsid w:val="003E63CC"/>
    <w:rsid w:val="003F0154"/>
    <w:rsid w:val="003F0D55"/>
    <w:rsid w:val="003F5359"/>
    <w:rsid w:val="003F5D8C"/>
    <w:rsid w:val="003F6C8C"/>
    <w:rsid w:val="003F7FC6"/>
    <w:rsid w:val="0040184C"/>
    <w:rsid w:val="00402543"/>
    <w:rsid w:val="0040320B"/>
    <w:rsid w:val="00403515"/>
    <w:rsid w:val="00415353"/>
    <w:rsid w:val="00420DB1"/>
    <w:rsid w:val="00421B4F"/>
    <w:rsid w:val="00425083"/>
    <w:rsid w:val="00426370"/>
    <w:rsid w:val="004271F1"/>
    <w:rsid w:val="00427223"/>
    <w:rsid w:val="00431DFF"/>
    <w:rsid w:val="004336D5"/>
    <w:rsid w:val="004377E8"/>
    <w:rsid w:val="00440748"/>
    <w:rsid w:val="00446CBF"/>
    <w:rsid w:val="00447EDB"/>
    <w:rsid w:val="004504C4"/>
    <w:rsid w:val="00452777"/>
    <w:rsid w:val="004541EA"/>
    <w:rsid w:val="004608FD"/>
    <w:rsid w:val="00461212"/>
    <w:rsid w:val="00461FFC"/>
    <w:rsid w:val="00462040"/>
    <w:rsid w:val="00462E87"/>
    <w:rsid w:val="00462FB0"/>
    <w:rsid w:val="00466088"/>
    <w:rsid w:val="00467800"/>
    <w:rsid w:val="00467C44"/>
    <w:rsid w:val="004726B1"/>
    <w:rsid w:val="0047417C"/>
    <w:rsid w:val="00474CE0"/>
    <w:rsid w:val="00475251"/>
    <w:rsid w:val="004857BE"/>
    <w:rsid w:val="00487CBF"/>
    <w:rsid w:val="004908D6"/>
    <w:rsid w:val="004927AF"/>
    <w:rsid w:val="00495A69"/>
    <w:rsid w:val="004975E2"/>
    <w:rsid w:val="004A3420"/>
    <w:rsid w:val="004A7BE5"/>
    <w:rsid w:val="004A7F6C"/>
    <w:rsid w:val="004B06C4"/>
    <w:rsid w:val="004B1E98"/>
    <w:rsid w:val="004B3D93"/>
    <w:rsid w:val="004B49FE"/>
    <w:rsid w:val="004B5C8D"/>
    <w:rsid w:val="004B68BF"/>
    <w:rsid w:val="004B6B31"/>
    <w:rsid w:val="004B7CD1"/>
    <w:rsid w:val="004C18D8"/>
    <w:rsid w:val="004C540D"/>
    <w:rsid w:val="004C56C7"/>
    <w:rsid w:val="004C7346"/>
    <w:rsid w:val="004D0864"/>
    <w:rsid w:val="004D1068"/>
    <w:rsid w:val="004D2C93"/>
    <w:rsid w:val="004D51C0"/>
    <w:rsid w:val="004D66F0"/>
    <w:rsid w:val="004E428B"/>
    <w:rsid w:val="004E59E8"/>
    <w:rsid w:val="004F0BF5"/>
    <w:rsid w:val="004F4B9A"/>
    <w:rsid w:val="004F4E89"/>
    <w:rsid w:val="004F6DD3"/>
    <w:rsid w:val="00500719"/>
    <w:rsid w:val="00503CF6"/>
    <w:rsid w:val="0050727F"/>
    <w:rsid w:val="00507959"/>
    <w:rsid w:val="00516A41"/>
    <w:rsid w:val="00517A9E"/>
    <w:rsid w:val="0052155C"/>
    <w:rsid w:val="00522B6F"/>
    <w:rsid w:val="005247AA"/>
    <w:rsid w:val="005247B6"/>
    <w:rsid w:val="00530B3C"/>
    <w:rsid w:val="0053337D"/>
    <w:rsid w:val="00535FA3"/>
    <w:rsid w:val="00537516"/>
    <w:rsid w:val="0053786C"/>
    <w:rsid w:val="005407B1"/>
    <w:rsid w:val="00540E07"/>
    <w:rsid w:val="00541DFC"/>
    <w:rsid w:val="0054202B"/>
    <w:rsid w:val="0054219F"/>
    <w:rsid w:val="0054412B"/>
    <w:rsid w:val="00545C1F"/>
    <w:rsid w:val="00547771"/>
    <w:rsid w:val="005504E7"/>
    <w:rsid w:val="005514F9"/>
    <w:rsid w:val="005547AB"/>
    <w:rsid w:val="00557740"/>
    <w:rsid w:val="005635A7"/>
    <w:rsid w:val="00563849"/>
    <w:rsid w:val="00565825"/>
    <w:rsid w:val="00567BD2"/>
    <w:rsid w:val="00570727"/>
    <w:rsid w:val="00571EC8"/>
    <w:rsid w:val="005726C3"/>
    <w:rsid w:val="0057285E"/>
    <w:rsid w:val="0057398C"/>
    <w:rsid w:val="00573DD0"/>
    <w:rsid w:val="00581AC8"/>
    <w:rsid w:val="00584D25"/>
    <w:rsid w:val="00585334"/>
    <w:rsid w:val="00586B03"/>
    <w:rsid w:val="00586E14"/>
    <w:rsid w:val="005871A4"/>
    <w:rsid w:val="0059125F"/>
    <w:rsid w:val="00593307"/>
    <w:rsid w:val="00596AA8"/>
    <w:rsid w:val="00596BF5"/>
    <w:rsid w:val="005A605D"/>
    <w:rsid w:val="005A60D5"/>
    <w:rsid w:val="005B2300"/>
    <w:rsid w:val="005B2F03"/>
    <w:rsid w:val="005B6459"/>
    <w:rsid w:val="005C067A"/>
    <w:rsid w:val="005C37E0"/>
    <w:rsid w:val="005D6901"/>
    <w:rsid w:val="005E41FD"/>
    <w:rsid w:val="005E4C81"/>
    <w:rsid w:val="005E4E4A"/>
    <w:rsid w:val="005F3ADF"/>
    <w:rsid w:val="005F6BED"/>
    <w:rsid w:val="005F76B9"/>
    <w:rsid w:val="005F7C81"/>
    <w:rsid w:val="0060204F"/>
    <w:rsid w:val="00603DFA"/>
    <w:rsid w:val="0060492B"/>
    <w:rsid w:val="00605619"/>
    <w:rsid w:val="00606919"/>
    <w:rsid w:val="006107B3"/>
    <w:rsid w:val="00612D5D"/>
    <w:rsid w:val="00614B0E"/>
    <w:rsid w:val="006167AA"/>
    <w:rsid w:val="00623E0E"/>
    <w:rsid w:val="006268D6"/>
    <w:rsid w:val="00630523"/>
    <w:rsid w:val="00635077"/>
    <w:rsid w:val="0063708D"/>
    <w:rsid w:val="00637D2F"/>
    <w:rsid w:val="00644A94"/>
    <w:rsid w:val="00645472"/>
    <w:rsid w:val="00645A30"/>
    <w:rsid w:val="006506BA"/>
    <w:rsid w:val="006507D5"/>
    <w:rsid w:val="006542BD"/>
    <w:rsid w:val="006548D2"/>
    <w:rsid w:val="00655D3D"/>
    <w:rsid w:val="0065710A"/>
    <w:rsid w:val="00660531"/>
    <w:rsid w:val="0066175A"/>
    <w:rsid w:val="00662119"/>
    <w:rsid w:val="006627DC"/>
    <w:rsid w:val="00662D20"/>
    <w:rsid w:val="00666892"/>
    <w:rsid w:val="0067167E"/>
    <w:rsid w:val="00672EC1"/>
    <w:rsid w:val="00677169"/>
    <w:rsid w:val="00681930"/>
    <w:rsid w:val="006845DC"/>
    <w:rsid w:val="00690AA2"/>
    <w:rsid w:val="006936FE"/>
    <w:rsid w:val="00695A67"/>
    <w:rsid w:val="006A03D3"/>
    <w:rsid w:val="006A389E"/>
    <w:rsid w:val="006A6B65"/>
    <w:rsid w:val="006A6D64"/>
    <w:rsid w:val="006A753D"/>
    <w:rsid w:val="006B0AC8"/>
    <w:rsid w:val="006B1B9C"/>
    <w:rsid w:val="006B459B"/>
    <w:rsid w:val="006B4BFF"/>
    <w:rsid w:val="006B6558"/>
    <w:rsid w:val="006B6DAF"/>
    <w:rsid w:val="006C3ADF"/>
    <w:rsid w:val="006C42F5"/>
    <w:rsid w:val="006C7404"/>
    <w:rsid w:val="006D6D82"/>
    <w:rsid w:val="006E2C27"/>
    <w:rsid w:val="006E2D72"/>
    <w:rsid w:val="006E3226"/>
    <w:rsid w:val="006E34B5"/>
    <w:rsid w:val="006E492B"/>
    <w:rsid w:val="006F0273"/>
    <w:rsid w:val="006F136B"/>
    <w:rsid w:val="006F47E2"/>
    <w:rsid w:val="006F4A76"/>
    <w:rsid w:val="006F5032"/>
    <w:rsid w:val="0070008F"/>
    <w:rsid w:val="0070043F"/>
    <w:rsid w:val="007039E7"/>
    <w:rsid w:val="00703E38"/>
    <w:rsid w:val="00705ADB"/>
    <w:rsid w:val="00710680"/>
    <w:rsid w:val="00710BD0"/>
    <w:rsid w:val="00711227"/>
    <w:rsid w:val="00711311"/>
    <w:rsid w:val="007149F3"/>
    <w:rsid w:val="00722743"/>
    <w:rsid w:val="00723056"/>
    <w:rsid w:val="00723109"/>
    <w:rsid w:val="0072427C"/>
    <w:rsid w:val="007261C6"/>
    <w:rsid w:val="00734929"/>
    <w:rsid w:val="00734FAB"/>
    <w:rsid w:val="00735053"/>
    <w:rsid w:val="007370AA"/>
    <w:rsid w:val="00742ABE"/>
    <w:rsid w:val="00742E1E"/>
    <w:rsid w:val="00744E7F"/>
    <w:rsid w:val="0074513B"/>
    <w:rsid w:val="00747645"/>
    <w:rsid w:val="00751E2E"/>
    <w:rsid w:val="0076164A"/>
    <w:rsid w:val="00766474"/>
    <w:rsid w:val="0076735A"/>
    <w:rsid w:val="00772002"/>
    <w:rsid w:val="00776085"/>
    <w:rsid w:val="007803F3"/>
    <w:rsid w:val="0078042F"/>
    <w:rsid w:val="00781A4F"/>
    <w:rsid w:val="007846A0"/>
    <w:rsid w:val="00785F01"/>
    <w:rsid w:val="0079013D"/>
    <w:rsid w:val="00793B43"/>
    <w:rsid w:val="00795398"/>
    <w:rsid w:val="00795725"/>
    <w:rsid w:val="00797A54"/>
    <w:rsid w:val="007A153B"/>
    <w:rsid w:val="007A41F1"/>
    <w:rsid w:val="007A5F5E"/>
    <w:rsid w:val="007A7290"/>
    <w:rsid w:val="007B0A82"/>
    <w:rsid w:val="007B129A"/>
    <w:rsid w:val="007B3F64"/>
    <w:rsid w:val="007B60A5"/>
    <w:rsid w:val="007B68DD"/>
    <w:rsid w:val="007B794C"/>
    <w:rsid w:val="007C1FC7"/>
    <w:rsid w:val="007C2D1F"/>
    <w:rsid w:val="007C3ADF"/>
    <w:rsid w:val="007C7A5F"/>
    <w:rsid w:val="007D06D4"/>
    <w:rsid w:val="007D09E4"/>
    <w:rsid w:val="007D2C74"/>
    <w:rsid w:val="007D50A1"/>
    <w:rsid w:val="007D75B5"/>
    <w:rsid w:val="007E099C"/>
    <w:rsid w:val="007E2879"/>
    <w:rsid w:val="007F26D1"/>
    <w:rsid w:val="007F5213"/>
    <w:rsid w:val="007F55B0"/>
    <w:rsid w:val="00800B3A"/>
    <w:rsid w:val="00800B72"/>
    <w:rsid w:val="0080227C"/>
    <w:rsid w:val="00803525"/>
    <w:rsid w:val="00804EC9"/>
    <w:rsid w:val="008056AF"/>
    <w:rsid w:val="00806129"/>
    <w:rsid w:val="00807DDD"/>
    <w:rsid w:val="00807F81"/>
    <w:rsid w:val="00812185"/>
    <w:rsid w:val="00814E26"/>
    <w:rsid w:val="00815864"/>
    <w:rsid w:val="00820640"/>
    <w:rsid w:val="00821092"/>
    <w:rsid w:val="008236B0"/>
    <w:rsid w:val="00823B40"/>
    <w:rsid w:val="00826694"/>
    <w:rsid w:val="0082729D"/>
    <w:rsid w:val="00830368"/>
    <w:rsid w:val="00831FD4"/>
    <w:rsid w:val="008342D0"/>
    <w:rsid w:val="008363E5"/>
    <w:rsid w:val="00841D05"/>
    <w:rsid w:val="008420CA"/>
    <w:rsid w:val="0084699D"/>
    <w:rsid w:val="0085413E"/>
    <w:rsid w:val="00855BEF"/>
    <w:rsid w:val="00863708"/>
    <w:rsid w:val="00864B1B"/>
    <w:rsid w:val="00865528"/>
    <w:rsid w:val="00865C91"/>
    <w:rsid w:val="00866DBF"/>
    <w:rsid w:val="00866EC4"/>
    <w:rsid w:val="00870CC6"/>
    <w:rsid w:val="0087155F"/>
    <w:rsid w:val="00871826"/>
    <w:rsid w:val="00871F9B"/>
    <w:rsid w:val="008733F1"/>
    <w:rsid w:val="00874320"/>
    <w:rsid w:val="00883C19"/>
    <w:rsid w:val="0088686C"/>
    <w:rsid w:val="00890321"/>
    <w:rsid w:val="0089290E"/>
    <w:rsid w:val="008932FA"/>
    <w:rsid w:val="00893BCE"/>
    <w:rsid w:val="0089586B"/>
    <w:rsid w:val="00896B5F"/>
    <w:rsid w:val="00897F6B"/>
    <w:rsid w:val="008A060F"/>
    <w:rsid w:val="008A08DA"/>
    <w:rsid w:val="008A45F5"/>
    <w:rsid w:val="008A53C6"/>
    <w:rsid w:val="008A5C3B"/>
    <w:rsid w:val="008A7A88"/>
    <w:rsid w:val="008B5D61"/>
    <w:rsid w:val="008B6421"/>
    <w:rsid w:val="008B7D82"/>
    <w:rsid w:val="008C32B7"/>
    <w:rsid w:val="008C3B1A"/>
    <w:rsid w:val="008C3B40"/>
    <w:rsid w:val="008C4015"/>
    <w:rsid w:val="008C6AE2"/>
    <w:rsid w:val="008D1F8F"/>
    <w:rsid w:val="008D7887"/>
    <w:rsid w:val="008E6148"/>
    <w:rsid w:val="008E67E3"/>
    <w:rsid w:val="008F2CD3"/>
    <w:rsid w:val="008F63BE"/>
    <w:rsid w:val="008F70E3"/>
    <w:rsid w:val="00905441"/>
    <w:rsid w:val="00910232"/>
    <w:rsid w:val="00912CAA"/>
    <w:rsid w:val="00920D26"/>
    <w:rsid w:val="0092294E"/>
    <w:rsid w:val="00923544"/>
    <w:rsid w:val="009256C1"/>
    <w:rsid w:val="0092734E"/>
    <w:rsid w:val="00927D28"/>
    <w:rsid w:val="0093050C"/>
    <w:rsid w:val="00931352"/>
    <w:rsid w:val="009346C5"/>
    <w:rsid w:val="0093612F"/>
    <w:rsid w:val="009412CA"/>
    <w:rsid w:val="00944E0F"/>
    <w:rsid w:val="00946C99"/>
    <w:rsid w:val="009509C8"/>
    <w:rsid w:val="00951BA4"/>
    <w:rsid w:val="0095275A"/>
    <w:rsid w:val="00952767"/>
    <w:rsid w:val="00953885"/>
    <w:rsid w:val="009566DE"/>
    <w:rsid w:val="0096375F"/>
    <w:rsid w:val="00971363"/>
    <w:rsid w:val="0097166B"/>
    <w:rsid w:val="00973F55"/>
    <w:rsid w:val="009770BE"/>
    <w:rsid w:val="00982CC6"/>
    <w:rsid w:val="0098686B"/>
    <w:rsid w:val="00986AAB"/>
    <w:rsid w:val="0098796C"/>
    <w:rsid w:val="00991044"/>
    <w:rsid w:val="00992768"/>
    <w:rsid w:val="00992EEE"/>
    <w:rsid w:val="00993743"/>
    <w:rsid w:val="009941E0"/>
    <w:rsid w:val="0099739B"/>
    <w:rsid w:val="00997FE4"/>
    <w:rsid w:val="009A111F"/>
    <w:rsid w:val="009A261D"/>
    <w:rsid w:val="009A27B4"/>
    <w:rsid w:val="009A4173"/>
    <w:rsid w:val="009A5781"/>
    <w:rsid w:val="009A7496"/>
    <w:rsid w:val="009A7E78"/>
    <w:rsid w:val="009B5E63"/>
    <w:rsid w:val="009B700B"/>
    <w:rsid w:val="009B7BA8"/>
    <w:rsid w:val="009C2694"/>
    <w:rsid w:val="009C2879"/>
    <w:rsid w:val="009C3992"/>
    <w:rsid w:val="009C39D6"/>
    <w:rsid w:val="009C3EB9"/>
    <w:rsid w:val="009C5B1B"/>
    <w:rsid w:val="009D0A44"/>
    <w:rsid w:val="009D0A75"/>
    <w:rsid w:val="009D1375"/>
    <w:rsid w:val="009D1742"/>
    <w:rsid w:val="009D2674"/>
    <w:rsid w:val="009D36A9"/>
    <w:rsid w:val="009D4C81"/>
    <w:rsid w:val="009D512C"/>
    <w:rsid w:val="009D5464"/>
    <w:rsid w:val="009D75D4"/>
    <w:rsid w:val="009E1511"/>
    <w:rsid w:val="009E1B07"/>
    <w:rsid w:val="009E228A"/>
    <w:rsid w:val="009E341C"/>
    <w:rsid w:val="009E4AC2"/>
    <w:rsid w:val="009E5CBC"/>
    <w:rsid w:val="009E7E99"/>
    <w:rsid w:val="009F39AC"/>
    <w:rsid w:val="009F612D"/>
    <w:rsid w:val="009F748F"/>
    <w:rsid w:val="00A00D93"/>
    <w:rsid w:val="00A0473E"/>
    <w:rsid w:val="00A12C68"/>
    <w:rsid w:val="00A143FD"/>
    <w:rsid w:val="00A170DF"/>
    <w:rsid w:val="00A21006"/>
    <w:rsid w:val="00A2303B"/>
    <w:rsid w:val="00A27B08"/>
    <w:rsid w:val="00A30E10"/>
    <w:rsid w:val="00A31A14"/>
    <w:rsid w:val="00A31A75"/>
    <w:rsid w:val="00A31C9A"/>
    <w:rsid w:val="00A3765B"/>
    <w:rsid w:val="00A379BE"/>
    <w:rsid w:val="00A519B5"/>
    <w:rsid w:val="00A5223D"/>
    <w:rsid w:val="00A54B27"/>
    <w:rsid w:val="00A54D38"/>
    <w:rsid w:val="00A56DDA"/>
    <w:rsid w:val="00A653F2"/>
    <w:rsid w:val="00A6603A"/>
    <w:rsid w:val="00A70158"/>
    <w:rsid w:val="00A72437"/>
    <w:rsid w:val="00A72926"/>
    <w:rsid w:val="00A7324C"/>
    <w:rsid w:val="00A7490C"/>
    <w:rsid w:val="00A80843"/>
    <w:rsid w:val="00A827D2"/>
    <w:rsid w:val="00A82B55"/>
    <w:rsid w:val="00A840D1"/>
    <w:rsid w:val="00A84D9B"/>
    <w:rsid w:val="00A85B70"/>
    <w:rsid w:val="00A878F7"/>
    <w:rsid w:val="00A91467"/>
    <w:rsid w:val="00A923A0"/>
    <w:rsid w:val="00A924B0"/>
    <w:rsid w:val="00AA2A25"/>
    <w:rsid w:val="00AA4005"/>
    <w:rsid w:val="00AA5377"/>
    <w:rsid w:val="00AA61D9"/>
    <w:rsid w:val="00AA67AE"/>
    <w:rsid w:val="00AB0006"/>
    <w:rsid w:val="00AB4690"/>
    <w:rsid w:val="00AB4974"/>
    <w:rsid w:val="00AC138C"/>
    <w:rsid w:val="00AC213C"/>
    <w:rsid w:val="00AC669D"/>
    <w:rsid w:val="00AC75FE"/>
    <w:rsid w:val="00AD1742"/>
    <w:rsid w:val="00AD5649"/>
    <w:rsid w:val="00AD6474"/>
    <w:rsid w:val="00AE0DFF"/>
    <w:rsid w:val="00AE23E8"/>
    <w:rsid w:val="00AE51A6"/>
    <w:rsid w:val="00AE5E95"/>
    <w:rsid w:val="00AE69F7"/>
    <w:rsid w:val="00AF364C"/>
    <w:rsid w:val="00AF4CEF"/>
    <w:rsid w:val="00AF6E94"/>
    <w:rsid w:val="00AF7DF3"/>
    <w:rsid w:val="00B027C0"/>
    <w:rsid w:val="00B03D90"/>
    <w:rsid w:val="00B04292"/>
    <w:rsid w:val="00B0663F"/>
    <w:rsid w:val="00B11BFB"/>
    <w:rsid w:val="00B1253E"/>
    <w:rsid w:val="00B13417"/>
    <w:rsid w:val="00B15452"/>
    <w:rsid w:val="00B1638F"/>
    <w:rsid w:val="00B16E18"/>
    <w:rsid w:val="00B21726"/>
    <w:rsid w:val="00B22189"/>
    <w:rsid w:val="00B23E50"/>
    <w:rsid w:val="00B2402D"/>
    <w:rsid w:val="00B254EE"/>
    <w:rsid w:val="00B25E24"/>
    <w:rsid w:val="00B3018A"/>
    <w:rsid w:val="00B335E8"/>
    <w:rsid w:val="00B3491F"/>
    <w:rsid w:val="00B34EA8"/>
    <w:rsid w:val="00B35944"/>
    <w:rsid w:val="00B36B28"/>
    <w:rsid w:val="00B36D0D"/>
    <w:rsid w:val="00B449B3"/>
    <w:rsid w:val="00B44EC1"/>
    <w:rsid w:val="00B455E2"/>
    <w:rsid w:val="00B50A12"/>
    <w:rsid w:val="00B62DFF"/>
    <w:rsid w:val="00B6325E"/>
    <w:rsid w:val="00B663A5"/>
    <w:rsid w:val="00B66FD8"/>
    <w:rsid w:val="00B70D9E"/>
    <w:rsid w:val="00B715B7"/>
    <w:rsid w:val="00B71E97"/>
    <w:rsid w:val="00B71F49"/>
    <w:rsid w:val="00B748FA"/>
    <w:rsid w:val="00B7540E"/>
    <w:rsid w:val="00B7716A"/>
    <w:rsid w:val="00B8004C"/>
    <w:rsid w:val="00B81163"/>
    <w:rsid w:val="00B82072"/>
    <w:rsid w:val="00B857D3"/>
    <w:rsid w:val="00B87BC8"/>
    <w:rsid w:val="00B900DF"/>
    <w:rsid w:val="00B907CA"/>
    <w:rsid w:val="00B94772"/>
    <w:rsid w:val="00B9510F"/>
    <w:rsid w:val="00BA036B"/>
    <w:rsid w:val="00BA083D"/>
    <w:rsid w:val="00BA18E1"/>
    <w:rsid w:val="00BA1E1C"/>
    <w:rsid w:val="00BA58D2"/>
    <w:rsid w:val="00BB396B"/>
    <w:rsid w:val="00BB4427"/>
    <w:rsid w:val="00BB5D9B"/>
    <w:rsid w:val="00BB73FF"/>
    <w:rsid w:val="00BB7EE7"/>
    <w:rsid w:val="00BC05CF"/>
    <w:rsid w:val="00BC135A"/>
    <w:rsid w:val="00BC2787"/>
    <w:rsid w:val="00BC27C5"/>
    <w:rsid w:val="00BC5A47"/>
    <w:rsid w:val="00BD1215"/>
    <w:rsid w:val="00BD158D"/>
    <w:rsid w:val="00BD26CE"/>
    <w:rsid w:val="00BD3429"/>
    <w:rsid w:val="00BD4966"/>
    <w:rsid w:val="00BD5FA2"/>
    <w:rsid w:val="00BE11CC"/>
    <w:rsid w:val="00BE31C8"/>
    <w:rsid w:val="00BE36A2"/>
    <w:rsid w:val="00BE3F17"/>
    <w:rsid w:val="00BF0B11"/>
    <w:rsid w:val="00BF22CF"/>
    <w:rsid w:val="00BF2410"/>
    <w:rsid w:val="00BF4D12"/>
    <w:rsid w:val="00BF642F"/>
    <w:rsid w:val="00C022AC"/>
    <w:rsid w:val="00C0342E"/>
    <w:rsid w:val="00C056EF"/>
    <w:rsid w:val="00C07B20"/>
    <w:rsid w:val="00C10F83"/>
    <w:rsid w:val="00C14BCB"/>
    <w:rsid w:val="00C14E4D"/>
    <w:rsid w:val="00C15D1E"/>
    <w:rsid w:val="00C170E9"/>
    <w:rsid w:val="00C22B18"/>
    <w:rsid w:val="00C258F4"/>
    <w:rsid w:val="00C27BE2"/>
    <w:rsid w:val="00C31298"/>
    <w:rsid w:val="00C32F4C"/>
    <w:rsid w:val="00C34A5B"/>
    <w:rsid w:val="00C36FA2"/>
    <w:rsid w:val="00C37263"/>
    <w:rsid w:val="00C43DA7"/>
    <w:rsid w:val="00C4423D"/>
    <w:rsid w:val="00C44F80"/>
    <w:rsid w:val="00C506B3"/>
    <w:rsid w:val="00C52BAA"/>
    <w:rsid w:val="00C5529A"/>
    <w:rsid w:val="00C563D5"/>
    <w:rsid w:val="00C57E17"/>
    <w:rsid w:val="00C65DD6"/>
    <w:rsid w:val="00C66010"/>
    <w:rsid w:val="00C723F1"/>
    <w:rsid w:val="00C837C2"/>
    <w:rsid w:val="00C854B5"/>
    <w:rsid w:val="00C8631B"/>
    <w:rsid w:val="00C92458"/>
    <w:rsid w:val="00C944A6"/>
    <w:rsid w:val="00C944C9"/>
    <w:rsid w:val="00C96A13"/>
    <w:rsid w:val="00CA3233"/>
    <w:rsid w:val="00CA6924"/>
    <w:rsid w:val="00CA6BE7"/>
    <w:rsid w:val="00CA6EB0"/>
    <w:rsid w:val="00CA722B"/>
    <w:rsid w:val="00CB1BC7"/>
    <w:rsid w:val="00CB2224"/>
    <w:rsid w:val="00CB2919"/>
    <w:rsid w:val="00CB3C01"/>
    <w:rsid w:val="00CB4070"/>
    <w:rsid w:val="00CB74A4"/>
    <w:rsid w:val="00CB7FC8"/>
    <w:rsid w:val="00CC2254"/>
    <w:rsid w:val="00CC2A12"/>
    <w:rsid w:val="00CC2DD2"/>
    <w:rsid w:val="00CD030F"/>
    <w:rsid w:val="00CD2682"/>
    <w:rsid w:val="00CD48A1"/>
    <w:rsid w:val="00CD57F3"/>
    <w:rsid w:val="00CD6412"/>
    <w:rsid w:val="00CE0494"/>
    <w:rsid w:val="00CE16EA"/>
    <w:rsid w:val="00CE3460"/>
    <w:rsid w:val="00CE3C50"/>
    <w:rsid w:val="00CE459C"/>
    <w:rsid w:val="00CE4932"/>
    <w:rsid w:val="00CE5638"/>
    <w:rsid w:val="00CE5FE6"/>
    <w:rsid w:val="00CE6270"/>
    <w:rsid w:val="00CE752D"/>
    <w:rsid w:val="00CE7F3A"/>
    <w:rsid w:val="00CF00E3"/>
    <w:rsid w:val="00CF0709"/>
    <w:rsid w:val="00CF094E"/>
    <w:rsid w:val="00CF0E93"/>
    <w:rsid w:val="00CF1AE4"/>
    <w:rsid w:val="00CF6B5F"/>
    <w:rsid w:val="00CF70C9"/>
    <w:rsid w:val="00D01732"/>
    <w:rsid w:val="00D04264"/>
    <w:rsid w:val="00D048CD"/>
    <w:rsid w:val="00D062D1"/>
    <w:rsid w:val="00D0683C"/>
    <w:rsid w:val="00D10E92"/>
    <w:rsid w:val="00D11AF5"/>
    <w:rsid w:val="00D12BBE"/>
    <w:rsid w:val="00D132CF"/>
    <w:rsid w:val="00D150FE"/>
    <w:rsid w:val="00D15D55"/>
    <w:rsid w:val="00D1620B"/>
    <w:rsid w:val="00D20DA5"/>
    <w:rsid w:val="00D2647C"/>
    <w:rsid w:val="00D26CAF"/>
    <w:rsid w:val="00D2739D"/>
    <w:rsid w:val="00D30625"/>
    <w:rsid w:val="00D31F0A"/>
    <w:rsid w:val="00D33DED"/>
    <w:rsid w:val="00D36228"/>
    <w:rsid w:val="00D4014D"/>
    <w:rsid w:val="00D40B01"/>
    <w:rsid w:val="00D415F5"/>
    <w:rsid w:val="00D41FE3"/>
    <w:rsid w:val="00D4292C"/>
    <w:rsid w:val="00D42D63"/>
    <w:rsid w:val="00D46587"/>
    <w:rsid w:val="00D51BBA"/>
    <w:rsid w:val="00D53C6B"/>
    <w:rsid w:val="00D603B9"/>
    <w:rsid w:val="00D72830"/>
    <w:rsid w:val="00D766C6"/>
    <w:rsid w:val="00D81DA0"/>
    <w:rsid w:val="00D84213"/>
    <w:rsid w:val="00D84660"/>
    <w:rsid w:val="00D86744"/>
    <w:rsid w:val="00D86CCC"/>
    <w:rsid w:val="00D91751"/>
    <w:rsid w:val="00D923FF"/>
    <w:rsid w:val="00D9617A"/>
    <w:rsid w:val="00DA0236"/>
    <w:rsid w:val="00DA05ED"/>
    <w:rsid w:val="00DA3BD8"/>
    <w:rsid w:val="00DA3C9A"/>
    <w:rsid w:val="00DA53EF"/>
    <w:rsid w:val="00DA5877"/>
    <w:rsid w:val="00DA5CF8"/>
    <w:rsid w:val="00DA77DF"/>
    <w:rsid w:val="00DB1A72"/>
    <w:rsid w:val="00DB1DC2"/>
    <w:rsid w:val="00DB2313"/>
    <w:rsid w:val="00DB2398"/>
    <w:rsid w:val="00DB3A82"/>
    <w:rsid w:val="00DB6724"/>
    <w:rsid w:val="00DC1F89"/>
    <w:rsid w:val="00DC21B3"/>
    <w:rsid w:val="00DC31D9"/>
    <w:rsid w:val="00DC42B1"/>
    <w:rsid w:val="00DC4312"/>
    <w:rsid w:val="00DC52B2"/>
    <w:rsid w:val="00DD592C"/>
    <w:rsid w:val="00DE376E"/>
    <w:rsid w:val="00DE4DC1"/>
    <w:rsid w:val="00DE637C"/>
    <w:rsid w:val="00DF28DF"/>
    <w:rsid w:val="00DF3AE2"/>
    <w:rsid w:val="00DF5793"/>
    <w:rsid w:val="00DF6095"/>
    <w:rsid w:val="00E01BFA"/>
    <w:rsid w:val="00E0225B"/>
    <w:rsid w:val="00E0380A"/>
    <w:rsid w:val="00E068BB"/>
    <w:rsid w:val="00E107D1"/>
    <w:rsid w:val="00E127EF"/>
    <w:rsid w:val="00E1334A"/>
    <w:rsid w:val="00E1389D"/>
    <w:rsid w:val="00E16FEA"/>
    <w:rsid w:val="00E20963"/>
    <w:rsid w:val="00E20D1F"/>
    <w:rsid w:val="00E21194"/>
    <w:rsid w:val="00E2124C"/>
    <w:rsid w:val="00E24985"/>
    <w:rsid w:val="00E30E3C"/>
    <w:rsid w:val="00E328C5"/>
    <w:rsid w:val="00E369D8"/>
    <w:rsid w:val="00E36CF3"/>
    <w:rsid w:val="00E4050A"/>
    <w:rsid w:val="00E40F13"/>
    <w:rsid w:val="00E41F2A"/>
    <w:rsid w:val="00E42090"/>
    <w:rsid w:val="00E42E44"/>
    <w:rsid w:val="00E43091"/>
    <w:rsid w:val="00E45472"/>
    <w:rsid w:val="00E5046A"/>
    <w:rsid w:val="00E52F5D"/>
    <w:rsid w:val="00E56005"/>
    <w:rsid w:val="00E634CD"/>
    <w:rsid w:val="00E63B06"/>
    <w:rsid w:val="00E64521"/>
    <w:rsid w:val="00E705A7"/>
    <w:rsid w:val="00E71A0B"/>
    <w:rsid w:val="00E737BF"/>
    <w:rsid w:val="00E75588"/>
    <w:rsid w:val="00E756BD"/>
    <w:rsid w:val="00E76C69"/>
    <w:rsid w:val="00E779A7"/>
    <w:rsid w:val="00E81BF7"/>
    <w:rsid w:val="00E81D6D"/>
    <w:rsid w:val="00E823E1"/>
    <w:rsid w:val="00E84410"/>
    <w:rsid w:val="00E85658"/>
    <w:rsid w:val="00E85DC1"/>
    <w:rsid w:val="00EA05D6"/>
    <w:rsid w:val="00EA09AB"/>
    <w:rsid w:val="00EA3977"/>
    <w:rsid w:val="00EA3D99"/>
    <w:rsid w:val="00EA451C"/>
    <w:rsid w:val="00EA64FB"/>
    <w:rsid w:val="00EA74F2"/>
    <w:rsid w:val="00EB1223"/>
    <w:rsid w:val="00EB1879"/>
    <w:rsid w:val="00ED1B10"/>
    <w:rsid w:val="00ED5285"/>
    <w:rsid w:val="00ED53F5"/>
    <w:rsid w:val="00ED54D3"/>
    <w:rsid w:val="00ED710B"/>
    <w:rsid w:val="00ED7FC3"/>
    <w:rsid w:val="00EE068F"/>
    <w:rsid w:val="00EE1870"/>
    <w:rsid w:val="00EE1C9E"/>
    <w:rsid w:val="00EE5360"/>
    <w:rsid w:val="00EE56BD"/>
    <w:rsid w:val="00EE668A"/>
    <w:rsid w:val="00EE789C"/>
    <w:rsid w:val="00EF0961"/>
    <w:rsid w:val="00EF115D"/>
    <w:rsid w:val="00EF26C0"/>
    <w:rsid w:val="00EF72CC"/>
    <w:rsid w:val="00F01F10"/>
    <w:rsid w:val="00F02006"/>
    <w:rsid w:val="00F04488"/>
    <w:rsid w:val="00F133F7"/>
    <w:rsid w:val="00F13F06"/>
    <w:rsid w:val="00F14236"/>
    <w:rsid w:val="00F14429"/>
    <w:rsid w:val="00F17243"/>
    <w:rsid w:val="00F17268"/>
    <w:rsid w:val="00F24B74"/>
    <w:rsid w:val="00F24DEA"/>
    <w:rsid w:val="00F2510E"/>
    <w:rsid w:val="00F25E4B"/>
    <w:rsid w:val="00F27E76"/>
    <w:rsid w:val="00F3190C"/>
    <w:rsid w:val="00F3451F"/>
    <w:rsid w:val="00F347AC"/>
    <w:rsid w:val="00F370A9"/>
    <w:rsid w:val="00F37583"/>
    <w:rsid w:val="00F41E14"/>
    <w:rsid w:val="00F44ED4"/>
    <w:rsid w:val="00F4622E"/>
    <w:rsid w:val="00F5354D"/>
    <w:rsid w:val="00F53682"/>
    <w:rsid w:val="00F54F81"/>
    <w:rsid w:val="00F56020"/>
    <w:rsid w:val="00F62E2A"/>
    <w:rsid w:val="00F66915"/>
    <w:rsid w:val="00F676C0"/>
    <w:rsid w:val="00F701BF"/>
    <w:rsid w:val="00F728A7"/>
    <w:rsid w:val="00F800FC"/>
    <w:rsid w:val="00F80363"/>
    <w:rsid w:val="00F822D8"/>
    <w:rsid w:val="00F84192"/>
    <w:rsid w:val="00F90CD8"/>
    <w:rsid w:val="00F91F78"/>
    <w:rsid w:val="00F9324D"/>
    <w:rsid w:val="00F948C8"/>
    <w:rsid w:val="00F94C42"/>
    <w:rsid w:val="00F95AEA"/>
    <w:rsid w:val="00F97CDE"/>
    <w:rsid w:val="00F97E79"/>
    <w:rsid w:val="00FA126F"/>
    <w:rsid w:val="00FA28E4"/>
    <w:rsid w:val="00FA4C94"/>
    <w:rsid w:val="00FB01A6"/>
    <w:rsid w:val="00FB0A6D"/>
    <w:rsid w:val="00FB2E85"/>
    <w:rsid w:val="00FB373F"/>
    <w:rsid w:val="00FB4E65"/>
    <w:rsid w:val="00FB7451"/>
    <w:rsid w:val="00FB7801"/>
    <w:rsid w:val="00FB78AB"/>
    <w:rsid w:val="00FC0057"/>
    <w:rsid w:val="00FC0567"/>
    <w:rsid w:val="00FC1584"/>
    <w:rsid w:val="00FC274F"/>
    <w:rsid w:val="00FD09F9"/>
    <w:rsid w:val="00FD1547"/>
    <w:rsid w:val="00FD18FE"/>
    <w:rsid w:val="00FD4071"/>
    <w:rsid w:val="00FD4544"/>
    <w:rsid w:val="00FD4D1E"/>
    <w:rsid w:val="00FD7789"/>
    <w:rsid w:val="00FE02F8"/>
    <w:rsid w:val="00FE660D"/>
    <w:rsid w:val="00FE7E18"/>
    <w:rsid w:val="00FF0CAE"/>
    <w:rsid w:val="00FF1025"/>
    <w:rsid w:val="00FF39EA"/>
    <w:rsid w:val="00FF490B"/>
    <w:rsid w:val="00FF6957"/>
    <w:rsid w:val="00FF7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nhideWhenUsed="0" w:qFormat="1"/>
    <w:lsdException w:name="HTML Variable"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0EDC"/>
    <w:pPr>
      <w:widowControl w:val="0"/>
      <w:jc w:val="both"/>
    </w:pPr>
    <w:rPr>
      <w:kern w:val="2"/>
      <w:sz w:val="21"/>
      <w:szCs w:val="22"/>
    </w:rPr>
  </w:style>
  <w:style w:type="paragraph" w:styleId="1">
    <w:name w:val="heading 1"/>
    <w:basedOn w:val="a8"/>
    <w:next w:val="a8"/>
    <w:link w:val="1Char"/>
    <w:uiPriority w:val="99"/>
    <w:qFormat/>
    <w:rsid w:val="00165200"/>
    <w:pPr>
      <w:keepNext/>
      <w:keepLines/>
      <w:spacing w:before="340" w:after="330" w:line="578" w:lineRule="auto"/>
      <w:outlineLvl w:val="0"/>
    </w:pPr>
    <w:rPr>
      <w:b/>
      <w:bCs/>
      <w:kern w:val="44"/>
      <w:sz w:val="44"/>
      <w:szCs w:val="44"/>
    </w:rPr>
  </w:style>
  <w:style w:type="paragraph" w:styleId="3">
    <w:name w:val="heading 3"/>
    <w:basedOn w:val="a8"/>
    <w:next w:val="a8"/>
    <w:link w:val="3Char"/>
    <w:uiPriority w:val="9"/>
    <w:qFormat/>
    <w:locked/>
    <w:rsid w:val="00DF6095"/>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character" w:customStyle="1" w:styleId="3Char">
    <w:name w:val="标题 3 Char"/>
    <w:basedOn w:val="a9"/>
    <w:link w:val="3"/>
    <w:uiPriority w:val="9"/>
    <w:rsid w:val="00DF6095"/>
    <w:rPr>
      <w:b/>
      <w:bCs/>
      <w:kern w:val="2"/>
      <w:sz w:val="32"/>
      <w:szCs w:val="32"/>
    </w:rPr>
  </w:style>
  <w:style w:type="paragraph" w:styleId="ac">
    <w:name w:val="header"/>
    <w:basedOn w:val="a8"/>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c"/>
    <w:locked/>
    <w:rsid w:val="00165200"/>
    <w:rPr>
      <w:rFonts w:cs="Times New Roman"/>
      <w:sz w:val="18"/>
      <w:szCs w:val="18"/>
    </w:rPr>
  </w:style>
  <w:style w:type="paragraph" w:styleId="ad">
    <w:name w:val="footer"/>
    <w:basedOn w:val="a8"/>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d"/>
    <w:uiPriority w:val="99"/>
    <w:locked/>
    <w:rsid w:val="00165200"/>
    <w:rPr>
      <w:rFonts w:cs="Times New Roman"/>
      <w:sz w:val="18"/>
      <w:szCs w:val="18"/>
    </w:rPr>
  </w:style>
  <w:style w:type="table" w:styleId="ae">
    <w:name w:val="Table Grid"/>
    <w:basedOn w:val="aa"/>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8"/>
    <w:uiPriority w:val="99"/>
    <w:qFormat/>
    <w:rsid w:val="001A0228"/>
    <w:pPr>
      <w:ind w:firstLineChars="200" w:firstLine="420"/>
    </w:pPr>
  </w:style>
  <w:style w:type="character" w:styleId="af0">
    <w:name w:val="Hyperlink"/>
    <w:uiPriority w:val="99"/>
    <w:unhideWhenUsed/>
    <w:rsid w:val="0039433F"/>
    <w:rPr>
      <w:color w:val="0000FF"/>
      <w:u w:val="single"/>
    </w:rPr>
  </w:style>
  <w:style w:type="paragraph" w:customStyle="1" w:styleId="af1">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f1"/>
    <w:rsid w:val="00B81163"/>
    <w:rPr>
      <w:rFonts w:ascii="宋体" w:hAnsi="Times New Roman"/>
      <w:noProof/>
      <w:sz w:val="21"/>
      <w:lang w:bidi="ar-SA"/>
    </w:rPr>
  </w:style>
  <w:style w:type="paragraph" w:styleId="af2">
    <w:name w:val="Balloon Text"/>
    <w:basedOn w:val="a8"/>
    <w:link w:val="Char2"/>
    <w:unhideWhenUsed/>
    <w:rsid w:val="001F5937"/>
    <w:rPr>
      <w:sz w:val="18"/>
      <w:szCs w:val="18"/>
    </w:rPr>
  </w:style>
  <w:style w:type="character" w:customStyle="1" w:styleId="Char2">
    <w:name w:val="批注框文本 Char"/>
    <w:link w:val="af2"/>
    <w:rsid w:val="001F5937"/>
    <w:rPr>
      <w:kern w:val="2"/>
      <w:sz w:val="18"/>
      <w:szCs w:val="18"/>
    </w:rPr>
  </w:style>
  <w:style w:type="paragraph" w:styleId="af3">
    <w:name w:val="Normal (Web)"/>
    <w:basedOn w:val="a8"/>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f4">
    <w:name w:val="annotation text"/>
    <w:basedOn w:val="a8"/>
    <w:link w:val="Char3"/>
    <w:uiPriority w:val="99"/>
    <w:unhideWhenUsed/>
    <w:rsid w:val="00DF6095"/>
    <w:pPr>
      <w:jc w:val="left"/>
    </w:pPr>
  </w:style>
  <w:style w:type="character" w:customStyle="1" w:styleId="Char3">
    <w:name w:val="批注文字 Char"/>
    <w:basedOn w:val="a9"/>
    <w:link w:val="af4"/>
    <w:uiPriority w:val="99"/>
    <w:rsid w:val="00DF6095"/>
    <w:rPr>
      <w:kern w:val="2"/>
      <w:sz w:val="21"/>
      <w:szCs w:val="22"/>
    </w:rPr>
  </w:style>
  <w:style w:type="paragraph" w:styleId="af5">
    <w:name w:val="annotation subject"/>
    <w:basedOn w:val="af4"/>
    <w:next w:val="af4"/>
    <w:link w:val="Char4"/>
    <w:unhideWhenUsed/>
    <w:rsid w:val="00DF6095"/>
    <w:rPr>
      <w:rFonts w:cs="黑体"/>
      <w:b/>
      <w:bCs/>
    </w:rPr>
  </w:style>
  <w:style w:type="character" w:customStyle="1" w:styleId="Char4">
    <w:name w:val="批注主题 Char"/>
    <w:basedOn w:val="Char3"/>
    <w:link w:val="af5"/>
    <w:rsid w:val="00DF6095"/>
    <w:rPr>
      <w:rFonts w:cs="黑体"/>
      <w:b/>
      <w:bCs/>
      <w:kern w:val="2"/>
      <w:sz w:val="21"/>
      <w:szCs w:val="22"/>
    </w:rPr>
  </w:style>
  <w:style w:type="character" w:customStyle="1" w:styleId="Char5">
    <w:name w:val="文档结构图 Char"/>
    <w:basedOn w:val="a9"/>
    <w:link w:val="af6"/>
    <w:uiPriority w:val="99"/>
    <w:semiHidden/>
    <w:rsid w:val="00DF6095"/>
    <w:rPr>
      <w:rFonts w:ascii="宋体"/>
      <w:kern w:val="2"/>
      <w:sz w:val="18"/>
      <w:szCs w:val="18"/>
    </w:rPr>
  </w:style>
  <w:style w:type="paragraph" w:styleId="af6">
    <w:name w:val="Document Map"/>
    <w:basedOn w:val="a8"/>
    <w:link w:val="Char5"/>
    <w:uiPriority w:val="99"/>
    <w:semiHidden/>
    <w:rsid w:val="00DF6095"/>
    <w:rPr>
      <w:rFonts w:ascii="宋体"/>
      <w:sz w:val="18"/>
      <w:szCs w:val="18"/>
    </w:rPr>
  </w:style>
  <w:style w:type="character" w:customStyle="1" w:styleId="Char6">
    <w:name w:val="日期 Char"/>
    <w:basedOn w:val="a9"/>
    <w:link w:val="af7"/>
    <w:uiPriority w:val="99"/>
    <w:semiHidden/>
    <w:rsid w:val="00DF6095"/>
    <w:rPr>
      <w:kern w:val="2"/>
      <w:sz w:val="21"/>
      <w:szCs w:val="22"/>
    </w:rPr>
  </w:style>
  <w:style w:type="paragraph" w:styleId="af7">
    <w:name w:val="Date"/>
    <w:basedOn w:val="a8"/>
    <w:next w:val="a8"/>
    <w:link w:val="Char6"/>
    <w:uiPriority w:val="99"/>
    <w:semiHidden/>
    <w:rsid w:val="00DF6095"/>
    <w:pPr>
      <w:ind w:leftChars="2500" w:left="100"/>
    </w:pPr>
  </w:style>
  <w:style w:type="paragraph" w:styleId="af8">
    <w:name w:val="Subtitle"/>
    <w:basedOn w:val="a8"/>
    <w:next w:val="a8"/>
    <w:link w:val="Char7"/>
    <w:uiPriority w:val="11"/>
    <w:qFormat/>
    <w:locked/>
    <w:rsid w:val="00DF6095"/>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9"/>
    <w:link w:val="af8"/>
    <w:uiPriority w:val="11"/>
    <w:rsid w:val="00DF6095"/>
    <w:rPr>
      <w:rFonts w:ascii="Cambria" w:hAnsi="Cambria" w:cs="黑体"/>
      <w:b/>
      <w:bCs/>
      <w:kern w:val="28"/>
      <w:sz w:val="32"/>
      <w:szCs w:val="32"/>
    </w:rPr>
  </w:style>
  <w:style w:type="paragraph" w:styleId="af9">
    <w:name w:val="Title"/>
    <w:basedOn w:val="a8"/>
    <w:next w:val="a8"/>
    <w:link w:val="Char8"/>
    <w:uiPriority w:val="10"/>
    <w:qFormat/>
    <w:locked/>
    <w:rsid w:val="00DF6095"/>
    <w:pPr>
      <w:spacing w:before="240" w:after="60"/>
      <w:jc w:val="center"/>
      <w:outlineLvl w:val="0"/>
    </w:pPr>
    <w:rPr>
      <w:rFonts w:ascii="Cambria" w:hAnsi="Cambria" w:cs="黑体"/>
      <w:b/>
      <w:bCs/>
      <w:sz w:val="32"/>
      <w:szCs w:val="32"/>
    </w:rPr>
  </w:style>
  <w:style w:type="character" w:customStyle="1" w:styleId="Char8">
    <w:name w:val="标题 Char"/>
    <w:basedOn w:val="a9"/>
    <w:link w:val="af9"/>
    <w:uiPriority w:val="10"/>
    <w:rsid w:val="00DF6095"/>
    <w:rPr>
      <w:rFonts w:ascii="Cambria" w:hAnsi="Cambria" w:cs="黑体"/>
      <w:b/>
      <w:bCs/>
      <w:kern w:val="2"/>
      <w:sz w:val="32"/>
      <w:szCs w:val="32"/>
    </w:rPr>
  </w:style>
  <w:style w:type="character" w:styleId="afa">
    <w:name w:val="Strong"/>
    <w:uiPriority w:val="99"/>
    <w:qFormat/>
    <w:locked/>
    <w:rsid w:val="00DF6095"/>
    <w:rPr>
      <w:rFonts w:cs="Times New Roman"/>
      <w:b/>
      <w:bCs/>
    </w:rPr>
  </w:style>
  <w:style w:type="character" w:styleId="afb">
    <w:name w:val="FollowedHyperlink"/>
    <w:uiPriority w:val="99"/>
    <w:unhideWhenUsed/>
    <w:rsid w:val="00DF6095"/>
    <w:rPr>
      <w:color w:val="800080"/>
      <w:u w:val="single"/>
    </w:rPr>
  </w:style>
  <w:style w:type="character" w:styleId="afc">
    <w:name w:val="Emphasis"/>
    <w:uiPriority w:val="99"/>
    <w:qFormat/>
    <w:locked/>
    <w:rsid w:val="00DF6095"/>
    <w:rPr>
      <w:rFonts w:cs="Times New Roman"/>
      <w:i/>
      <w:iCs/>
    </w:rPr>
  </w:style>
  <w:style w:type="character" w:styleId="HTML">
    <w:name w:val="HTML Variable"/>
    <w:rsid w:val="00DF6095"/>
    <w:rPr>
      <w:i/>
      <w:iCs/>
    </w:rPr>
  </w:style>
  <w:style w:type="character" w:styleId="afd">
    <w:name w:val="annotation reference"/>
    <w:uiPriority w:val="99"/>
    <w:rsid w:val="00DF6095"/>
    <w:rPr>
      <w:rFonts w:cs="Times New Roman"/>
      <w:sz w:val="21"/>
      <w:szCs w:val="21"/>
    </w:rPr>
  </w:style>
  <w:style w:type="paragraph" w:customStyle="1" w:styleId="Default">
    <w:name w:val="Default"/>
    <w:uiPriority w:val="99"/>
    <w:rsid w:val="00DF6095"/>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0">
    <w:name w:val="列出段落1"/>
    <w:basedOn w:val="a8"/>
    <w:uiPriority w:val="99"/>
    <w:qFormat/>
    <w:rsid w:val="00DF6095"/>
    <w:pPr>
      <w:ind w:firstLineChars="200" w:firstLine="420"/>
    </w:pPr>
  </w:style>
  <w:style w:type="paragraph" w:customStyle="1" w:styleId="a5">
    <w:name w:val="四级条标题"/>
    <w:basedOn w:val="a4"/>
    <w:next w:val="af1"/>
    <w:rsid w:val="00DF6095"/>
    <w:pPr>
      <w:numPr>
        <w:ilvl w:val="5"/>
      </w:numPr>
      <w:outlineLvl w:val="5"/>
    </w:pPr>
  </w:style>
  <w:style w:type="paragraph" w:customStyle="1" w:styleId="a4">
    <w:name w:val="三级条标题"/>
    <w:basedOn w:val="a3"/>
    <w:next w:val="af1"/>
    <w:rsid w:val="00DF6095"/>
    <w:pPr>
      <w:numPr>
        <w:ilvl w:val="4"/>
      </w:numPr>
      <w:outlineLvl w:val="4"/>
    </w:pPr>
  </w:style>
  <w:style w:type="paragraph" w:customStyle="1" w:styleId="a3">
    <w:name w:val="二级条标题"/>
    <w:basedOn w:val="a2"/>
    <w:next w:val="af1"/>
    <w:rsid w:val="00DF6095"/>
    <w:pPr>
      <w:numPr>
        <w:ilvl w:val="3"/>
      </w:numPr>
      <w:tabs>
        <w:tab w:val="left" w:pos="360"/>
      </w:tabs>
      <w:outlineLvl w:val="3"/>
    </w:pPr>
  </w:style>
  <w:style w:type="paragraph" w:customStyle="1" w:styleId="a2">
    <w:name w:val="一级条标题"/>
    <w:basedOn w:val="a1"/>
    <w:next w:val="af1"/>
    <w:rsid w:val="00DF6095"/>
    <w:pPr>
      <w:numPr>
        <w:ilvl w:val="2"/>
      </w:numPr>
      <w:spacing w:beforeLines="0" w:afterLines="0"/>
      <w:outlineLvl w:val="2"/>
    </w:pPr>
  </w:style>
  <w:style w:type="paragraph" w:customStyle="1" w:styleId="a1">
    <w:name w:val="章标题"/>
    <w:next w:val="af1"/>
    <w:rsid w:val="00DF6095"/>
    <w:pPr>
      <w:numPr>
        <w:ilvl w:val="1"/>
        <w:numId w:val="4"/>
      </w:numPr>
      <w:tabs>
        <w:tab w:val="left" w:pos="420"/>
      </w:tabs>
      <w:spacing w:beforeLines="50" w:afterLines="50"/>
      <w:jc w:val="both"/>
      <w:outlineLvl w:val="1"/>
    </w:pPr>
    <w:rPr>
      <w:rFonts w:ascii="黑体" w:eastAsia="黑体" w:hAnsi="Times New Roman"/>
      <w:sz w:val="21"/>
    </w:rPr>
  </w:style>
  <w:style w:type="paragraph" w:customStyle="1" w:styleId="a7">
    <w:name w:val="列项·"/>
    <w:rsid w:val="00DF6095"/>
    <w:pPr>
      <w:numPr>
        <w:numId w:val="5"/>
      </w:numPr>
      <w:tabs>
        <w:tab w:val="left" w:pos="360"/>
        <w:tab w:val="left" w:pos="840"/>
      </w:tabs>
      <w:ind w:left="0" w:firstLine="0"/>
      <w:jc w:val="both"/>
    </w:pPr>
    <w:rPr>
      <w:rFonts w:ascii="宋体" w:hAnsi="Times New Roman"/>
      <w:sz w:val="21"/>
    </w:rPr>
  </w:style>
  <w:style w:type="paragraph" w:customStyle="1" w:styleId="Style18">
    <w:name w:val="_Style 18"/>
    <w:next w:val="a8"/>
    <w:uiPriority w:val="99"/>
    <w:unhideWhenUsed/>
    <w:rsid w:val="00DF6095"/>
    <w:pPr>
      <w:widowControl w:val="0"/>
      <w:jc w:val="both"/>
    </w:pPr>
    <w:rPr>
      <w:rFonts w:ascii="Times New Roman" w:hAnsi="Times New Roman"/>
      <w:kern w:val="2"/>
      <w:sz w:val="21"/>
      <w:szCs w:val="24"/>
    </w:rPr>
  </w:style>
  <w:style w:type="paragraph" w:customStyle="1" w:styleId="a0">
    <w:name w:val="前言、引言标题"/>
    <w:next w:val="a8"/>
    <w:rsid w:val="00DF6095"/>
    <w:pPr>
      <w:numPr>
        <w:numId w:val="4"/>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6">
    <w:name w:val="五级条标题"/>
    <w:basedOn w:val="a5"/>
    <w:next w:val="af1"/>
    <w:rsid w:val="00DF6095"/>
    <w:pPr>
      <w:numPr>
        <w:ilvl w:val="6"/>
      </w:numPr>
      <w:tabs>
        <w:tab w:val="clear" w:pos="2520"/>
      </w:tabs>
      <w:outlineLvl w:val="6"/>
    </w:pPr>
  </w:style>
  <w:style w:type="paragraph" w:customStyle="1" w:styleId="11">
    <w:name w:val="列出段落11"/>
    <w:basedOn w:val="a8"/>
    <w:rsid w:val="00DF6095"/>
    <w:pPr>
      <w:ind w:firstLineChars="200" w:firstLine="420"/>
    </w:pPr>
  </w:style>
  <w:style w:type="paragraph" w:customStyle="1" w:styleId="Pa6">
    <w:name w:val="Pa6"/>
    <w:basedOn w:val="Default"/>
    <w:next w:val="Default"/>
    <w:uiPriority w:val="99"/>
    <w:rsid w:val="00DF6095"/>
    <w:pPr>
      <w:spacing w:line="241" w:lineRule="atLeast"/>
    </w:pPr>
    <w:rPr>
      <w:rFonts w:ascii="NimbusSansGlobal Light" w:eastAsia="NimbusSansGlobal Light" w:hAnsi="Calibri" w:cs="黑体"/>
      <w:color w:val="auto"/>
    </w:rPr>
  </w:style>
  <w:style w:type="paragraph" w:customStyle="1" w:styleId="Pa4">
    <w:name w:val="Pa4"/>
    <w:basedOn w:val="a8"/>
    <w:next w:val="a8"/>
    <w:uiPriority w:val="99"/>
    <w:rsid w:val="00DF6095"/>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ptest">
    <w:name w:val="cp_test"/>
    <w:uiPriority w:val="99"/>
    <w:rsid w:val="00DF6095"/>
    <w:rPr>
      <w:rFonts w:cs="Times New Roman"/>
    </w:rPr>
  </w:style>
  <w:style w:type="character" w:customStyle="1" w:styleId="style101">
    <w:name w:val="style101"/>
    <w:uiPriority w:val="99"/>
    <w:rsid w:val="00DF6095"/>
    <w:rPr>
      <w:rFonts w:cs="Times New Roman"/>
      <w:color w:val="000000"/>
      <w:sz w:val="18"/>
      <w:szCs w:val="18"/>
    </w:rPr>
  </w:style>
  <w:style w:type="character" w:customStyle="1" w:styleId="Char10">
    <w:name w:val="标题 Char1"/>
    <w:basedOn w:val="a9"/>
    <w:rsid w:val="00DF6095"/>
    <w:rPr>
      <w:rFonts w:ascii="Cambria" w:eastAsia="宋体" w:hAnsi="Cambria" w:cs="黑体"/>
      <w:b/>
      <w:bCs/>
      <w:sz w:val="32"/>
      <w:szCs w:val="32"/>
    </w:rPr>
  </w:style>
  <w:style w:type="character" w:customStyle="1" w:styleId="Char11">
    <w:name w:val="副标题 Char1"/>
    <w:basedOn w:val="a9"/>
    <w:rsid w:val="00DF6095"/>
    <w:rPr>
      <w:rFonts w:ascii="Cambria" w:eastAsia="宋体" w:hAnsi="Cambria" w:cs="黑体"/>
      <w:b/>
      <w:bCs/>
      <w:kern w:val="28"/>
      <w:sz w:val="32"/>
      <w:szCs w:val="32"/>
    </w:rPr>
  </w:style>
  <w:style w:type="character" w:customStyle="1" w:styleId="CharChar">
    <w:name w:val="段 Char Char"/>
    <w:rsid w:val="00DF6095"/>
    <w:rPr>
      <w:rFonts w:ascii="宋体"/>
      <w:sz w:val="21"/>
      <w:lang w:val="en-US" w:eastAsia="zh-CN" w:bidi="ar-SA"/>
    </w:rPr>
  </w:style>
  <w:style w:type="paragraph" w:customStyle="1" w:styleId="afe">
    <w:name w:val="列项——（一级）"/>
    <w:rsid w:val="00DF6095"/>
    <w:pPr>
      <w:widowControl w:val="0"/>
      <w:ind w:left="833" w:hanging="408"/>
      <w:jc w:val="both"/>
    </w:pPr>
    <w:rPr>
      <w:rFonts w:ascii="宋体" w:hAnsi="Times New Roman"/>
      <w:sz w:val="21"/>
    </w:rPr>
  </w:style>
  <w:style w:type="paragraph" w:customStyle="1" w:styleId="aff">
    <w:name w:val="列项●（二级）"/>
    <w:rsid w:val="00DF6095"/>
    <w:pPr>
      <w:tabs>
        <w:tab w:val="num" w:pos="760"/>
        <w:tab w:val="left" w:pos="840"/>
      </w:tabs>
      <w:ind w:left="1264" w:hanging="413"/>
      <w:jc w:val="both"/>
    </w:pPr>
    <w:rPr>
      <w:rFonts w:ascii="宋体" w:hAnsi="Times New Roman"/>
      <w:sz w:val="21"/>
    </w:rPr>
  </w:style>
  <w:style w:type="paragraph" w:customStyle="1" w:styleId="a">
    <w:name w:val="列项◆（三级）"/>
    <w:basedOn w:val="a8"/>
    <w:rsid w:val="00DF6095"/>
    <w:pPr>
      <w:numPr>
        <w:ilvl w:val="2"/>
        <w:numId w:val="8"/>
      </w:numPr>
    </w:pPr>
    <w:rPr>
      <w:rFonts w:ascii="宋体" w:hAnsi="Times New Roman"/>
      <w:szCs w:val="21"/>
    </w:rPr>
  </w:style>
  <w:style w:type="paragraph" w:styleId="aff0">
    <w:name w:val="Revision"/>
    <w:hidden/>
    <w:uiPriority w:val="99"/>
    <w:semiHidden/>
    <w:rsid w:val="00772002"/>
    <w:rPr>
      <w:kern w:val="2"/>
      <w:sz w:val="21"/>
      <w:szCs w:val="22"/>
    </w:rPr>
  </w:style>
  <w:style w:type="paragraph" w:styleId="aff1">
    <w:name w:val="No Spacing"/>
    <w:uiPriority w:val="1"/>
    <w:qFormat/>
    <w:rsid w:val="003E1559"/>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nhideWhenUsed="0" w:qFormat="1"/>
    <w:lsdException w:name="HTML Variable"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0EDC"/>
    <w:pPr>
      <w:widowControl w:val="0"/>
      <w:jc w:val="both"/>
    </w:pPr>
    <w:rPr>
      <w:kern w:val="2"/>
      <w:sz w:val="21"/>
      <w:szCs w:val="22"/>
    </w:rPr>
  </w:style>
  <w:style w:type="paragraph" w:styleId="1">
    <w:name w:val="heading 1"/>
    <w:basedOn w:val="a8"/>
    <w:next w:val="a8"/>
    <w:link w:val="1Char"/>
    <w:uiPriority w:val="99"/>
    <w:qFormat/>
    <w:rsid w:val="00165200"/>
    <w:pPr>
      <w:keepNext/>
      <w:keepLines/>
      <w:spacing w:before="340" w:after="330" w:line="578" w:lineRule="auto"/>
      <w:outlineLvl w:val="0"/>
    </w:pPr>
    <w:rPr>
      <w:b/>
      <w:bCs/>
      <w:kern w:val="44"/>
      <w:sz w:val="44"/>
      <w:szCs w:val="44"/>
    </w:rPr>
  </w:style>
  <w:style w:type="paragraph" w:styleId="3">
    <w:name w:val="heading 3"/>
    <w:basedOn w:val="a8"/>
    <w:next w:val="a8"/>
    <w:link w:val="3Char"/>
    <w:uiPriority w:val="9"/>
    <w:qFormat/>
    <w:locked/>
    <w:rsid w:val="00DF6095"/>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character" w:customStyle="1" w:styleId="3Char">
    <w:name w:val="标题 3 Char"/>
    <w:basedOn w:val="a9"/>
    <w:link w:val="3"/>
    <w:uiPriority w:val="9"/>
    <w:rsid w:val="00DF6095"/>
    <w:rPr>
      <w:b/>
      <w:bCs/>
      <w:kern w:val="2"/>
      <w:sz w:val="32"/>
      <w:szCs w:val="32"/>
    </w:rPr>
  </w:style>
  <w:style w:type="paragraph" w:styleId="ac">
    <w:name w:val="header"/>
    <w:basedOn w:val="a8"/>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c"/>
    <w:locked/>
    <w:rsid w:val="00165200"/>
    <w:rPr>
      <w:rFonts w:cs="Times New Roman"/>
      <w:sz w:val="18"/>
      <w:szCs w:val="18"/>
    </w:rPr>
  </w:style>
  <w:style w:type="paragraph" w:styleId="ad">
    <w:name w:val="footer"/>
    <w:basedOn w:val="a8"/>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d"/>
    <w:uiPriority w:val="99"/>
    <w:locked/>
    <w:rsid w:val="00165200"/>
    <w:rPr>
      <w:rFonts w:cs="Times New Roman"/>
      <w:sz w:val="18"/>
      <w:szCs w:val="18"/>
    </w:rPr>
  </w:style>
  <w:style w:type="table" w:styleId="ae">
    <w:name w:val="Table Grid"/>
    <w:basedOn w:val="aa"/>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8"/>
    <w:uiPriority w:val="99"/>
    <w:qFormat/>
    <w:rsid w:val="001A0228"/>
    <w:pPr>
      <w:ind w:firstLineChars="200" w:firstLine="420"/>
    </w:pPr>
  </w:style>
  <w:style w:type="character" w:styleId="af0">
    <w:name w:val="Hyperlink"/>
    <w:uiPriority w:val="99"/>
    <w:unhideWhenUsed/>
    <w:rsid w:val="0039433F"/>
    <w:rPr>
      <w:color w:val="0000FF"/>
      <w:u w:val="single"/>
    </w:rPr>
  </w:style>
  <w:style w:type="paragraph" w:customStyle="1" w:styleId="af1">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f1"/>
    <w:rsid w:val="00B81163"/>
    <w:rPr>
      <w:rFonts w:ascii="宋体" w:hAnsi="Times New Roman"/>
      <w:noProof/>
      <w:sz w:val="21"/>
      <w:lang w:bidi="ar-SA"/>
    </w:rPr>
  </w:style>
  <w:style w:type="paragraph" w:styleId="af2">
    <w:name w:val="Balloon Text"/>
    <w:basedOn w:val="a8"/>
    <w:link w:val="Char2"/>
    <w:unhideWhenUsed/>
    <w:rsid w:val="001F5937"/>
    <w:rPr>
      <w:sz w:val="18"/>
      <w:szCs w:val="18"/>
    </w:rPr>
  </w:style>
  <w:style w:type="character" w:customStyle="1" w:styleId="Char2">
    <w:name w:val="批注框文本 Char"/>
    <w:link w:val="af2"/>
    <w:rsid w:val="001F5937"/>
    <w:rPr>
      <w:kern w:val="2"/>
      <w:sz w:val="18"/>
      <w:szCs w:val="18"/>
    </w:rPr>
  </w:style>
  <w:style w:type="paragraph" w:styleId="af3">
    <w:name w:val="Normal (Web)"/>
    <w:basedOn w:val="a8"/>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f4">
    <w:name w:val="annotation text"/>
    <w:basedOn w:val="a8"/>
    <w:link w:val="Char3"/>
    <w:uiPriority w:val="99"/>
    <w:unhideWhenUsed/>
    <w:rsid w:val="00DF6095"/>
    <w:pPr>
      <w:jc w:val="left"/>
    </w:pPr>
  </w:style>
  <w:style w:type="character" w:customStyle="1" w:styleId="Char3">
    <w:name w:val="批注文字 Char"/>
    <w:basedOn w:val="a9"/>
    <w:link w:val="af4"/>
    <w:uiPriority w:val="99"/>
    <w:rsid w:val="00DF6095"/>
    <w:rPr>
      <w:kern w:val="2"/>
      <w:sz w:val="21"/>
      <w:szCs w:val="22"/>
    </w:rPr>
  </w:style>
  <w:style w:type="paragraph" w:styleId="af5">
    <w:name w:val="annotation subject"/>
    <w:basedOn w:val="af4"/>
    <w:next w:val="af4"/>
    <w:link w:val="Char4"/>
    <w:unhideWhenUsed/>
    <w:rsid w:val="00DF6095"/>
    <w:rPr>
      <w:rFonts w:cs="黑体"/>
      <w:b/>
      <w:bCs/>
    </w:rPr>
  </w:style>
  <w:style w:type="character" w:customStyle="1" w:styleId="Char4">
    <w:name w:val="批注主题 Char"/>
    <w:basedOn w:val="Char3"/>
    <w:link w:val="af5"/>
    <w:rsid w:val="00DF6095"/>
    <w:rPr>
      <w:rFonts w:cs="黑体"/>
      <w:b/>
      <w:bCs/>
      <w:kern w:val="2"/>
      <w:sz w:val="21"/>
      <w:szCs w:val="22"/>
    </w:rPr>
  </w:style>
  <w:style w:type="character" w:customStyle="1" w:styleId="Char5">
    <w:name w:val="文档结构图 Char"/>
    <w:basedOn w:val="a9"/>
    <w:link w:val="af6"/>
    <w:uiPriority w:val="99"/>
    <w:semiHidden/>
    <w:rsid w:val="00DF6095"/>
    <w:rPr>
      <w:rFonts w:ascii="宋体"/>
      <w:kern w:val="2"/>
      <w:sz w:val="18"/>
      <w:szCs w:val="18"/>
    </w:rPr>
  </w:style>
  <w:style w:type="paragraph" w:styleId="af6">
    <w:name w:val="Document Map"/>
    <w:basedOn w:val="a8"/>
    <w:link w:val="Char5"/>
    <w:uiPriority w:val="99"/>
    <w:semiHidden/>
    <w:rsid w:val="00DF6095"/>
    <w:rPr>
      <w:rFonts w:ascii="宋体"/>
      <w:sz w:val="18"/>
      <w:szCs w:val="18"/>
    </w:rPr>
  </w:style>
  <w:style w:type="character" w:customStyle="1" w:styleId="Char6">
    <w:name w:val="日期 Char"/>
    <w:basedOn w:val="a9"/>
    <w:link w:val="af7"/>
    <w:uiPriority w:val="99"/>
    <w:semiHidden/>
    <w:rsid w:val="00DF6095"/>
    <w:rPr>
      <w:kern w:val="2"/>
      <w:sz w:val="21"/>
      <w:szCs w:val="22"/>
    </w:rPr>
  </w:style>
  <w:style w:type="paragraph" w:styleId="af7">
    <w:name w:val="Date"/>
    <w:basedOn w:val="a8"/>
    <w:next w:val="a8"/>
    <w:link w:val="Char6"/>
    <w:uiPriority w:val="99"/>
    <w:semiHidden/>
    <w:rsid w:val="00DF6095"/>
    <w:pPr>
      <w:ind w:leftChars="2500" w:left="100"/>
    </w:pPr>
  </w:style>
  <w:style w:type="paragraph" w:styleId="af8">
    <w:name w:val="Subtitle"/>
    <w:basedOn w:val="a8"/>
    <w:next w:val="a8"/>
    <w:link w:val="Char7"/>
    <w:uiPriority w:val="11"/>
    <w:qFormat/>
    <w:locked/>
    <w:rsid w:val="00DF6095"/>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9"/>
    <w:link w:val="af8"/>
    <w:uiPriority w:val="11"/>
    <w:rsid w:val="00DF6095"/>
    <w:rPr>
      <w:rFonts w:ascii="Cambria" w:hAnsi="Cambria" w:cs="黑体"/>
      <w:b/>
      <w:bCs/>
      <w:kern w:val="28"/>
      <w:sz w:val="32"/>
      <w:szCs w:val="32"/>
    </w:rPr>
  </w:style>
  <w:style w:type="paragraph" w:styleId="af9">
    <w:name w:val="Title"/>
    <w:basedOn w:val="a8"/>
    <w:next w:val="a8"/>
    <w:link w:val="Char8"/>
    <w:uiPriority w:val="10"/>
    <w:qFormat/>
    <w:locked/>
    <w:rsid w:val="00DF6095"/>
    <w:pPr>
      <w:spacing w:before="240" w:after="60"/>
      <w:jc w:val="center"/>
      <w:outlineLvl w:val="0"/>
    </w:pPr>
    <w:rPr>
      <w:rFonts w:ascii="Cambria" w:hAnsi="Cambria" w:cs="黑体"/>
      <w:b/>
      <w:bCs/>
      <w:sz w:val="32"/>
      <w:szCs w:val="32"/>
    </w:rPr>
  </w:style>
  <w:style w:type="character" w:customStyle="1" w:styleId="Char8">
    <w:name w:val="标题 Char"/>
    <w:basedOn w:val="a9"/>
    <w:link w:val="af9"/>
    <w:uiPriority w:val="10"/>
    <w:rsid w:val="00DF6095"/>
    <w:rPr>
      <w:rFonts w:ascii="Cambria" w:hAnsi="Cambria" w:cs="黑体"/>
      <w:b/>
      <w:bCs/>
      <w:kern w:val="2"/>
      <w:sz w:val="32"/>
      <w:szCs w:val="32"/>
    </w:rPr>
  </w:style>
  <w:style w:type="character" w:styleId="afa">
    <w:name w:val="Strong"/>
    <w:uiPriority w:val="99"/>
    <w:qFormat/>
    <w:locked/>
    <w:rsid w:val="00DF6095"/>
    <w:rPr>
      <w:rFonts w:cs="Times New Roman"/>
      <w:b/>
      <w:bCs/>
    </w:rPr>
  </w:style>
  <w:style w:type="character" w:styleId="afb">
    <w:name w:val="FollowedHyperlink"/>
    <w:uiPriority w:val="99"/>
    <w:unhideWhenUsed/>
    <w:rsid w:val="00DF6095"/>
    <w:rPr>
      <w:color w:val="800080"/>
      <w:u w:val="single"/>
    </w:rPr>
  </w:style>
  <w:style w:type="character" w:styleId="afc">
    <w:name w:val="Emphasis"/>
    <w:uiPriority w:val="99"/>
    <w:qFormat/>
    <w:locked/>
    <w:rsid w:val="00DF6095"/>
    <w:rPr>
      <w:rFonts w:cs="Times New Roman"/>
      <w:i/>
      <w:iCs/>
    </w:rPr>
  </w:style>
  <w:style w:type="character" w:styleId="HTML">
    <w:name w:val="HTML Variable"/>
    <w:rsid w:val="00DF6095"/>
    <w:rPr>
      <w:i/>
      <w:iCs/>
    </w:rPr>
  </w:style>
  <w:style w:type="character" w:styleId="afd">
    <w:name w:val="annotation reference"/>
    <w:uiPriority w:val="99"/>
    <w:rsid w:val="00DF6095"/>
    <w:rPr>
      <w:rFonts w:cs="Times New Roman"/>
      <w:sz w:val="21"/>
      <w:szCs w:val="21"/>
    </w:rPr>
  </w:style>
  <w:style w:type="paragraph" w:customStyle="1" w:styleId="Default">
    <w:name w:val="Default"/>
    <w:uiPriority w:val="99"/>
    <w:rsid w:val="00DF6095"/>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0">
    <w:name w:val="列出段落1"/>
    <w:basedOn w:val="a8"/>
    <w:uiPriority w:val="99"/>
    <w:qFormat/>
    <w:rsid w:val="00DF6095"/>
    <w:pPr>
      <w:ind w:firstLineChars="200" w:firstLine="420"/>
    </w:pPr>
  </w:style>
  <w:style w:type="paragraph" w:customStyle="1" w:styleId="a5">
    <w:name w:val="四级条标题"/>
    <w:basedOn w:val="a4"/>
    <w:next w:val="af1"/>
    <w:rsid w:val="00DF6095"/>
    <w:pPr>
      <w:numPr>
        <w:ilvl w:val="5"/>
      </w:numPr>
      <w:outlineLvl w:val="5"/>
    </w:pPr>
  </w:style>
  <w:style w:type="paragraph" w:customStyle="1" w:styleId="a4">
    <w:name w:val="三级条标题"/>
    <w:basedOn w:val="a3"/>
    <w:next w:val="af1"/>
    <w:rsid w:val="00DF6095"/>
    <w:pPr>
      <w:numPr>
        <w:ilvl w:val="4"/>
      </w:numPr>
      <w:outlineLvl w:val="4"/>
    </w:pPr>
  </w:style>
  <w:style w:type="paragraph" w:customStyle="1" w:styleId="a3">
    <w:name w:val="二级条标题"/>
    <w:basedOn w:val="a2"/>
    <w:next w:val="af1"/>
    <w:rsid w:val="00DF6095"/>
    <w:pPr>
      <w:numPr>
        <w:ilvl w:val="3"/>
      </w:numPr>
      <w:tabs>
        <w:tab w:val="left" w:pos="360"/>
      </w:tabs>
      <w:outlineLvl w:val="3"/>
    </w:pPr>
  </w:style>
  <w:style w:type="paragraph" w:customStyle="1" w:styleId="a2">
    <w:name w:val="一级条标题"/>
    <w:basedOn w:val="a1"/>
    <w:next w:val="af1"/>
    <w:rsid w:val="00DF6095"/>
    <w:pPr>
      <w:numPr>
        <w:ilvl w:val="2"/>
      </w:numPr>
      <w:spacing w:beforeLines="0" w:afterLines="0"/>
      <w:outlineLvl w:val="2"/>
    </w:pPr>
  </w:style>
  <w:style w:type="paragraph" w:customStyle="1" w:styleId="a1">
    <w:name w:val="章标题"/>
    <w:next w:val="af1"/>
    <w:rsid w:val="00DF6095"/>
    <w:pPr>
      <w:numPr>
        <w:ilvl w:val="1"/>
        <w:numId w:val="4"/>
      </w:numPr>
      <w:tabs>
        <w:tab w:val="left" w:pos="420"/>
      </w:tabs>
      <w:spacing w:beforeLines="50" w:afterLines="50"/>
      <w:jc w:val="both"/>
      <w:outlineLvl w:val="1"/>
    </w:pPr>
    <w:rPr>
      <w:rFonts w:ascii="黑体" w:eastAsia="黑体" w:hAnsi="Times New Roman"/>
      <w:sz w:val="21"/>
    </w:rPr>
  </w:style>
  <w:style w:type="paragraph" w:customStyle="1" w:styleId="a7">
    <w:name w:val="列项·"/>
    <w:rsid w:val="00DF6095"/>
    <w:pPr>
      <w:numPr>
        <w:numId w:val="5"/>
      </w:numPr>
      <w:tabs>
        <w:tab w:val="left" w:pos="360"/>
        <w:tab w:val="left" w:pos="840"/>
      </w:tabs>
      <w:ind w:left="0" w:firstLine="0"/>
      <w:jc w:val="both"/>
    </w:pPr>
    <w:rPr>
      <w:rFonts w:ascii="宋体" w:hAnsi="Times New Roman"/>
      <w:sz w:val="21"/>
    </w:rPr>
  </w:style>
  <w:style w:type="paragraph" w:customStyle="1" w:styleId="Style18">
    <w:name w:val="_Style 18"/>
    <w:next w:val="a8"/>
    <w:uiPriority w:val="99"/>
    <w:unhideWhenUsed/>
    <w:rsid w:val="00DF6095"/>
    <w:pPr>
      <w:widowControl w:val="0"/>
      <w:jc w:val="both"/>
    </w:pPr>
    <w:rPr>
      <w:rFonts w:ascii="Times New Roman" w:hAnsi="Times New Roman"/>
      <w:kern w:val="2"/>
      <w:sz w:val="21"/>
      <w:szCs w:val="24"/>
    </w:rPr>
  </w:style>
  <w:style w:type="paragraph" w:customStyle="1" w:styleId="a0">
    <w:name w:val="前言、引言标题"/>
    <w:next w:val="a8"/>
    <w:rsid w:val="00DF6095"/>
    <w:pPr>
      <w:numPr>
        <w:numId w:val="4"/>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6">
    <w:name w:val="五级条标题"/>
    <w:basedOn w:val="a5"/>
    <w:next w:val="af1"/>
    <w:rsid w:val="00DF6095"/>
    <w:pPr>
      <w:numPr>
        <w:ilvl w:val="6"/>
      </w:numPr>
      <w:tabs>
        <w:tab w:val="clear" w:pos="2520"/>
      </w:tabs>
      <w:outlineLvl w:val="6"/>
    </w:pPr>
  </w:style>
  <w:style w:type="paragraph" w:customStyle="1" w:styleId="11">
    <w:name w:val="列出段落11"/>
    <w:basedOn w:val="a8"/>
    <w:rsid w:val="00DF6095"/>
    <w:pPr>
      <w:ind w:firstLineChars="200" w:firstLine="420"/>
    </w:pPr>
  </w:style>
  <w:style w:type="paragraph" w:customStyle="1" w:styleId="Pa6">
    <w:name w:val="Pa6"/>
    <w:basedOn w:val="Default"/>
    <w:next w:val="Default"/>
    <w:uiPriority w:val="99"/>
    <w:rsid w:val="00DF6095"/>
    <w:pPr>
      <w:spacing w:line="241" w:lineRule="atLeast"/>
    </w:pPr>
    <w:rPr>
      <w:rFonts w:ascii="NimbusSansGlobal Light" w:eastAsia="NimbusSansGlobal Light" w:hAnsi="Calibri" w:cs="黑体"/>
      <w:color w:val="auto"/>
    </w:rPr>
  </w:style>
  <w:style w:type="paragraph" w:customStyle="1" w:styleId="Pa4">
    <w:name w:val="Pa4"/>
    <w:basedOn w:val="a8"/>
    <w:next w:val="a8"/>
    <w:uiPriority w:val="99"/>
    <w:rsid w:val="00DF6095"/>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ptest">
    <w:name w:val="cp_test"/>
    <w:uiPriority w:val="99"/>
    <w:rsid w:val="00DF6095"/>
    <w:rPr>
      <w:rFonts w:cs="Times New Roman"/>
    </w:rPr>
  </w:style>
  <w:style w:type="character" w:customStyle="1" w:styleId="style101">
    <w:name w:val="style101"/>
    <w:uiPriority w:val="99"/>
    <w:rsid w:val="00DF6095"/>
    <w:rPr>
      <w:rFonts w:cs="Times New Roman"/>
      <w:color w:val="000000"/>
      <w:sz w:val="18"/>
      <w:szCs w:val="18"/>
    </w:rPr>
  </w:style>
  <w:style w:type="character" w:customStyle="1" w:styleId="Char10">
    <w:name w:val="标题 Char1"/>
    <w:basedOn w:val="a9"/>
    <w:rsid w:val="00DF6095"/>
    <w:rPr>
      <w:rFonts w:ascii="Cambria" w:eastAsia="宋体" w:hAnsi="Cambria" w:cs="黑体"/>
      <w:b/>
      <w:bCs/>
      <w:sz w:val="32"/>
      <w:szCs w:val="32"/>
    </w:rPr>
  </w:style>
  <w:style w:type="character" w:customStyle="1" w:styleId="Char11">
    <w:name w:val="副标题 Char1"/>
    <w:basedOn w:val="a9"/>
    <w:rsid w:val="00DF6095"/>
    <w:rPr>
      <w:rFonts w:ascii="Cambria" w:eastAsia="宋体" w:hAnsi="Cambria" w:cs="黑体"/>
      <w:b/>
      <w:bCs/>
      <w:kern w:val="28"/>
      <w:sz w:val="32"/>
      <w:szCs w:val="32"/>
    </w:rPr>
  </w:style>
  <w:style w:type="character" w:customStyle="1" w:styleId="CharChar">
    <w:name w:val="段 Char Char"/>
    <w:rsid w:val="00DF6095"/>
    <w:rPr>
      <w:rFonts w:ascii="宋体"/>
      <w:sz w:val="21"/>
      <w:lang w:val="en-US" w:eastAsia="zh-CN" w:bidi="ar-SA"/>
    </w:rPr>
  </w:style>
  <w:style w:type="paragraph" w:customStyle="1" w:styleId="afe">
    <w:name w:val="列项——（一级）"/>
    <w:rsid w:val="00DF6095"/>
    <w:pPr>
      <w:widowControl w:val="0"/>
      <w:ind w:left="833" w:hanging="408"/>
      <w:jc w:val="both"/>
    </w:pPr>
    <w:rPr>
      <w:rFonts w:ascii="宋体" w:hAnsi="Times New Roman"/>
      <w:sz w:val="21"/>
    </w:rPr>
  </w:style>
  <w:style w:type="paragraph" w:customStyle="1" w:styleId="aff">
    <w:name w:val="列项●（二级）"/>
    <w:rsid w:val="00DF6095"/>
    <w:pPr>
      <w:tabs>
        <w:tab w:val="num" w:pos="760"/>
        <w:tab w:val="left" w:pos="840"/>
      </w:tabs>
      <w:ind w:left="1264" w:hanging="413"/>
      <w:jc w:val="both"/>
    </w:pPr>
    <w:rPr>
      <w:rFonts w:ascii="宋体" w:hAnsi="Times New Roman"/>
      <w:sz w:val="21"/>
    </w:rPr>
  </w:style>
  <w:style w:type="paragraph" w:customStyle="1" w:styleId="a">
    <w:name w:val="列项◆（三级）"/>
    <w:basedOn w:val="a8"/>
    <w:rsid w:val="00DF6095"/>
    <w:pPr>
      <w:numPr>
        <w:ilvl w:val="2"/>
        <w:numId w:val="8"/>
      </w:numPr>
    </w:pPr>
    <w:rPr>
      <w:rFonts w:ascii="宋体" w:hAnsi="Times New Roman"/>
      <w:szCs w:val="21"/>
    </w:rPr>
  </w:style>
  <w:style w:type="paragraph" w:styleId="aff0">
    <w:name w:val="Revision"/>
    <w:hidden/>
    <w:uiPriority w:val="99"/>
    <w:semiHidden/>
    <w:rsid w:val="00772002"/>
    <w:rPr>
      <w:kern w:val="2"/>
      <w:sz w:val="21"/>
      <w:szCs w:val="22"/>
    </w:rPr>
  </w:style>
  <w:style w:type="paragraph" w:styleId="aff1">
    <w:name w:val="No Spacing"/>
    <w:uiPriority w:val="1"/>
    <w:qFormat/>
    <w:rsid w:val="003E155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09216">
      <w:bodyDiv w:val="1"/>
      <w:marLeft w:val="0"/>
      <w:marRight w:val="0"/>
      <w:marTop w:val="0"/>
      <w:marBottom w:val="0"/>
      <w:divBdr>
        <w:top w:val="none" w:sz="0" w:space="0" w:color="auto"/>
        <w:left w:val="none" w:sz="0" w:space="0" w:color="auto"/>
        <w:bottom w:val="none" w:sz="0" w:space="0" w:color="auto"/>
        <w:right w:val="none" w:sz="0" w:space="0" w:color="auto"/>
      </w:divBdr>
    </w:div>
    <w:div w:id="860707935">
      <w:marLeft w:val="0"/>
      <w:marRight w:val="0"/>
      <w:marTop w:val="0"/>
      <w:marBottom w:val="0"/>
      <w:divBdr>
        <w:top w:val="none" w:sz="0" w:space="0" w:color="auto"/>
        <w:left w:val="none" w:sz="0" w:space="0" w:color="auto"/>
        <w:bottom w:val="none" w:sz="0" w:space="0" w:color="auto"/>
        <w:right w:val="none" w:sz="0" w:space="0" w:color="auto"/>
      </w:divBdr>
    </w:div>
    <w:div w:id="860707936">
      <w:marLeft w:val="0"/>
      <w:marRight w:val="0"/>
      <w:marTop w:val="0"/>
      <w:marBottom w:val="0"/>
      <w:divBdr>
        <w:top w:val="none" w:sz="0" w:space="0" w:color="auto"/>
        <w:left w:val="none" w:sz="0" w:space="0" w:color="auto"/>
        <w:bottom w:val="none" w:sz="0" w:space="0" w:color="auto"/>
        <w:right w:val="none" w:sz="0" w:space="0" w:color="auto"/>
      </w:divBdr>
      <w:divsChild>
        <w:div w:id="860707938">
          <w:marLeft w:val="0"/>
          <w:marRight w:val="0"/>
          <w:marTop w:val="0"/>
          <w:marBottom w:val="0"/>
          <w:divBdr>
            <w:top w:val="none" w:sz="0" w:space="0" w:color="auto"/>
            <w:left w:val="none" w:sz="0" w:space="0" w:color="auto"/>
            <w:bottom w:val="none" w:sz="0" w:space="0" w:color="auto"/>
            <w:right w:val="none" w:sz="0" w:space="0" w:color="auto"/>
          </w:divBdr>
        </w:div>
      </w:divsChild>
    </w:div>
    <w:div w:id="860707939">
      <w:marLeft w:val="0"/>
      <w:marRight w:val="0"/>
      <w:marTop w:val="0"/>
      <w:marBottom w:val="0"/>
      <w:divBdr>
        <w:top w:val="none" w:sz="0" w:space="0" w:color="auto"/>
        <w:left w:val="none" w:sz="0" w:space="0" w:color="auto"/>
        <w:bottom w:val="none" w:sz="0" w:space="0" w:color="auto"/>
        <w:right w:val="none" w:sz="0" w:space="0" w:color="auto"/>
      </w:divBdr>
      <w:divsChild>
        <w:div w:id="860707937">
          <w:marLeft w:val="0"/>
          <w:marRight w:val="0"/>
          <w:marTop w:val="0"/>
          <w:marBottom w:val="0"/>
          <w:divBdr>
            <w:top w:val="none" w:sz="0" w:space="0" w:color="auto"/>
            <w:left w:val="none" w:sz="0" w:space="0" w:color="auto"/>
            <w:bottom w:val="none" w:sz="0" w:space="0" w:color="auto"/>
            <w:right w:val="none" w:sz="0" w:space="0" w:color="auto"/>
          </w:divBdr>
        </w:div>
      </w:divsChild>
    </w:div>
    <w:div w:id="860707940">
      <w:marLeft w:val="0"/>
      <w:marRight w:val="0"/>
      <w:marTop w:val="0"/>
      <w:marBottom w:val="0"/>
      <w:divBdr>
        <w:top w:val="none" w:sz="0" w:space="0" w:color="auto"/>
        <w:left w:val="none" w:sz="0" w:space="0" w:color="auto"/>
        <w:bottom w:val="none" w:sz="0" w:space="0" w:color="auto"/>
        <w:right w:val="none" w:sz="0" w:space="0" w:color="auto"/>
      </w:divBdr>
    </w:div>
    <w:div w:id="1646624642">
      <w:bodyDiv w:val="1"/>
      <w:marLeft w:val="0"/>
      <w:marRight w:val="0"/>
      <w:marTop w:val="0"/>
      <w:marBottom w:val="0"/>
      <w:divBdr>
        <w:top w:val="none" w:sz="0" w:space="0" w:color="auto"/>
        <w:left w:val="none" w:sz="0" w:space="0" w:color="auto"/>
        <w:bottom w:val="none" w:sz="0" w:space="0" w:color="auto"/>
        <w:right w:val="none" w:sz="0" w:space="0" w:color="auto"/>
      </w:divBdr>
    </w:div>
    <w:div w:id="2023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baidu.com/item/%E8%83%BD%E9%87%8F/130163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F17E-B0A6-4BA6-8C00-4CBF096F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22</Pages>
  <Words>10361</Words>
  <Characters>2206</Characters>
  <Application>Microsoft Office Word</Application>
  <DocSecurity>0</DocSecurity>
  <Lines>18</Lines>
  <Paragraphs>25</Paragraphs>
  <ScaleCrop>false</ScaleCrop>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杨婉娟</cp:lastModifiedBy>
  <cp:revision>21</cp:revision>
  <cp:lastPrinted>2020-06-11T06:02:00Z</cp:lastPrinted>
  <dcterms:created xsi:type="dcterms:W3CDTF">2020-06-11T05:56:00Z</dcterms:created>
  <dcterms:modified xsi:type="dcterms:W3CDTF">2020-06-30T05:28:00Z</dcterms:modified>
</cp:coreProperties>
</file>