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6C" w:rsidRPr="00A33B6C" w:rsidRDefault="00A33B6C" w:rsidP="00A33B6C">
      <w:pPr>
        <w:jc w:val="left"/>
        <w:rPr>
          <w:rFonts w:ascii="方正小标宋简体" w:eastAsia="方正小标宋简体" w:cs="黑体"/>
          <w:sz w:val="28"/>
          <w:szCs w:val="28"/>
        </w:rPr>
      </w:pPr>
      <w:r>
        <w:rPr>
          <w:rFonts w:ascii="方正小标宋简体" w:eastAsia="方正小标宋简体" w:cs="黑体" w:hint="eastAsia"/>
          <w:sz w:val="28"/>
          <w:szCs w:val="28"/>
        </w:rPr>
        <w:t>附件</w:t>
      </w:r>
      <w:bookmarkStart w:id="0" w:name="_GoBack"/>
      <w:bookmarkEnd w:id="0"/>
    </w:p>
    <w:p w:rsidR="00A33B6C" w:rsidRPr="00D77E17" w:rsidRDefault="00A33B6C" w:rsidP="00A33B6C">
      <w:pPr>
        <w:jc w:val="center"/>
        <w:rPr>
          <w:rFonts w:ascii="方正小标宋简体" w:eastAsia="方正小标宋简体"/>
          <w:sz w:val="44"/>
          <w:szCs w:val="44"/>
        </w:rPr>
      </w:pPr>
      <w:r w:rsidRPr="00D77E17">
        <w:rPr>
          <w:rFonts w:ascii="方正小标宋简体" w:eastAsia="方正小标宋简体" w:cs="黑体" w:hint="eastAsia"/>
          <w:sz w:val="44"/>
          <w:szCs w:val="44"/>
        </w:rPr>
        <w:t>医疗器械标准立项提案表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 w:rsidR="00A33B6C" w:rsidRPr="003A609A" w:rsidTr="00584845">
        <w:trPr>
          <w:trHeight w:val="694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409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121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国家标准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</w:p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行业标准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671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制定或修订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sz="2" w:space="0" w:color="auto"/>
            </w:tcBorders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sz="2" w:space="0" w:color="auto"/>
            </w:tcBorders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678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有源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无源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体外诊断医疗器械</w:t>
            </w:r>
          </w:p>
        </w:tc>
      </w:tr>
      <w:tr w:rsidR="00A33B6C" w:rsidRPr="003A609A" w:rsidTr="00584845">
        <w:trPr>
          <w:trHeight w:val="981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是否采用</w:t>
            </w:r>
          </w:p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614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目的、意义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492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适用范围和主要技术内容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与有关法律、法规和强制性标准的关系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508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976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160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386"/>
          <w:jc w:val="center"/>
        </w:trPr>
        <w:tc>
          <w:tcPr>
            <w:tcW w:w="2398" w:type="dxa"/>
            <w:vMerge w:val="restart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提案单位（人）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902"/>
          <w:jc w:val="center"/>
        </w:trPr>
        <w:tc>
          <w:tcPr>
            <w:tcW w:w="2398" w:type="dxa"/>
            <w:vMerge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891"/>
          <w:jc w:val="center"/>
        </w:trPr>
        <w:tc>
          <w:tcPr>
            <w:tcW w:w="2398" w:type="dxa"/>
            <w:vMerge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2558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pacing w:val="56"/>
                <w:sz w:val="28"/>
                <w:szCs w:val="28"/>
              </w:rPr>
            </w:pPr>
            <w:r w:rsidRPr="003A609A"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756"/>
          <w:jc w:val="center"/>
        </w:trPr>
        <w:tc>
          <w:tcPr>
            <w:tcW w:w="2398" w:type="dxa"/>
            <w:vMerge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系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2558" w:type="dxa"/>
            <w:gridSpan w:val="2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342"/>
          <w:jc w:val="center"/>
        </w:trPr>
        <w:tc>
          <w:tcPr>
            <w:tcW w:w="2398" w:type="dxa"/>
            <w:vMerge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2558" w:type="dxa"/>
            <w:gridSpan w:val="2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传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1397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414912" w:rsidRPr="00A33B6C" w:rsidRDefault="00A33B6C" w:rsidP="00A33B6C">
      <w:r w:rsidRPr="002A4ACE">
        <w:rPr>
          <w:rFonts w:eastAsia="仿宋_GB2312"/>
        </w:rPr>
        <w:t>注：</w:t>
      </w:r>
      <w:r w:rsidRPr="002A4ACE">
        <w:rPr>
          <w:rFonts w:eastAsia="仿宋_GB2312"/>
        </w:rPr>
        <w:t>1.</w:t>
      </w:r>
      <w:r w:rsidRPr="002A4ACE">
        <w:rPr>
          <w:rFonts w:eastAsia="仿宋_GB2312"/>
        </w:rPr>
        <w:t>如本表空间不够，可另附页。</w:t>
      </w:r>
      <w:r w:rsidRPr="002A4ACE">
        <w:rPr>
          <w:rFonts w:eastAsia="仿宋_GB2312"/>
        </w:rPr>
        <w:t>2.“*”</w:t>
      </w:r>
      <w:r w:rsidRPr="002A4ACE">
        <w:rPr>
          <w:rFonts w:eastAsia="仿宋_GB2312"/>
        </w:rPr>
        <w:t>为必填项。</w:t>
      </w:r>
    </w:p>
    <w:sectPr w:rsidR="00414912" w:rsidRPr="00A33B6C" w:rsidSect="004A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D1" w:rsidRDefault="002E63D1" w:rsidP="006747AC">
      <w:r>
        <w:separator/>
      </w:r>
    </w:p>
  </w:endnote>
  <w:endnote w:type="continuationSeparator" w:id="0">
    <w:p w:rsidR="002E63D1" w:rsidRDefault="002E63D1" w:rsidP="0067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D1" w:rsidRDefault="002E63D1" w:rsidP="006747AC">
      <w:r>
        <w:separator/>
      </w:r>
    </w:p>
  </w:footnote>
  <w:footnote w:type="continuationSeparator" w:id="0">
    <w:p w:rsidR="002E63D1" w:rsidRDefault="002E63D1" w:rsidP="00674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7CD"/>
    <w:rsid w:val="001109DE"/>
    <w:rsid w:val="001D5CC8"/>
    <w:rsid w:val="00202B85"/>
    <w:rsid w:val="00221026"/>
    <w:rsid w:val="002E63D1"/>
    <w:rsid w:val="00326E67"/>
    <w:rsid w:val="00351BCF"/>
    <w:rsid w:val="0035499C"/>
    <w:rsid w:val="00414912"/>
    <w:rsid w:val="00444E06"/>
    <w:rsid w:val="004A7EA6"/>
    <w:rsid w:val="006747AC"/>
    <w:rsid w:val="007D5424"/>
    <w:rsid w:val="00957958"/>
    <w:rsid w:val="00A001D8"/>
    <w:rsid w:val="00A33B6C"/>
    <w:rsid w:val="00A428DA"/>
    <w:rsid w:val="00AC57CD"/>
    <w:rsid w:val="00C90155"/>
    <w:rsid w:val="00CD0EEA"/>
    <w:rsid w:val="00CE4F50"/>
    <w:rsid w:val="00D12E46"/>
    <w:rsid w:val="00D9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4ADD4-EC66-4F3F-B844-FAB5CD0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7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7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7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赵佳</cp:lastModifiedBy>
  <cp:revision>5</cp:revision>
  <dcterms:created xsi:type="dcterms:W3CDTF">2019-07-26T01:39:00Z</dcterms:created>
  <dcterms:modified xsi:type="dcterms:W3CDTF">2023-02-07T01:03:00Z</dcterms:modified>
</cp:coreProperties>
</file>