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624" w:beforeLines="200" w:after="312" w:afterLines="100" w:line="700" w:lineRule="exact"/>
        <w:jc w:val="center"/>
        <w:outlineLvl w:val="0"/>
        <w:rPr>
          <w:rFonts w:ascii="Calibri" w:hAnsi="Calibri" w:eastAsia="方正小标宋简体" w:cs="Times New Roman"/>
          <w:kern w:val="44"/>
          <w:sz w:val="28"/>
          <w:szCs w:val="28"/>
          <w:highlight w:val="none"/>
        </w:rPr>
      </w:pPr>
      <w:r>
        <w:rPr>
          <w:rFonts w:hint="eastAsia" w:ascii="Calibri" w:hAnsi="Calibri" w:eastAsia="方正小标宋简体" w:cs="Times New Roman"/>
          <w:kern w:val="44"/>
          <w:sz w:val="24"/>
          <w:szCs w:val="28"/>
          <w:highlight w:val="none"/>
        </w:rPr>
        <w:t>国产特殊化妆品变更注册</w:t>
      </w:r>
      <w:r>
        <w:rPr>
          <w:rFonts w:hint="eastAsia" w:ascii="Calibri" w:hAnsi="Calibri" w:eastAsia="方正小标宋简体" w:cs="Times New Roman"/>
          <w:kern w:val="44"/>
          <w:sz w:val="24"/>
          <w:szCs w:val="28"/>
          <w:highlight w:val="none"/>
          <w:lang w:eastAsia="zh-CN"/>
        </w:rPr>
        <w:t>审批</w:t>
      </w:r>
      <w:r>
        <w:rPr>
          <w:rFonts w:hint="eastAsia" w:ascii="Calibri" w:hAnsi="Calibri" w:eastAsia="方正小标宋简体" w:cs="Times New Roman"/>
          <w:kern w:val="44"/>
          <w:sz w:val="24"/>
          <w:szCs w:val="28"/>
          <w:highlight w:val="none"/>
        </w:rPr>
        <w:t>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rPr>
        <w:t>特殊化妆品注册审批</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zh-TW"/>
        </w:rPr>
        <w:t>00017214900Y</w:t>
      </w:r>
      <w:r>
        <w:rPr>
          <w:rFonts w:ascii="Times New Roman" w:hAnsi="Times New Roman" w:eastAsia="仿宋_GB2312" w:cs="Times New Roman"/>
          <w:szCs w:val="21"/>
          <w:highlight w:val="none"/>
          <w:lang w:val="zh-TW"/>
        </w:rPr>
        <w:t>）</w:t>
      </w:r>
    </w:p>
    <w:p>
      <w:pPr>
        <w:numPr>
          <w:ilvl w:val="0"/>
          <w:numId w:val="1"/>
        </w:numPr>
        <w:tabs>
          <w:tab w:val="left" w:pos="1880"/>
        </w:tabs>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国产特殊化妆品变更注册审批   </w:t>
      </w:r>
    </w:p>
    <w:p>
      <w:pPr>
        <w:numPr>
          <w:ilvl w:val="0"/>
          <w:numId w:val="1"/>
        </w:numPr>
        <w:tabs>
          <w:tab w:val="left" w:pos="1880"/>
        </w:tabs>
        <w:spacing w:line="360" w:lineRule="exact"/>
        <w:ind w:left="0" w:leftChars="0"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numPr>
          <w:ilvl w:val="0"/>
          <w:numId w:val="0"/>
        </w:numPr>
        <w:tabs>
          <w:tab w:val="left" w:pos="1880"/>
        </w:tabs>
        <w:spacing w:line="360" w:lineRule="exact"/>
        <w:ind w:left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11100000MB0341032Y1000172036000          </w:t>
      </w:r>
    </w:p>
    <w:p>
      <w:pPr>
        <w:tabs>
          <w:tab w:val="left" w:pos="1880"/>
        </w:tabs>
        <w:spacing w:line="360" w:lineRule="exact"/>
        <w:ind w:firstLine="420" w:firstLineChars="200"/>
        <w:rPr>
          <w:rFonts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11100000MB0341032Y100017203600003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（一）子项：</w:t>
      </w:r>
      <w:r>
        <w:rPr>
          <w:rFonts w:hint="eastAsia" w:ascii="Times New Roman" w:hAnsi="仿宋_GB2312" w:eastAsia="仿宋_GB2312"/>
          <w:szCs w:val="21"/>
          <w:highlight w:val="none"/>
        </w:rPr>
        <w:t>国产</w:t>
      </w:r>
      <w:r>
        <w:rPr>
          <w:rFonts w:ascii="Times New Roman" w:hAnsi="仿宋_GB2312" w:eastAsia="仿宋_GB2312"/>
          <w:szCs w:val="21"/>
          <w:highlight w:val="none"/>
        </w:rPr>
        <w:t>特殊化妆品</w:t>
      </w:r>
      <w:r>
        <w:rPr>
          <w:rFonts w:hint="eastAsia" w:ascii="Times New Roman" w:hAnsi="仿宋_GB2312" w:eastAsia="仿宋_GB2312"/>
          <w:szCs w:val="21"/>
          <w:highlight w:val="none"/>
        </w:rPr>
        <w:t>注册审批</w:t>
      </w:r>
      <w:r>
        <w:rPr>
          <w:rFonts w:ascii="Times New Roman" w:hAnsi="仿宋_GB2312" w:eastAsia="仿宋_GB2312"/>
          <w:szCs w:val="21"/>
          <w:highlight w:val="none"/>
        </w:rPr>
        <w:t>（</w:t>
      </w:r>
      <w:r>
        <w:rPr>
          <w:rFonts w:hint="eastAsia" w:ascii="Times New Roman" w:hAnsi="Times New Roman" w:eastAsia="仿宋_GB2312"/>
          <w:szCs w:val="21"/>
          <w:highlight w:val="none"/>
        </w:rPr>
        <w:t>00017214900</w:t>
      </w:r>
      <w:r>
        <w:rPr>
          <w:rFonts w:hint="eastAsia" w:ascii="Times New Roman" w:hAnsi="Times New Roman" w:eastAsia="仿宋_GB2312"/>
          <w:szCs w:val="21"/>
          <w:highlight w:val="none"/>
          <w:lang w:val="en-US" w:eastAsia="zh-CN"/>
        </w:rPr>
        <w:t>1</w:t>
      </w:r>
      <w:r>
        <w:rPr>
          <w:rFonts w:ascii="Times New Roman" w:hAnsi="仿宋_GB2312" w:eastAsia="仿宋_GB2312"/>
          <w:szCs w:val="21"/>
          <w:highlight w:val="none"/>
        </w:rPr>
        <w:t>）</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（二）业务办理项：</w:t>
      </w:r>
      <w:r>
        <w:rPr>
          <w:rFonts w:hint="eastAsia" w:ascii="Times New Roman" w:hAnsi="Times New Roman" w:eastAsia="仿宋_GB2312" w:cs="Times New Roman"/>
          <w:szCs w:val="21"/>
          <w:highlight w:val="none"/>
          <w:lang w:val="zh-TW"/>
        </w:rPr>
        <w:t xml:space="preserve"> 国产</w:t>
      </w:r>
      <w:r>
        <w:rPr>
          <w:rFonts w:ascii="Times New Roman" w:hAnsi="仿宋_GB2312" w:eastAsia="仿宋_GB2312" w:cs="Times New Roman"/>
          <w:szCs w:val="21"/>
          <w:highlight w:val="none"/>
        </w:rPr>
        <w:t>特殊化妆品变更注册</w:t>
      </w:r>
      <w:r>
        <w:rPr>
          <w:rFonts w:hint="eastAsia" w:ascii="Times New Roman" w:hAnsi="仿宋_GB2312" w:eastAsia="仿宋_GB2312" w:cs="Times New Roman"/>
          <w:szCs w:val="21"/>
          <w:highlight w:val="none"/>
        </w:rPr>
        <w:t>审批</w:t>
      </w:r>
    </w:p>
    <w:p>
      <w:pPr>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（一）设定依据：</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《化妆品监督管理条例》第四条：国家按照风险程度对化妆品、化妆品新原料实行分类管理。国家对特殊化妆品实行注册管理，对普通化妆品实行备案管理；</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第十七条：特殊化妆品经国务院药品监督管理部门注册后方可生产、进口。</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szCs w:val="21"/>
          <w:highlight w:val="none"/>
        </w:rPr>
        <w:t>《化妆品监督管理条例》</w:t>
      </w:r>
      <w:r>
        <w:rPr>
          <w:rFonts w:hint="eastAsia" w:ascii="Times New Roman" w:hAnsi="Times New Roman" w:eastAsia="仿宋_GB2312" w:cs="Times New Roman"/>
          <w:szCs w:val="21"/>
          <w:highlight w:val="none"/>
          <w:lang w:val="en"/>
        </w:rPr>
        <w:t>第十七条：特殊化妆品经国务院药品监督管理部门注册后方可生产、进口。</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第四十八条：特殊化妆品取得注册证后，注册人应当在产品投放市场前，将上市销售的产品标签图片上传至信息服务平台，供社会公众查询。</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numPr>
          <w:ilvl w:val="0"/>
          <w:numId w:val="2"/>
        </w:numPr>
        <w:tabs>
          <w:tab w:val="left" w:pos="1880"/>
        </w:tabs>
        <w:spacing w:line="360" w:lineRule="exact"/>
        <w:ind w:firstLine="420" w:firstLineChars="200"/>
        <w:rPr>
          <w:rFonts w:hint="eastAsia" w:ascii="Times New Roman" w:hAnsi="Times New Roman" w:eastAsia="仿宋" w:cs="Times New Roman"/>
          <w:szCs w:val="21"/>
          <w:highlight w:val="none"/>
          <w:u w:val="single"/>
        </w:rPr>
      </w:pPr>
      <w:r>
        <w:rPr>
          <w:rFonts w:hint="eastAsia" w:ascii="楷体_GB2312" w:hAnsi="Times New Roman" w:eastAsia="楷体_GB2312" w:cs="Times New Roman"/>
          <w:szCs w:val="21"/>
          <w:highlight w:val="none"/>
        </w:rPr>
        <w:t>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法定本级行使     </w:t>
      </w:r>
    </w:p>
    <w:p>
      <w:pPr>
        <w:numPr>
          <w:ilvl w:val="0"/>
          <w:numId w:val="2"/>
        </w:num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法定机关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（四）初审层级：</w:t>
      </w:r>
      <w:r>
        <w:rPr>
          <w:rFonts w:hint="eastAsia"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r>
        <w:rPr>
          <w:rFonts w:hint="eastAsia" w:ascii="Times New Roman" w:hAnsi="Times New Roman" w:eastAsia="方正黑体_GBK" w:cs="Times New Roman"/>
          <w:szCs w:val="21"/>
          <w:highlight w:val="none"/>
        </w:rPr>
        <w:t>（不对外公开）</w:t>
      </w:r>
      <w:r>
        <w:rPr>
          <w:rFonts w:ascii="Times New Roman" w:hAnsi="Times New Roman" w:eastAsia="仿宋" w:cs="Times New Roman"/>
          <w:szCs w:val="21"/>
          <w:highlight w:val="none"/>
        </w:rPr>
        <w:t xml:space="preserve"> </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1" w:firstLineChars="200"/>
        <w:rPr>
          <w:rFonts w:ascii="Times New Roman" w:hAnsi="Times New Roman" w:eastAsia="仿宋" w:cs="Times New Roman"/>
          <w:b/>
          <w:szCs w:val="21"/>
          <w:highlight w:val="none"/>
          <w:lang w:val="zh-TW"/>
        </w:rPr>
      </w:pPr>
      <w:r>
        <w:rPr>
          <w:rFonts w:ascii="Times New Roman" w:hAnsi="Times New Roman" w:eastAsia="方正楷体_GBK" w:cs="Times New Roman"/>
          <w:b/>
          <w:szCs w:val="21"/>
          <w:highlight w:val="none"/>
          <w:lang w:val="zh-TW"/>
        </w:rPr>
        <w:t>（一）准予行政许可的条件：</w:t>
      </w:r>
    </w:p>
    <w:p>
      <w:pPr>
        <w:tabs>
          <w:tab w:val="left" w:pos="3112"/>
        </w:tabs>
        <w:spacing w:line="360" w:lineRule="exact"/>
        <w:ind w:firstLine="420" w:firstLineChars="200"/>
        <w:jc w:val="left"/>
        <w:rPr>
          <w:rFonts w:ascii="Times New Roman" w:hAnsi="Times New Roman" w:eastAsia="黑体"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化妆品注册人应当遵循风险管理的原则，以科学研究为基础，对提交的注册资料的合法性、真实性、</w:t>
      </w:r>
      <w:r>
        <w:rPr>
          <w:rFonts w:hint="eastAsia" w:ascii="Times New Roman" w:hAnsi="仿宋_GB2312" w:eastAsia="仿宋_GB2312" w:cs="Times New Roman"/>
          <w:szCs w:val="21"/>
          <w:highlight w:val="none"/>
        </w:rPr>
        <w:t>准确性、</w:t>
      </w:r>
      <w:r>
        <w:rPr>
          <w:rFonts w:ascii="Times New Roman" w:hAnsi="仿宋_GB2312" w:eastAsia="仿宋_GB2312" w:cs="Times New Roman"/>
          <w:szCs w:val="21"/>
          <w:highlight w:val="none"/>
        </w:rPr>
        <w:t>完整性</w:t>
      </w:r>
      <w:r>
        <w:rPr>
          <w:rFonts w:hint="eastAsia" w:ascii="Times New Roman" w:hAnsi="仿宋_GB2312" w:eastAsia="仿宋_GB2312" w:cs="Times New Roman"/>
          <w:szCs w:val="21"/>
          <w:highlight w:val="none"/>
        </w:rPr>
        <w:t>和可追溯性</w:t>
      </w:r>
      <w:r>
        <w:rPr>
          <w:rFonts w:ascii="Times New Roman" w:hAnsi="仿宋_GB2312" w:eastAsia="仿宋_GB2312" w:cs="Times New Roman"/>
          <w:szCs w:val="21"/>
          <w:highlight w:val="none"/>
        </w:rPr>
        <w:t>负责</w:t>
      </w:r>
      <w:r>
        <w:rPr>
          <w:rFonts w:hint="eastAsia"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ascii="Times New Roman" w:hAnsi="仿宋_GB2312" w:eastAsia="仿宋_GB2312" w:cs="Times New Roman"/>
          <w:szCs w:val="21"/>
          <w:highlight w:val="none"/>
        </w:rPr>
        <w:t>2</w:t>
      </w:r>
      <w:r>
        <w:rPr>
          <w:rFonts w:hint="eastAsia" w:ascii="Times New Roman" w:hAnsi="仿宋_GB2312" w:eastAsia="仿宋_GB2312" w:cs="Times New Roman"/>
          <w:szCs w:val="21"/>
          <w:highlight w:val="none"/>
        </w:rPr>
        <w:t>.资料真实完整，能够证明产品安全性和质量可控性，符合法律、行政法规、强制性国家标准和技术规范要求。</w:t>
      </w:r>
    </w:p>
    <w:p>
      <w:pPr>
        <w:spacing w:line="360" w:lineRule="exact"/>
        <w:ind w:firstLine="421" w:firstLineChars="200"/>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（二）受理条件：</w:t>
      </w:r>
    </w:p>
    <w:p>
      <w:pPr>
        <w:tabs>
          <w:tab w:val="left" w:pos="1880"/>
        </w:tabs>
        <w:spacing w:line="360" w:lineRule="exact"/>
        <w:ind w:firstLine="420" w:firstLineChars="200"/>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1、化妆品注册人应是依法设立的企业或者其他组织，具有与申请注册、进行备案化妆品相适应的质量管理体系和有不良反应监测与评价的能力。</w:t>
      </w:r>
    </w:p>
    <w:p>
      <w:pPr>
        <w:tabs>
          <w:tab w:val="left" w:pos="1880"/>
        </w:tabs>
        <w:spacing w:line="360" w:lineRule="exact"/>
        <w:ind w:firstLine="420" w:firstLineChars="200"/>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2、化妆品注册人应当依照法律、行政法规、强制性国家标准、技术规范和注册备案管理等规定，开展化妆品研制、安全评估、注册备案检验等工作，并按照《化妆品注册备案资料管理规定》的要求提交注册资料。注册资料应当使用规范汉字、清晰完整、符合国家有关用章规定，确保申报资料中同项内容前后一致。</w:t>
      </w:r>
    </w:p>
    <w:p>
      <w:pPr>
        <w:tabs>
          <w:tab w:val="left" w:pos="1880"/>
        </w:tabs>
        <w:spacing w:line="360" w:lineRule="exact"/>
        <w:ind w:firstLine="421" w:firstLineChars="200"/>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rPr>
        <w:t>三</w:t>
      </w:r>
      <w:r>
        <w:rPr>
          <w:rFonts w:ascii="Times New Roman" w:hAnsi="Times New Roman" w:eastAsia="方正楷体_GBK" w:cs="Times New Roman"/>
          <w:b/>
          <w:szCs w:val="21"/>
          <w:highlight w:val="none"/>
          <w:lang w:val="zh-TW"/>
        </w:rPr>
        <w:t>）规定许可条件的依据：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rPr>
        <w:t>《化妆品监督管理条例》第二十条：国务院药品监督管理部门依照本条例第十三条第一款规定的化妆品新原料注册审查程序对特殊化妆品注册申请进行审查。对符合要求的，准予注册并发给特殊化妆品注册证；对不符合要求的，不予注册并书面说明理由。</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2.</w:t>
      </w:r>
      <w:r>
        <w:rPr>
          <w:rFonts w:hint="eastAsia" w:ascii="Times New Roman" w:hAnsi="Times New Roman" w:eastAsia="仿宋_GB2312" w:cs="Times New Roman"/>
          <w:szCs w:val="21"/>
          <w:highlight w:val="none"/>
        </w:rPr>
        <w:t>《化妆品注册备案管理办法》第四十一条 已经注册的特殊化妆品的注册事项发生变化的，国家药品监督管理局根据变化事项对产品安全、功效的影响程度实施分类管理：</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（一）不涉及安全性、功效宣称的事项发生变化的，注册人应当及时向国家药品监督管理局备案；</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（二）涉及安全性的事项发生变化的，以及生产工艺、功效宣称等方面发生实质性变化的，注册人应当向国家药品监督管理局提出产品注册变更申请；</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（三）产品名称、配方等发生变化，实质上构成新的产品的，注册人应当重新申请注册。3.</w:t>
      </w:r>
      <w:r>
        <w:rPr>
          <w:rFonts w:hint="eastAsia"/>
          <w:highlight w:val="none"/>
        </w:rPr>
        <w:t xml:space="preserve"> </w:t>
      </w:r>
      <w:r>
        <w:rPr>
          <w:rFonts w:hint="eastAsia" w:ascii="Times New Roman" w:hAnsi="Times New Roman" w:eastAsia="仿宋_GB2312" w:cs="Times New Roman"/>
          <w:szCs w:val="21"/>
          <w:highlight w:val="none"/>
        </w:rPr>
        <w:t>国家药监局关于发布《化妆品注册备案资料管理规定》的公告（2021年第32号）第三条</w:t>
      </w:r>
      <w:r>
        <w:rPr>
          <w:rFonts w:hint="eastAsia"/>
          <w:highlight w:val="none"/>
        </w:rPr>
        <w:t>：</w:t>
      </w:r>
      <w:r>
        <w:rPr>
          <w:rFonts w:hint="eastAsia" w:ascii="Times New Roman" w:hAnsi="Times New Roman" w:eastAsia="仿宋_GB2312" w:cs="Times New Roman"/>
          <w:szCs w:val="21"/>
          <w:highlight w:val="none"/>
        </w:rPr>
        <w:t>化妆品注册人、备案人应当遵循风险管理的原则，以科学研究为基础，对提交的注册备案资料的合法性、真实性、准确性、完整性和可追溯性负责，并且承担相应的法律责任。境外化妆品注册人、备案人应当对境内责任人的注册备案工作进行监督。</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国产特殊化妆品变更注册审批</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1.特殊化妆品变更申请表；</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2.与变更事项相关的资料（具体要求详见《国家药监局关于发布&lt;化妆品注册备案资料管理规定&gt;的公告》（2021年第32号）第四章）。</w:t>
      </w:r>
    </w:p>
    <w:p>
      <w:pPr>
        <w:tabs>
          <w:tab w:val="left" w:pos="3112"/>
        </w:tabs>
        <w:spacing w:line="360" w:lineRule="exact"/>
        <w:ind w:firstLine="421" w:firstLineChars="200"/>
        <w:jc w:val="left"/>
        <w:rPr>
          <w:rFonts w:ascii="Times New Roman" w:hAnsi="Times New Roman" w:eastAsia="楷体_GB2312"/>
          <w:b/>
          <w:szCs w:val="21"/>
          <w:highlight w:val="none"/>
        </w:rPr>
      </w:pPr>
      <w:r>
        <w:rPr>
          <w:rFonts w:hint="eastAsia" w:ascii="Times New Roman" w:hAnsi="Times New Roman" w:eastAsia="方正楷体_GBK" w:cs="Times New Roman"/>
          <w:b/>
          <w:szCs w:val="21"/>
          <w:highlight w:val="none"/>
          <w:lang w:val="zh-TW"/>
        </w:rPr>
        <w:t>规定申请材料的依据：</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1.《化妆品监督管理条例》第二十条：已经注册的特殊化妆品在生产工艺、功效宣称等方面发生实质性变化的，注册人应当向原注册部门申请变更注册。……</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化妆品注册备案管理办法》（国家市场监督管理总局令第35号）第四十一条：已经注册的特殊化妆品的注册事项发生变化的，国家药品监督管理局根据变化事项对产品安全、功效的影响程度实施分类管理：……</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（二）涉及安全性的事项发生变化的，以及生产工艺、功效宣称等方面发生实质性变化的，注册人应当向国家药品监督管理局提出产品注册变更申请；……</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3.《国家药监局关于发布&lt;化妆品注册备案资料管理规定&gt;的公告》（2021年第32号）第四章。</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材料信息：</w:t>
      </w:r>
    </w:p>
    <w:p>
      <w:pPr>
        <w:pStyle w:val="10"/>
        <w:numPr>
          <w:ilvl w:val="0"/>
          <w:numId w:val="3"/>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特殊化妆品变更申请表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default" w:ascii="Times New Roman" w:hAnsi="Times New Roman" w:eastAsia="仿宋_GB2312" w:cs="Times New Roman"/>
          <w:szCs w:val="21"/>
          <w:highlight w:val="none"/>
          <w:u w:val="single"/>
          <w:lang w:val="e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1</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附2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除拟变更事项外，其他事项不应发生变化，如有不实之处，企业应负相应法律责任，并承担由此造成的一切后果。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内容完整、清晰，信息一致，签章齐全，真实合法。《特殊化妆品变更申请表》应当规范、完整，符合《化妆品注册备案资料管理规定》的要求。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1       </w:t>
      </w:r>
    </w:p>
    <w:p>
      <w:pPr>
        <w:pStyle w:val="10"/>
        <w:numPr>
          <w:ilvl w:val="0"/>
          <w:numId w:val="3"/>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与变更事项相关的资料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default" w:ascii="Times New Roman" w:hAnsi="Times New Roman" w:eastAsia="仿宋_GB2312" w:cs="Times New Roman"/>
          <w:szCs w:val="21"/>
          <w:highlight w:val="none"/>
          <w:u w:val="single"/>
          <w:lang w:val="e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电子版线上提交，纸质版申请人自备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zh-TW"/>
        </w:rPr>
        <w:t>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除拟变更事项外，其他事项不应发生变化，如有不实之处，企业应负相应法律责任，并承担由此造成的一切后果。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内容完整、清晰，信息一致，签章齐全，真实合法。与变更事项相关的资料应当应当规范、完整，符合《化妆品注册备案资料管理规定》的要求。</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2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1</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受理</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2</w:t>
      </w:r>
      <w:r>
        <w:rPr>
          <w:rFonts w:ascii="Times New Roman" w:hAnsi="Times New Roman" w:eastAsia="仿宋_GB2312" w:cs="Times New Roman"/>
          <w:szCs w:val="21"/>
          <w:highlight w:val="none"/>
          <w:lang w:val="zh-TW"/>
        </w:rPr>
        <w:t>）审查</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3</w:t>
      </w:r>
      <w:r>
        <w:rPr>
          <w:rFonts w:ascii="Times New Roman" w:hAnsi="Times New Roman" w:eastAsia="仿宋_GB2312" w:cs="Times New Roman"/>
          <w:szCs w:val="21"/>
          <w:highlight w:val="none"/>
          <w:lang w:val="zh-TW"/>
        </w:rPr>
        <w:t>）现场检查和审核（整改的现场复查和审核）</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4</w:t>
      </w:r>
      <w:r>
        <w:rPr>
          <w:rFonts w:ascii="Times New Roman" w:hAnsi="Times New Roman" w:eastAsia="仿宋_GB2312" w:cs="Times New Roman"/>
          <w:szCs w:val="21"/>
          <w:highlight w:val="none"/>
          <w:lang w:val="zh-TW"/>
        </w:rPr>
        <w:t>）决定</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5</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送达</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（6）办理流程（附件）：</w:t>
      </w:r>
      <w:r>
        <w:rPr>
          <w:rFonts w:hint="eastAsia" w:ascii="Times New Roman" w:hAnsi="Times New Roman" w:eastAsia="仿宋_GB2312" w:cs="Times New Roman"/>
          <w:szCs w:val="21"/>
          <w:highlight w:val="none"/>
          <w:u w:val="single"/>
          <w:lang w:val="zh-TW"/>
        </w:rPr>
        <w:t xml:space="preserve">     附3          </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《化妆品注册备案管理办法》（国家市场监督管理总局令第35号）第三十八条：特殊化妆品生产或者进口前，注册申请人应当按照国家药品监督管理局的要求提交申请资料。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特殊化妆品注册程序和时限未作规定的，适用本办法关于化妆品新原料注册的规定。</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三条：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（一）申请事项依法不需要取得注册的，作出不予受理的决定，出具不予受理通知书；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（二）申请事项依法不属于国家药品监督管理局职权范围的，应当作出不予受理的决定，出具不予受理通知书，并告知申请人向有关行政机关申请；</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（三）申请资料不齐全或者不符合规定形式的，出具补正通知书，一次告知申请人需要补正的全部内容，逾期未告知的，自收到申请资料之日起即为受理；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（四）申请资料齐全、符合规定形式要求的，或者申请人按照要求提交全部补正材料的，应当受理注册申请并出具受理通知书。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受理机构应当自受理注册申请后3个工作日内，将申请资料转交技术审评机构。</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第三十九条：技术审评机构应当自收到申请资料之日起90个工作日内，按照技术审评的要求组织开展技术审评，并根据下列情况分别作出处理：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第四十条</w:t>
      </w:r>
      <w:r>
        <w:rPr>
          <w:rFonts w:hint="eastAsia" w:ascii="仿宋" w:hAnsi="仿宋" w:eastAsia="仿宋"/>
          <w:highlight w:val="none"/>
        </w:rPr>
        <w:t>：</w:t>
      </w:r>
      <w:r>
        <w:rPr>
          <w:rFonts w:ascii="仿宋" w:hAnsi="仿宋" w:eastAsia="仿宋"/>
          <w:highlight w:val="none"/>
        </w:rPr>
        <w:t>国家药品监督管理局应当自收到技术审评结论之日起20个工作日内，对技术审评程序和结论的合法性、规范性以及完整性进行审查，并作出是否准予注册的决定。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第十五条：技术审评结论为审评不通过的，技术审评机构应当告知申请人并说明理由。申请人有异议的，可以自收到技术审评结论之日起20个工作日内申请复核。复核的内容仅限于原申请事项以及申请资料。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技术审评机构应当自收到复核申请之日起30个工作日内作出复核结论。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四十七条：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注册申请人应当配合现场核查工作，需要抽样检验的，应当按照要求提供样品。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：20个工作日（</w:t>
      </w:r>
      <w:r>
        <w:rPr>
          <w:rFonts w:ascii="Times New Roman" w:hAnsi="Times New Roman" w:eastAsia="仿宋_GB2312"/>
          <w:szCs w:val="21"/>
          <w:highlight w:val="none"/>
        </w:rPr>
        <w:t>技术审评时间90个工作日，审批时间20个工作日</w:t>
      </w:r>
      <w:r>
        <w:rPr>
          <w:rFonts w:ascii="Times New Roman" w:hAnsi="Times New Roman" w:eastAsia="仿宋_GB2312" w:cs="Times New Roman"/>
          <w:szCs w:val="21"/>
          <w:highlight w:val="none"/>
        </w:rPr>
        <w:t>）</w:t>
      </w:r>
    </w:p>
    <w:p>
      <w:pPr>
        <w:tabs>
          <w:tab w:val="left" w:pos="3112"/>
        </w:tabs>
        <w:spacing w:line="360" w:lineRule="exact"/>
        <w:ind w:firstLine="420" w:firstLineChars="200"/>
        <w:jc w:val="left"/>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（三）规定法定审批时限的依据：</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《化妆品注册备案管理办法》</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第三十八条：...... 特殊化妆品注册程序和时限未作规定的，适用本办法关于化妆品新原料注册的规定。</w:t>
      </w:r>
    </w:p>
    <w:p>
      <w:pPr>
        <w:tabs>
          <w:tab w:val="left" w:pos="3112"/>
        </w:tabs>
        <w:spacing w:line="360" w:lineRule="exact"/>
        <w:ind w:firstLine="420" w:firstLineChars="200"/>
        <w:jc w:val="left"/>
        <w:rPr>
          <w:highlight w:val="none"/>
        </w:rPr>
      </w:pPr>
      <w:r>
        <w:rPr>
          <w:rFonts w:hint="eastAsia" w:ascii="Times New Roman" w:hAnsi="Times New Roman" w:eastAsia="仿宋_GB2312"/>
          <w:szCs w:val="21"/>
          <w:highlight w:val="none"/>
        </w:rPr>
        <w:t>第十三条：...... 受理机构应当自收到申请之日起5个工作日内完成对申请资料的形式审查，并根据下列情况分别作出处理：......</w:t>
      </w:r>
      <w:r>
        <w:rPr>
          <w:rFonts w:hint="eastAsia"/>
          <w:highlight w:val="none"/>
        </w:rPr>
        <w:t xml:space="preserve"> </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受理机构应当自受理注册申请后3个工作日内，将申请资料转交技术审评机构。</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第三十九条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技术审评机构应当自收到申请资料之日起90个工作日内，按照技术审评的要求组织开展技术审评，并根据下列情况分别作出处理：</w:t>
      </w:r>
      <w:r>
        <w:rPr>
          <w:rFonts w:hint="eastAsia" w:ascii="Times New Roman" w:hAnsi="Times New Roman" w:eastAsia="仿宋_GB2312"/>
          <w:color w:val="000000"/>
          <w:kern w:val="0"/>
          <w:szCs w:val="21"/>
          <w:highlight w:val="none"/>
        </w:rPr>
        <w:t>......</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第四十条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国家药品监督管理局应当自收到技术审评结论之日起</w:t>
      </w:r>
      <w:r>
        <w:rPr>
          <w:rFonts w:ascii="Times New Roman" w:hAnsi="Times New Roman"/>
          <w:color w:val="000000"/>
          <w:kern w:val="0"/>
          <w:szCs w:val="21"/>
          <w:highlight w:val="none"/>
        </w:rPr>
        <w:t>20</w:t>
      </w:r>
      <w:r>
        <w:rPr>
          <w:rFonts w:ascii="Times New Roman" w:hAnsi="Times New Roman" w:eastAsia="仿宋_GB2312"/>
          <w:color w:val="000000"/>
          <w:kern w:val="0"/>
          <w:szCs w:val="21"/>
          <w:highlight w:val="none"/>
        </w:rPr>
        <w:t>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受理机构应当自国家药品监督管理局作出行政审批决定之日起</w:t>
      </w:r>
      <w:r>
        <w:rPr>
          <w:rFonts w:ascii="Times New Roman" w:hAnsi="Times New Roman"/>
          <w:color w:val="000000"/>
          <w:kern w:val="0"/>
          <w:szCs w:val="21"/>
          <w:highlight w:val="none"/>
        </w:rPr>
        <w:t>10</w:t>
      </w:r>
      <w:r>
        <w:rPr>
          <w:rFonts w:ascii="Times New Roman" w:hAnsi="Times New Roman" w:eastAsia="仿宋_GB2312"/>
          <w:color w:val="000000"/>
          <w:kern w:val="0"/>
          <w:szCs w:val="21"/>
          <w:highlight w:val="none"/>
        </w:rPr>
        <w:t>个工作日内，向申请人发出化妆品注册证或者不予注册决定书。化妆品注册证有效期</w:t>
      </w:r>
      <w:r>
        <w:rPr>
          <w:rFonts w:ascii="Times New Roman" w:hAnsi="Times New Roman"/>
          <w:color w:val="000000"/>
          <w:kern w:val="0"/>
          <w:szCs w:val="21"/>
          <w:highlight w:val="none"/>
        </w:rPr>
        <w:t>5</w:t>
      </w:r>
      <w:r>
        <w:rPr>
          <w:rFonts w:ascii="Times New Roman" w:hAnsi="Times New Roman" w:eastAsia="仿宋_GB2312"/>
          <w:color w:val="000000"/>
          <w:kern w:val="0"/>
          <w:szCs w:val="21"/>
          <w:highlight w:val="none"/>
        </w:rPr>
        <w:t>年。</w:t>
      </w:r>
    </w:p>
    <w:p>
      <w:pPr>
        <w:widowControl/>
        <w:shd w:val="clear" w:color="auto" w:fill="FFFFFF"/>
        <w:spacing w:line="360" w:lineRule="exact"/>
        <w:ind w:firstLine="420" w:firstLineChars="200"/>
        <w:rPr>
          <w:rFonts w:cs="宋体"/>
          <w:color w:val="000000"/>
          <w:kern w:val="0"/>
          <w:szCs w:val="21"/>
          <w:highlight w:val="none"/>
        </w:rPr>
      </w:pPr>
      <w:r>
        <w:rPr>
          <w:rFonts w:ascii="Times New Roman" w:hAnsi="Times New Roman" w:eastAsia="仿宋_GB2312"/>
          <w:color w:val="000000"/>
          <w:kern w:val="0"/>
          <w:szCs w:val="21"/>
          <w:highlight w:val="none"/>
        </w:rPr>
        <w:t>第十五条</w:t>
      </w:r>
      <w:r>
        <w:rPr>
          <w:rFonts w:hint="eastAsia" w:ascii="Times New Roman" w:hAnsi="Times New Roman" w:eastAsia="仿宋_GB2312"/>
          <w:color w:val="000000"/>
          <w:kern w:val="0"/>
          <w:szCs w:val="21"/>
          <w:highlight w:val="none"/>
        </w:rPr>
        <w:t>：</w:t>
      </w:r>
      <w:r>
        <w:rPr>
          <w:rFonts w:ascii="仿宋_GB2312" w:hAnsi="Times New Roman" w:eastAsia="仿宋_GB2312"/>
          <w:color w:val="000000"/>
          <w:kern w:val="0"/>
          <w:szCs w:val="21"/>
          <w:highlight w:val="none"/>
        </w:rPr>
        <w:t>技术审评结论为审评不通过的，技术审评机构应当告知申请人并说明理由。申请人有异议的，可以自收到技术审评结论之日起</w:t>
      </w:r>
      <w:r>
        <w:rPr>
          <w:rFonts w:ascii="Times New Roman" w:hAnsi="Times New Roman"/>
          <w:color w:val="000000"/>
          <w:kern w:val="0"/>
          <w:szCs w:val="21"/>
          <w:highlight w:val="none"/>
        </w:rPr>
        <w:t>20</w:t>
      </w:r>
      <w:r>
        <w:rPr>
          <w:rFonts w:ascii="仿宋_GB2312" w:hAnsi="Times New Roman" w:eastAsia="仿宋_GB2312"/>
          <w:color w:val="000000"/>
          <w:kern w:val="0"/>
          <w:szCs w:val="21"/>
          <w:highlight w:val="none"/>
        </w:rPr>
        <w:t>个工作日内申请复核。复核的内容仅限于原申请事项以及申请资料。</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仿宋_GB2312" w:hAnsi="Times New Roman" w:eastAsia="仿宋_GB2312"/>
          <w:color w:val="000000"/>
          <w:kern w:val="0"/>
          <w:szCs w:val="21"/>
          <w:highlight w:val="none"/>
        </w:rPr>
        <w:t>技术审评机构应当自收到复核申请之日起</w:t>
      </w:r>
      <w:r>
        <w:rPr>
          <w:rFonts w:ascii="Times New Roman" w:hAnsi="Times New Roman"/>
          <w:color w:val="000000"/>
          <w:kern w:val="0"/>
          <w:szCs w:val="21"/>
          <w:highlight w:val="none"/>
        </w:rPr>
        <w:t>30</w:t>
      </w:r>
      <w:r>
        <w:rPr>
          <w:rFonts w:ascii="仿宋_GB2312" w:hAnsi="Times New Roman" w:eastAsia="仿宋_GB2312"/>
          <w:color w:val="000000"/>
          <w:kern w:val="0"/>
          <w:szCs w:val="21"/>
          <w:highlight w:val="none"/>
        </w:rPr>
        <w:t>个工作日内作出复核结论。</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第四十七条：技术审评机构在注册技术审评过程中，可以根据需要通知审核查验机构开展现场核查。境内现场核查应当在</w:t>
      </w:r>
      <w:r>
        <w:rPr>
          <w:rFonts w:ascii="Times New Roman" w:hAnsi="Times New Roman" w:eastAsia="仿宋_GB2312"/>
          <w:color w:val="000000"/>
          <w:kern w:val="0"/>
          <w:szCs w:val="21"/>
          <w:highlight w:val="none"/>
        </w:rPr>
        <w:t>45</w:t>
      </w:r>
      <w:r>
        <w:rPr>
          <w:rFonts w:hint="eastAsia" w:ascii="Times New Roman" w:hAnsi="Times New Roman" w:eastAsia="仿宋_GB2312"/>
          <w:color w:val="000000"/>
          <w:kern w:val="0"/>
          <w:szCs w:val="21"/>
          <w:highlight w:val="none"/>
        </w:rPr>
        <w:t>个工作日内完成，境外现场核查应当按照境外核查相关规定执行。现场核查所用时间不计算在审评时限之内。</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：20个工作日</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hint="eastAsia" w:ascii="Times New Roman" w:hAnsi="Times New Roman" w:eastAsia="方正楷体_GBK" w:cs="Times New Roman"/>
          <w:szCs w:val="21"/>
          <w:highlight w:val="none"/>
          <w:u w:val="single"/>
          <w:lang w:val="zh-TW"/>
        </w:rPr>
        <w:t xml:space="preserve"> </w:t>
      </w:r>
      <w:r>
        <w:rPr>
          <w:rFonts w:ascii="Times New Roman" w:hAnsi="Times New Roman" w:eastAsia="仿宋_GB2312" w:cs="Times New Roman"/>
          <w:szCs w:val="21"/>
          <w:highlight w:val="none"/>
          <w:u w:val="single"/>
        </w:rPr>
        <w:t>现场检查</w:t>
      </w:r>
      <w:r>
        <w:rPr>
          <w:rFonts w:hint="eastAsia"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 xml:space="preserve">（五）是否允许减免： </w:t>
      </w:r>
      <w:r>
        <w:rPr>
          <w:rFonts w:hint="eastAsia" w:ascii="Times New Roman" w:hAnsi="Times New Roman" w:eastAsia="仿宋_GB2312" w:cs="Times New Roman"/>
          <w:szCs w:val="21"/>
          <w:highlight w:val="none"/>
          <w:u w:val="single"/>
        </w:rPr>
        <w:t xml:space="preserve">   </w:t>
      </w:r>
      <w:r>
        <w:rPr>
          <w:rFonts w:ascii="Times New Roman" w:hAnsi="Times New Roman" w:eastAsia="仿宋" w:cs="Times New Roman"/>
          <w:szCs w:val="21"/>
          <w:highlight w:val="none"/>
          <w:u w:val="single"/>
        </w:rPr>
        <w:t>无</w:t>
      </w:r>
      <w:r>
        <w:rPr>
          <w:rFonts w:hint="eastAsia"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十四、行政许可证件</w:t>
      </w:r>
    </w:p>
    <w:p>
      <w:pPr>
        <w:pStyle w:val="10"/>
        <w:numPr>
          <w:ilvl w:val="0"/>
          <w:numId w:val="0"/>
        </w:numPr>
        <w:tabs>
          <w:tab w:val="left" w:pos="1880"/>
        </w:tabs>
        <w:spacing w:line="360" w:lineRule="exact"/>
        <w:ind w:left="420" w:leftChars="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lang w:eastAsia="zh-CN"/>
        </w:rPr>
        <w:t>（</w:t>
      </w:r>
      <w:r>
        <w:rPr>
          <w:rFonts w:hint="eastAsia" w:ascii="Times New Roman" w:hAnsi="Times New Roman" w:eastAsia="方正楷体_GBK" w:cs="Times New Roman"/>
          <w:szCs w:val="21"/>
          <w:highlight w:val="none"/>
          <w:lang w:val="en-US" w:eastAsia="zh-CN"/>
        </w:rPr>
        <w:t>一</w:t>
      </w:r>
      <w:r>
        <w:rPr>
          <w:rFonts w:hint="eastAsia" w:ascii="Times New Roman" w:hAnsi="Times New Roman" w:eastAsia="方正楷体_GBK" w:cs="Times New Roman"/>
          <w:szCs w:val="21"/>
          <w:highlight w:val="none"/>
          <w:lang w:eastAsia="zh-CN"/>
        </w:rPr>
        <w:t>）</w:t>
      </w: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证照</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附4-5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 行政许可证件名称：特殊化妆品注册证</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 行政许可证件的有效期：5年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规定行政许可证件有效期限的依据：《化妆品监督管理条例》第二十四条：特殊化妆品注册证有效期为5年。……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 是否允许办理行政许可变更手续？是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5. 办理行政许可证件变更手续的要求：已经注册的特殊化妆品的涉及安全性的注册事项发生变化的，以及生产工艺、功效宣称等方面发生实质性变化的，注册人应当向国家药品监督管理局提出产品注册变更申请。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6. 是否允许办理行政许可证件延续手续？是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7. 办理行政许可证件延续手续的要求：特殊化妆品注册证有效期为5年。有效期届满需要延续注册的，应当在有效期届满30个工作日前提出延续注册的申请。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8. 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9. 规定行政许可证件有效地域范围的依据：</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《中华人民共和国行政许可法》第四十一条：法律、行政法规设定的行政许可，其适用范围没有地域限制的，申请人取得的行政许可在全国范围内有效。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（三）年检周期：</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国家药监局；县级以上地方人民政府药品监督管理部门</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十九、服务对象类型</w:t>
      </w:r>
    </w:p>
    <w:p>
      <w:pPr>
        <w:spacing w:line="360" w:lineRule="exact"/>
        <w:ind w:firstLine="420" w:firstLineChars="200"/>
        <w:rPr>
          <w:rFonts w:ascii="Times New Roman" w:hAnsi="Times New Roman" w:eastAsia="宋体" w:cs="Times New Roman"/>
          <w:szCs w:val="21"/>
          <w:highlight w:val="none"/>
          <w:lang w:val="en"/>
        </w:rPr>
      </w:pPr>
      <w:r>
        <w:rPr>
          <w:rFonts w:ascii="Times New Roman" w:hAnsi="Times New Roman" w:eastAsia="方正楷体_GBK" w:cs="Times New Roman"/>
          <w:szCs w:val="21"/>
          <w:highlight w:val="none"/>
        </w:rPr>
        <w:t>（一）服务对象类型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企业法人、事业法人、非法人企业、其他组织</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面向法人事项主题分类：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面向法人地方特色主题分类：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涉企经营许可事项名称：</w:t>
      </w:r>
      <w:r>
        <w:rPr>
          <w:rFonts w:hint="eastAsia" w:ascii="Times New Roman" w:hAnsi="Times New Roman" w:eastAsia="仿宋_GB2312" w:cs="Times New Roman"/>
          <w:szCs w:val="21"/>
          <w:highlight w:val="none"/>
          <w:lang w:val="zh-TW"/>
        </w:rPr>
        <w:t>国产特殊化妆品注册审批</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许可证件名称：</w:t>
      </w:r>
      <w:r>
        <w:rPr>
          <w:rFonts w:hint="eastAsia" w:ascii="Times New Roman" w:hAnsi="Times New Roman" w:eastAsia="仿宋_GB2312" w:cs="Times New Roman"/>
          <w:color w:val="000000"/>
          <w:kern w:val="0"/>
          <w:szCs w:val="24"/>
          <w:highlight w:val="none"/>
        </w:rPr>
        <w:t>特殊化妆品注册证</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改革方式：优化审批服务</w:t>
      </w:r>
    </w:p>
    <w:p>
      <w:pPr>
        <w:spacing w:line="360" w:lineRule="exact"/>
        <w:ind w:firstLine="420" w:firstLineChars="200"/>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lang w:val="en"/>
        </w:rPr>
        <w:t>具体改革措施：</w:t>
      </w:r>
      <w:r>
        <w:rPr>
          <w:rFonts w:ascii="Times New Roman" w:hAnsi="Times New Roman" w:eastAsia="仿宋_GB2312" w:cs="Times New Roman"/>
          <w:kern w:val="0"/>
          <w:szCs w:val="21"/>
          <w:highlight w:val="none"/>
        </w:rPr>
        <w:t>实现申请、审批全程网上办理。</w:t>
      </w:r>
    </w:p>
    <w:p>
      <w:pPr>
        <w:spacing w:line="360" w:lineRule="exact"/>
        <w:ind w:firstLine="420" w:firstLineChars="20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加强事中事后监管措施</w:t>
      </w:r>
      <w:r>
        <w:rPr>
          <w:rFonts w:hint="eastAsia" w:ascii="Times New Roman" w:hAnsi="Times New Roman" w:eastAsia="仿宋_GB2312" w:cs="Times New Roman"/>
          <w:kern w:val="0"/>
          <w:szCs w:val="21"/>
          <w:highlight w:val="none"/>
          <w:lang w:val="en"/>
        </w:rPr>
        <w:t>：</w:t>
      </w: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推动落实省级药监部门化妆品注册管理的日常监管职责。2.对注册产品检查过程中发现的违法违规行为要依法查处。</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numPr>
          <w:ilvl w:val="0"/>
          <w:numId w:val="4"/>
        </w:num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numPr>
          <w:ilvl w:val="0"/>
          <w:numId w:val="4"/>
        </w:num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窗口办理、网上办理、快递申请</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 xml:space="preserve">互联网受理、互联网办理结果信息反馈、互联网电子证照反馈  </w:t>
      </w:r>
    </w:p>
    <w:p>
      <w:pPr>
        <w:spacing w:line="360" w:lineRule="exact"/>
        <w:ind w:firstLine="420" w:firstLineChars="200"/>
        <w:rPr>
          <w:rFonts w:hint="eastAsia"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US" w:eastAsia="zh-CN"/>
        </w:rPr>
        <w:t xml:space="preserve"> </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hint="default" w:ascii="Times New Roman" w:hAnsi="Times New Roman" w:eastAsia="仿宋_GB2312" w:cs="Times New Roman"/>
          <w:kern w:val="0"/>
          <w:szCs w:val="21"/>
          <w:highlight w:val="none"/>
          <w:lang w:val="en-US"/>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是</w:t>
      </w:r>
      <w:r>
        <w:rPr>
          <w:rFonts w:hint="eastAsia" w:ascii="Times New Roman" w:hAnsi="Times New Roman" w:eastAsia="仿宋_GB2312" w:cs="Times New Roman"/>
          <w:kern w:val="0"/>
          <w:szCs w:val="21"/>
          <w:highlight w:val="none"/>
          <w:u w:val="single"/>
          <w:lang w:val="en-US" w:eastAsia="zh-CN"/>
        </w:rPr>
        <w:t xml:space="preserve"> </w:t>
      </w:r>
    </w:p>
    <w:p>
      <w:pPr>
        <w:spacing w:line="360" w:lineRule="exact"/>
        <w:ind w:firstLine="420" w:firstLineChars="200"/>
        <w:rPr>
          <w:rFonts w:hint="eastAsia"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如是，计算机端在线办理跳转地址：</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xml:space="preserve"> https://zhjg.nmpa.gov.cn/idp/authcenter/ActionAuthChain?entityId=isp</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bookmarkStart w:id="1" w:name="_GoBack"/>
      <w:bookmarkEnd w:id="1"/>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i/>
          <w:kern w:val="0"/>
          <w:szCs w:val="21"/>
          <w:highlight w:val="none"/>
          <w:u w:val="single"/>
          <w:lang w:val="en"/>
        </w:rPr>
      </w:pPr>
      <w:r>
        <w:rPr>
          <w:rFonts w:hint="eastAsia" w:ascii="黑体" w:hAnsi="黑体" w:eastAsia="黑体" w:cs="Times New Roman"/>
          <w:kern w:val="0"/>
          <w:szCs w:val="21"/>
          <w:highlight w:val="none"/>
          <w:lang w:val="en"/>
        </w:rPr>
        <w:t>二十一、常见问题解答</w:t>
      </w:r>
      <w:r>
        <w:rPr>
          <w:rFonts w:hint="eastAsia" w:ascii="Times New Roman" w:hAnsi="Times New Roman" w:eastAsia="仿宋_GB2312" w:cs="Times New Roman"/>
          <w:i/>
          <w:kern w:val="0"/>
          <w:szCs w:val="21"/>
          <w:highlight w:val="none"/>
          <w:u w:val="single"/>
          <w:lang w:val="en"/>
        </w:rPr>
        <w:t>（每个常见问题解答均包含以下信息）</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问题：注册人被吸收合并或成立子公司，可以申请变更注册人吗？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管理办法》第四十九条规定，化妆品注册证不得转让。因企业合并、分立等法定事由导致原注册人主体资格注销，将注册人变更为新设立的企业或者其他组织的，应当按照本办法的规定申请变更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问题：原产品注册证中未体现PA值，需要增加PA值标注的，应如何申请？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解答：根据《化妆品注册备案资料管理规定》第四十四条，产品增加SPF/PA值应按照标签样稿内容发生变化，提出变更申请，并提供拟变更产品相应的功效试验报告。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2</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rPr>
        <w:t>问题：</w:t>
      </w:r>
      <w:r>
        <w:rPr>
          <w:rFonts w:hint="eastAsia" w:ascii="Times New Roman" w:hAnsi="Times New Roman" w:eastAsia="仿宋_GB2312" w:cs="Times New Roman"/>
          <w:szCs w:val="21"/>
          <w:highlight w:val="none"/>
          <w:lang w:val="en"/>
        </w:rPr>
        <w:t>脱毛、美乳、健美、除臭类化妆品是否可以提出变更、补发、延续等申请？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3</w:t>
      </w:r>
    </w:p>
    <w:p>
      <w:pPr>
        <w:adjustRightInd w:val="0"/>
        <w:snapToGrid w:val="0"/>
        <w:spacing w:line="500" w:lineRule="exact"/>
        <w:outlineLvl w:val="0"/>
        <w:rPr>
          <w:rFonts w:ascii="方正小标宋简体" w:hAnsi="黑体" w:eastAsia="方正小标宋简体" w:cs="黑体"/>
          <w:bCs/>
          <w:color w:val="000000"/>
          <w:sz w:val="28"/>
          <w:szCs w:val="28"/>
          <w:highlight w:val="none"/>
        </w:rPr>
      </w:pPr>
      <w:bookmarkStart w:id="0" w:name="_Toc15014"/>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t>附1</w:t>
      </w:r>
      <w:bookmarkEnd w:id="0"/>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特殊化妆品变更申请表</w:t>
      </w:r>
    </w:p>
    <w:p>
      <w:pPr>
        <w:snapToGrid w:val="0"/>
        <w:spacing w:line="500" w:lineRule="exact"/>
        <w:jc w:val="center"/>
        <w:rPr>
          <w:rFonts w:ascii="方正小标宋简体" w:hAnsi="黑体" w:eastAsia="方正小标宋简体" w:cs="黑体"/>
          <w:bCs/>
          <w:color w:val="000000"/>
          <w:szCs w:val="21"/>
          <w:highlight w:val="none"/>
        </w:rPr>
      </w:pPr>
    </w:p>
    <w:tbl>
      <w:tblPr>
        <w:tblStyle w:val="7"/>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453"/>
        <w:gridCol w:w="1412"/>
        <w:gridCol w:w="137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tcMar>
              <w:top w:w="0" w:type="dxa"/>
              <w:left w:w="108" w:type="dxa"/>
              <w:bottom w:w="0" w:type="dxa"/>
              <w:right w:w="108" w:type="dxa"/>
            </w:tcMar>
            <w:vAlign w:val="center"/>
          </w:tcPr>
          <w:p>
            <w:pPr>
              <w:widowControl/>
              <w:wordWrap w:val="0"/>
              <w:snapToGrid w:val="0"/>
              <w:spacing w:line="400" w:lineRule="exact"/>
              <w:jc w:val="center"/>
              <w:rPr>
                <w:rFonts w:eastAsia="仿宋_GB2312"/>
                <w:color w:val="000000"/>
                <w:kern w:val="0"/>
                <w:szCs w:val="21"/>
                <w:highlight w:val="none"/>
              </w:rPr>
            </w:pPr>
            <w:r>
              <w:rPr>
                <w:rFonts w:eastAsia="仿宋_GB2312"/>
                <w:color w:val="000000"/>
                <w:kern w:val="0"/>
                <w:szCs w:val="21"/>
                <w:highlight w:val="none"/>
              </w:rPr>
              <w:t>产品名称</w:t>
            </w:r>
          </w:p>
        </w:tc>
        <w:tc>
          <w:tcPr>
            <w:tcW w:w="7386" w:type="dxa"/>
            <w:gridSpan w:val="4"/>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批准文号</w:t>
            </w:r>
          </w:p>
        </w:tc>
        <w:tc>
          <w:tcPr>
            <w:tcW w:w="2453" w:type="dxa"/>
            <w:vAlign w:val="center"/>
          </w:tcPr>
          <w:p>
            <w:pPr>
              <w:widowControl/>
              <w:wordWrap w:val="0"/>
              <w:spacing w:line="400" w:lineRule="exact"/>
              <w:jc w:val="center"/>
              <w:rPr>
                <w:rFonts w:eastAsia="仿宋_GB2312"/>
                <w:color w:val="000000"/>
                <w:kern w:val="0"/>
                <w:szCs w:val="21"/>
                <w:highlight w:val="none"/>
              </w:rPr>
            </w:pP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有效期</w:t>
            </w:r>
          </w:p>
        </w:tc>
        <w:tc>
          <w:tcPr>
            <w:tcW w:w="3521" w:type="dxa"/>
            <w:gridSpan w:val="2"/>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eastAsia="仿宋_GB2312"/>
                <w:color w:val="000000"/>
                <w:kern w:val="0"/>
                <w:szCs w:val="21"/>
                <w:highlight w:val="none"/>
              </w:rPr>
              <w:t>截至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注册人</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名称（中文）</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名称（外文）</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住所地址</w:t>
            </w:r>
          </w:p>
        </w:tc>
        <w:tc>
          <w:tcPr>
            <w:tcW w:w="4933" w:type="dxa"/>
            <w:gridSpan w:val="3"/>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境内责任人 </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w:t>
            </w:r>
          </w:p>
        </w:tc>
        <w:tc>
          <w:tcPr>
            <w:tcW w:w="4933" w:type="dxa"/>
            <w:gridSpan w:val="3"/>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eastAsia="仿宋_GB2312"/>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住所地址</w:t>
            </w:r>
          </w:p>
        </w:tc>
        <w:tc>
          <w:tcPr>
            <w:tcW w:w="4933" w:type="dxa"/>
            <w:gridSpan w:val="3"/>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eastAsia="仿宋_GB2312"/>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1" w:hRule="atLeast"/>
          <w:jc w:val="center"/>
        </w:trPr>
        <w:tc>
          <w:tcPr>
            <w:tcW w:w="9092" w:type="dxa"/>
            <w:gridSpan w:val="5"/>
          </w:tcPr>
          <w:p>
            <w:pPr>
              <w:spacing w:before="156" w:beforeLines="50" w:line="400" w:lineRule="exact"/>
              <w:rPr>
                <w:rFonts w:eastAsia="仿宋_GB2312"/>
                <w:color w:val="000000"/>
                <w:kern w:val="0"/>
                <w:szCs w:val="21"/>
                <w:highlight w:val="none"/>
              </w:rPr>
            </w:pPr>
            <w:r>
              <w:rPr>
                <w:rFonts w:eastAsia="仿宋_GB2312"/>
                <w:color w:val="000000"/>
                <w:kern w:val="0"/>
                <w:szCs w:val="21"/>
                <w:highlight w:val="none"/>
              </w:rPr>
              <w:t>所附资料清单：</w:t>
            </w:r>
          </w:p>
          <w:p>
            <w:pPr>
              <w:spacing w:line="400" w:lineRule="exact"/>
              <w:rPr>
                <w:rFonts w:eastAsia="仿宋_GB2312"/>
                <w:color w:val="000000"/>
                <w:kern w:val="0"/>
                <w:szCs w:val="21"/>
                <w:highlight w:val="none"/>
              </w:rPr>
            </w:pPr>
            <w:r>
              <w:rPr>
                <w:rFonts w:eastAsia="仿宋_GB2312"/>
                <w:color w:val="000000"/>
                <w:kern w:val="0"/>
                <w:szCs w:val="21"/>
                <w:highlight w:val="none"/>
              </w:rPr>
              <w:t>1、特殊化妆品变更申请表</w:t>
            </w:r>
          </w:p>
          <w:p>
            <w:pPr>
              <w:spacing w:line="400" w:lineRule="exact"/>
              <w:rPr>
                <w:rFonts w:eastAsia="仿宋_GB2312"/>
                <w:color w:val="000000"/>
                <w:kern w:val="0"/>
                <w:szCs w:val="21"/>
                <w:highlight w:val="none"/>
              </w:rPr>
            </w:pPr>
            <w:r>
              <w:rPr>
                <w:rFonts w:eastAsia="仿宋_GB2312"/>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Mar>
              <w:top w:w="0" w:type="dxa"/>
              <w:left w:w="108" w:type="dxa"/>
              <w:bottom w:w="0" w:type="dxa"/>
              <w:right w:w="108" w:type="dxa"/>
            </w:tcMar>
          </w:tcPr>
          <w:p>
            <w:pPr>
              <w:widowControl/>
              <w:wordWrap w:val="0"/>
              <w:spacing w:before="156" w:beforeLines="50" w:after="156" w:afterLines="50" w:line="400" w:lineRule="exact"/>
              <w:jc w:val="center"/>
              <w:rPr>
                <w:rFonts w:eastAsia="仿宋_GB2312"/>
                <w:color w:val="000000"/>
                <w:kern w:val="0"/>
                <w:szCs w:val="21"/>
                <w:highlight w:val="none"/>
              </w:rPr>
            </w:pPr>
            <w:r>
              <w:rPr>
                <w:rFonts w:eastAsia="仿宋_GB2312"/>
                <w:color w:val="000000"/>
                <w:spacing w:val="4"/>
                <w:kern w:val="0"/>
                <w:szCs w:val="21"/>
                <w:highlight w:val="none"/>
              </w:rPr>
              <w:t>保证书</w:t>
            </w:r>
          </w:p>
          <w:p>
            <w:pPr>
              <w:widowControl/>
              <w:wordWrap w:val="0"/>
              <w:spacing w:line="400" w:lineRule="exact"/>
              <w:jc w:val="left"/>
              <w:rPr>
                <w:rFonts w:eastAsia="仿宋_GB2312"/>
                <w:color w:val="000000"/>
                <w:spacing w:val="-4"/>
                <w:kern w:val="0"/>
                <w:szCs w:val="21"/>
                <w:highlight w:val="none"/>
              </w:rPr>
            </w:pPr>
            <w:r>
              <w:rPr>
                <w:rFonts w:eastAsia="仿宋_GB2312"/>
                <w:color w:val="000000"/>
                <w:spacing w:val="-4"/>
                <w:kern w:val="0"/>
                <w:szCs w:val="21"/>
                <w:highlight w:val="none"/>
              </w:rPr>
              <w:t>本产品注册人（和境内责任人）保证：本产品</w:t>
            </w:r>
            <w:r>
              <w:rPr>
                <w:rFonts w:eastAsia="仿宋_GB2312"/>
                <w:color w:val="000000"/>
                <w:kern w:val="0"/>
                <w:szCs w:val="21"/>
                <w:highlight w:val="none"/>
              </w:rPr>
              <w:t>除拟变更事项外，其</w:t>
            </w:r>
            <w:r>
              <w:rPr>
                <w:rFonts w:hint="eastAsia" w:eastAsia="仿宋_GB2312"/>
                <w:color w:val="000000"/>
                <w:kern w:val="0"/>
                <w:szCs w:val="21"/>
                <w:highlight w:val="none"/>
              </w:rPr>
              <w:t>他</w:t>
            </w:r>
            <w:r>
              <w:rPr>
                <w:rFonts w:eastAsia="仿宋_GB2312"/>
                <w:color w:val="000000"/>
                <w:kern w:val="0"/>
                <w:szCs w:val="21"/>
                <w:highlight w:val="none"/>
              </w:rPr>
              <w:t>事项不发生变化。如有不实之处，我单位愿负相应法律责</w:t>
            </w:r>
            <w:r>
              <w:rPr>
                <w:rFonts w:eastAsia="仿宋_GB2312"/>
                <w:color w:val="000000"/>
                <w:spacing w:val="-4"/>
                <w:kern w:val="0"/>
                <w:szCs w:val="21"/>
                <w:highlight w:val="none"/>
              </w:rPr>
              <w:t>任，并承担由此造成的一切后果。</w:t>
            </w:r>
          </w:p>
          <w:p>
            <w:pPr>
              <w:widowControl/>
              <w:wordWrap w:val="0"/>
              <w:spacing w:line="400" w:lineRule="exact"/>
              <w:jc w:val="left"/>
              <w:rPr>
                <w:rFonts w:eastAsia="仿宋_GB2312"/>
                <w:color w:val="000000"/>
                <w:kern w:val="0"/>
                <w:szCs w:val="21"/>
                <w:highlight w:val="none"/>
              </w:rPr>
            </w:pPr>
          </w:p>
          <w:p>
            <w:pPr>
              <w:widowControl/>
              <w:wordWrap w:val="0"/>
              <w:spacing w:line="400" w:lineRule="exact"/>
              <w:jc w:val="right"/>
              <w:rPr>
                <w:rFonts w:eastAsia="仿宋_GB2312"/>
                <w:color w:val="000000"/>
                <w:kern w:val="0"/>
                <w:szCs w:val="21"/>
                <w:highlight w:val="none"/>
              </w:rPr>
            </w:pPr>
            <w:r>
              <w:rPr>
                <w:rFonts w:eastAsia="仿宋_GB2312"/>
                <w:color w:val="000000"/>
                <w:kern w:val="0"/>
                <w:szCs w:val="21"/>
                <w:highlight w:val="none"/>
              </w:rPr>
              <w:t>                              </w:t>
            </w:r>
          </w:p>
          <w:p>
            <w:pPr>
              <w:widowControl/>
              <w:wordWrap w:val="0"/>
              <w:spacing w:line="400" w:lineRule="exact"/>
              <w:jc w:val="right"/>
              <w:rPr>
                <w:rFonts w:eastAsia="仿宋_GB2312"/>
                <w:color w:val="000000"/>
                <w:kern w:val="0"/>
                <w:szCs w:val="21"/>
                <w:highlight w:val="none"/>
              </w:rPr>
            </w:pPr>
            <w:r>
              <w:rPr>
                <w:rFonts w:eastAsia="仿宋_GB2312"/>
                <w:color w:val="000000"/>
                <w:kern w:val="0"/>
                <w:szCs w:val="21"/>
                <w:highlight w:val="none"/>
              </w:rPr>
              <w:t>                               注册人（和境内责任人）（签章）</w:t>
            </w:r>
          </w:p>
          <w:p>
            <w:pPr>
              <w:spacing w:before="156" w:beforeLines="50" w:line="400" w:lineRule="exact"/>
              <w:jc w:val="right"/>
              <w:rPr>
                <w:rFonts w:eastAsia="仿宋_GB2312"/>
                <w:color w:val="000000"/>
                <w:kern w:val="0"/>
                <w:szCs w:val="21"/>
                <w:highlight w:val="none"/>
              </w:rPr>
            </w:pPr>
            <w:r>
              <w:rPr>
                <w:rFonts w:eastAsia="仿宋_GB2312"/>
                <w:color w:val="000000"/>
                <w:kern w:val="0"/>
                <w:szCs w:val="21"/>
                <w:highlight w:val="none"/>
              </w:rPr>
              <w:t xml:space="preserve">                     年    月    日</w:t>
            </w:r>
          </w:p>
        </w:tc>
      </w:tr>
    </w:tbl>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t>附</w:t>
      </w:r>
      <w:r>
        <w:rPr>
          <w:rFonts w:hint="eastAsia" w:ascii="方正小标宋简体" w:hAnsi="黑体" w:eastAsia="方正小标宋简体" w:cs="黑体"/>
          <w:bCs/>
          <w:color w:val="000000"/>
          <w:sz w:val="28"/>
          <w:szCs w:val="28"/>
          <w:highlight w:val="none"/>
        </w:rPr>
        <w:t>2</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特殊化妆品变更申请表示例</w:t>
      </w:r>
    </w:p>
    <w:p>
      <w:pPr>
        <w:snapToGrid w:val="0"/>
        <w:spacing w:line="500" w:lineRule="exact"/>
        <w:jc w:val="center"/>
        <w:rPr>
          <w:rFonts w:ascii="方正小标宋简体" w:hAnsi="黑体" w:eastAsia="方正小标宋简体" w:cs="黑体"/>
          <w:bCs/>
          <w:color w:val="000000"/>
          <w:szCs w:val="21"/>
          <w:highlight w:val="none"/>
        </w:rPr>
      </w:pPr>
    </w:p>
    <w:tbl>
      <w:tblPr>
        <w:tblStyle w:val="7"/>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453"/>
        <w:gridCol w:w="1412"/>
        <w:gridCol w:w="137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tcMar>
              <w:top w:w="0" w:type="dxa"/>
              <w:left w:w="108" w:type="dxa"/>
              <w:bottom w:w="0" w:type="dxa"/>
              <w:right w:w="108" w:type="dxa"/>
            </w:tcMar>
            <w:vAlign w:val="center"/>
          </w:tcPr>
          <w:p>
            <w:pPr>
              <w:widowControl/>
              <w:wordWrap w:val="0"/>
              <w:snapToGrid w:val="0"/>
              <w:spacing w:line="400" w:lineRule="exact"/>
              <w:jc w:val="center"/>
              <w:rPr>
                <w:rFonts w:eastAsia="仿宋_GB2312"/>
                <w:color w:val="000000"/>
                <w:kern w:val="0"/>
                <w:szCs w:val="21"/>
                <w:highlight w:val="none"/>
              </w:rPr>
            </w:pPr>
            <w:r>
              <w:rPr>
                <w:rFonts w:eastAsia="仿宋_GB2312"/>
                <w:color w:val="000000"/>
                <w:kern w:val="0"/>
                <w:szCs w:val="21"/>
                <w:highlight w:val="none"/>
              </w:rPr>
              <w:t>产品名称</w:t>
            </w:r>
          </w:p>
        </w:tc>
        <w:tc>
          <w:tcPr>
            <w:tcW w:w="7386" w:type="dxa"/>
            <w:gridSpan w:val="4"/>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批准文号</w:t>
            </w:r>
          </w:p>
        </w:tc>
        <w:tc>
          <w:tcPr>
            <w:tcW w:w="2453" w:type="dxa"/>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有效期</w:t>
            </w:r>
          </w:p>
        </w:tc>
        <w:tc>
          <w:tcPr>
            <w:tcW w:w="3521" w:type="dxa"/>
            <w:gridSpan w:val="2"/>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eastAsia="仿宋_GB2312"/>
                <w:color w:val="000000"/>
                <w:kern w:val="0"/>
                <w:szCs w:val="21"/>
                <w:highlight w:val="none"/>
              </w:rPr>
              <w:t>截至  </w:t>
            </w:r>
            <w:r>
              <w:rPr>
                <w:rFonts w:hint="eastAsia" w:eastAsia="仿宋_GB2312"/>
                <w:color w:val="000000"/>
                <w:kern w:val="0"/>
                <w:szCs w:val="21"/>
                <w:highlight w:val="none"/>
              </w:rPr>
              <w:t>XX</w:t>
            </w:r>
            <w:r>
              <w:rPr>
                <w:rFonts w:eastAsia="仿宋_GB2312"/>
                <w:color w:val="000000"/>
                <w:kern w:val="0"/>
                <w:szCs w:val="21"/>
                <w:highlight w:val="none"/>
              </w:rPr>
              <w:t>年</w:t>
            </w:r>
            <w:r>
              <w:rPr>
                <w:rFonts w:hint="eastAsia" w:eastAsia="仿宋_GB2312"/>
                <w:color w:val="000000"/>
                <w:kern w:val="0"/>
                <w:szCs w:val="21"/>
                <w:highlight w:val="none"/>
              </w:rPr>
              <w:t>XX</w:t>
            </w:r>
            <w:r>
              <w:rPr>
                <w:rFonts w:eastAsia="仿宋_GB2312"/>
                <w:color w:val="000000"/>
                <w:kern w:val="0"/>
                <w:szCs w:val="21"/>
                <w:highlight w:val="none"/>
              </w:rPr>
              <w:t> 月</w:t>
            </w:r>
            <w:r>
              <w:rPr>
                <w:rFonts w:hint="eastAsia" w:eastAsia="仿宋_GB2312"/>
                <w:color w:val="000000"/>
                <w:kern w:val="0"/>
                <w:szCs w:val="21"/>
                <w:highlight w:val="none"/>
              </w:rPr>
              <w:t>XX</w:t>
            </w:r>
            <w:r>
              <w:rPr>
                <w:rFonts w:eastAsia="仿宋_GB2312"/>
                <w:color w:val="000000"/>
                <w:kern w:val="0"/>
                <w:szCs w:val="21"/>
                <w:highlight w:val="none"/>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注册人</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名称（中文）</w:t>
            </w:r>
          </w:p>
        </w:tc>
        <w:tc>
          <w:tcPr>
            <w:tcW w:w="4933" w:type="dxa"/>
            <w:gridSpan w:val="3"/>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企业填写，应与批件信息一致。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名称（外文）</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住所地址</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restart"/>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境内责任人 </w:t>
            </w: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名称</w:t>
            </w:r>
          </w:p>
        </w:tc>
        <w:tc>
          <w:tcPr>
            <w:tcW w:w="4933" w:type="dxa"/>
            <w:gridSpan w:val="3"/>
            <w:vMerge w:val="restart"/>
            <w:tcMar>
              <w:top w:w="0" w:type="dxa"/>
              <w:left w:w="108" w:type="dxa"/>
              <w:bottom w:w="0" w:type="dxa"/>
              <w:right w:w="108" w:type="dxa"/>
            </w:tcMar>
            <w:vAlign w:val="center"/>
          </w:tcPr>
          <w:p>
            <w:pPr>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企业填写，应与批件信息一致。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住所地址</w:t>
            </w:r>
          </w:p>
        </w:tc>
        <w:tc>
          <w:tcPr>
            <w:tcW w:w="4933" w:type="dxa"/>
            <w:gridSpan w:val="3"/>
            <w:vMerge w:val="continue"/>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706" w:type="dxa"/>
            <w:vMerge w:val="continue"/>
            <w:vAlign w:val="center"/>
          </w:tcPr>
          <w:p>
            <w:pPr>
              <w:widowControl/>
              <w:spacing w:line="400" w:lineRule="exact"/>
              <w:jc w:val="left"/>
              <w:rPr>
                <w:rFonts w:eastAsia="仿宋_GB2312"/>
                <w:color w:val="000000"/>
                <w:kern w:val="0"/>
                <w:szCs w:val="21"/>
                <w:highlight w:val="none"/>
              </w:rPr>
            </w:pPr>
          </w:p>
        </w:tc>
        <w:tc>
          <w:tcPr>
            <w:tcW w:w="245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联系人</w:t>
            </w:r>
          </w:p>
        </w:tc>
        <w:tc>
          <w:tcPr>
            <w:tcW w:w="1412"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373" w:type="dxa"/>
            <w:tcMar>
              <w:top w:w="0" w:type="dxa"/>
              <w:left w:w="108" w:type="dxa"/>
              <w:bottom w:w="0" w:type="dxa"/>
              <w:right w:w="108" w:type="dxa"/>
            </w:tcMar>
            <w:vAlign w:val="center"/>
          </w:tcPr>
          <w:p>
            <w:pPr>
              <w:widowControl/>
              <w:wordWrap w:val="0"/>
              <w:spacing w:line="400" w:lineRule="exact"/>
              <w:jc w:val="center"/>
              <w:rPr>
                <w:rFonts w:eastAsia="仿宋_GB2312"/>
                <w:color w:val="000000"/>
                <w:kern w:val="0"/>
                <w:szCs w:val="21"/>
                <w:highlight w:val="none"/>
              </w:rPr>
            </w:pPr>
            <w:r>
              <w:rPr>
                <w:rFonts w:eastAsia="仿宋_GB2312"/>
                <w:color w:val="000000"/>
                <w:kern w:val="0"/>
                <w:szCs w:val="21"/>
                <w:highlight w:val="none"/>
              </w:rPr>
              <w:t>联系电话</w:t>
            </w:r>
          </w:p>
        </w:tc>
        <w:tc>
          <w:tcPr>
            <w:tcW w:w="2148" w:type="dxa"/>
            <w:tcMar>
              <w:top w:w="0" w:type="dxa"/>
              <w:left w:w="108" w:type="dxa"/>
              <w:bottom w:w="0" w:type="dxa"/>
              <w:right w:w="108" w:type="dxa"/>
            </w:tcMar>
            <w:vAlign w:val="center"/>
          </w:tcPr>
          <w:p>
            <w:pPr>
              <w:widowControl/>
              <w:wordWrap w:val="0"/>
              <w:spacing w:line="400" w:lineRule="exact"/>
              <w:jc w:val="left"/>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1" w:hRule="atLeast"/>
          <w:jc w:val="center"/>
        </w:trPr>
        <w:tc>
          <w:tcPr>
            <w:tcW w:w="9092" w:type="dxa"/>
            <w:gridSpan w:val="5"/>
          </w:tcPr>
          <w:p>
            <w:pPr>
              <w:spacing w:before="156" w:beforeLines="50" w:line="400" w:lineRule="exact"/>
              <w:rPr>
                <w:rFonts w:eastAsia="仿宋_GB2312"/>
                <w:color w:val="000000"/>
                <w:kern w:val="0"/>
                <w:szCs w:val="21"/>
                <w:highlight w:val="none"/>
              </w:rPr>
            </w:pPr>
            <w:r>
              <w:rPr>
                <w:rFonts w:eastAsia="仿宋_GB2312"/>
                <w:color w:val="000000"/>
                <w:kern w:val="0"/>
                <w:szCs w:val="21"/>
                <w:highlight w:val="none"/>
              </w:rPr>
              <w:t>所附资料清单：</w:t>
            </w:r>
          </w:p>
          <w:p>
            <w:pPr>
              <w:spacing w:line="400" w:lineRule="exact"/>
              <w:rPr>
                <w:rFonts w:eastAsia="仿宋_GB2312"/>
                <w:color w:val="000000"/>
                <w:kern w:val="0"/>
                <w:szCs w:val="21"/>
                <w:highlight w:val="none"/>
              </w:rPr>
            </w:pPr>
            <w:r>
              <w:rPr>
                <w:rFonts w:eastAsia="仿宋_GB2312"/>
                <w:color w:val="000000"/>
                <w:kern w:val="0"/>
                <w:szCs w:val="21"/>
                <w:highlight w:val="none"/>
              </w:rPr>
              <w:t>1、特殊化妆品变更申请表</w:t>
            </w:r>
          </w:p>
          <w:p>
            <w:pPr>
              <w:spacing w:line="400" w:lineRule="exact"/>
              <w:rPr>
                <w:rFonts w:eastAsia="仿宋_GB2312"/>
                <w:color w:val="000000"/>
                <w:kern w:val="0"/>
                <w:szCs w:val="21"/>
                <w:highlight w:val="none"/>
              </w:rPr>
            </w:pPr>
            <w:r>
              <w:rPr>
                <w:rFonts w:eastAsia="仿宋_GB2312"/>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Mar>
              <w:top w:w="0" w:type="dxa"/>
              <w:left w:w="108" w:type="dxa"/>
              <w:bottom w:w="0" w:type="dxa"/>
              <w:right w:w="108" w:type="dxa"/>
            </w:tcMar>
          </w:tcPr>
          <w:p>
            <w:pPr>
              <w:widowControl/>
              <w:wordWrap w:val="0"/>
              <w:spacing w:before="156" w:beforeLines="50" w:after="156" w:afterLines="50" w:line="400" w:lineRule="exact"/>
              <w:jc w:val="center"/>
              <w:rPr>
                <w:rFonts w:eastAsia="仿宋_GB2312"/>
                <w:color w:val="000000"/>
                <w:kern w:val="0"/>
                <w:szCs w:val="21"/>
                <w:highlight w:val="none"/>
              </w:rPr>
            </w:pPr>
            <w:r>
              <w:rPr>
                <w:rFonts w:eastAsia="仿宋_GB2312"/>
                <w:color w:val="000000"/>
                <w:spacing w:val="4"/>
                <w:kern w:val="0"/>
                <w:szCs w:val="21"/>
                <w:highlight w:val="none"/>
              </w:rPr>
              <w:t>保证书</w:t>
            </w:r>
          </w:p>
          <w:p>
            <w:pPr>
              <w:widowControl/>
              <w:wordWrap w:val="0"/>
              <w:spacing w:line="400" w:lineRule="exact"/>
              <w:jc w:val="left"/>
              <w:rPr>
                <w:rFonts w:eastAsia="仿宋_GB2312"/>
                <w:color w:val="000000"/>
                <w:spacing w:val="-4"/>
                <w:kern w:val="0"/>
                <w:szCs w:val="21"/>
                <w:highlight w:val="none"/>
              </w:rPr>
            </w:pPr>
            <w:r>
              <w:rPr>
                <w:rFonts w:eastAsia="仿宋_GB2312"/>
                <w:color w:val="000000"/>
                <w:spacing w:val="-4"/>
                <w:kern w:val="0"/>
                <w:szCs w:val="21"/>
                <w:highlight w:val="none"/>
              </w:rPr>
              <w:t>本产品注册人（和境内责任人）保证：本产品</w:t>
            </w:r>
            <w:r>
              <w:rPr>
                <w:rFonts w:eastAsia="仿宋_GB2312"/>
                <w:color w:val="000000"/>
                <w:kern w:val="0"/>
                <w:szCs w:val="21"/>
                <w:highlight w:val="none"/>
              </w:rPr>
              <w:t>除拟变更事项外，其</w:t>
            </w:r>
            <w:r>
              <w:rPr>
                <w:rFonts w:hint="eastAsia" w:eastAsia="仿宋_GB2312"/>
                <w:color w:val="000000"/>
                <w:kern w:val="0"/>
                <w:szCs w:val="21"/>
                <w:highlight w:val="none"/>
              </w:rPr>
              <w:t>他</w:t>
            </w:r>
            <w:r>
              <w:rPr>
                <w:rFonts w:eastAsia="仿宋_GB2312"/>
                <w:color w:val="000000"/>
                <w:kern w:val="0"/>
                <w:szCs w:val="21"/>
                <w:highlight w:val="none"/>
              </w:rPr>
              <w:t>事项不发生变化。如有不实之处，我单位愿负相应法律责</w:t>
            </w:r>
            <w:r>
              <w:rPr>
                <w:rFonts w:eastAsia="仿宋_GB2312"/>
                <w:color w:val="000000"/>
                <w:spacing w:val="-4"/>
                <w:kern w:val="0"/>
                <w:szCs w:val="21"/>
                <w:highlight w:val="none"/>
              </w:rPr>
              <w:t>任，并承担由此造成的一切后果。</w:t>
            </w:r>
          </w:p>
          <w:p>
            <w:pPr>
              <w:widowControl/>
              <w:wordWrap w:val="0"/>
              <w:spacing w:line="400" w:lineRule="exact"/>
              <w:jc w:val="left"/>
              <w:rPr>
                <w:rFonts w:eastAsia="仿宋_GB2312"/>
                <w:color w:val="000000"/>
                <w:kern w:val="0"/>
                <w:szCs w:val="21"/>
                <w:highlight w:val="none"/>
              </w:rPr>
            </w:pPr>
          </w:p>
          <w:p>
            <w:pPr>
              <w:widowControl/>
              <w:wordWrap w:val="0"/>
              <w:spacing w:line="400" w:lineRule="exact"/>
              <w:jc w:val="right"/>
              <w:rPr>
                <w:rFonts w:eastAsia="仿宋_GB2312"/>
                <w:color w:val="000000"/>
                <w:kern w:val="0"/>
                <w:szCs w:val="21"/>
                <w:highlight w:val="none"/>
              </w:rPr>
            </w:pPr>
            <w:r>
              <w:rPr>
                <w:rFonts w:eastAsia="仿宋_GB2312"/>
                <w:color w:val="000000"/>
                <w:kern w:val="0"/>
                <w:szCs w:val="21"/>
                <w:highlight w:val="none"/>
              </w:rPr>
              <w:t>                              </w:t>
            </w:r>
            <w:r>
              <w:rPr>
                <w:rFonts w:hint="eastAsia" w:eastAsia="仿宋_GB2312"/>
                <w:color w:val="000000"/>
                <w:kern w:val="0"/>
                <w:szCs w:val="21"/>
                <w:highlight w:val="none"/>
              </w:rPr>
              <w:t xml:space="preserve">      注册人和境内责任人签章</w:t>
            </w:r>
          </w:p>
          <w:p>
            <w:pPr>
              <w:widowControl/>
              <w:wordWrap w:val="0"/>
              <w:spacing w:line="400" w:lineRule="exact"/>
              <w:jc w:val="right"/>
              <w:rPr>
                <w:rFonts w:eastAsia="仿宋_GB2312"/>
                <w:color w:val="000000"/>
                <w:kern w:val="0"/>
                <w:szCs w:val="21"/>
                <w:highlight w:val="none"/>
              </w:rPr>
            </w:pPr>
            <w:r>
              <w:rPr>
                <w:rFonts w:eastAsia="仿宋_GB2312"/>
                <w:color w:val="000000"/>
                <w:kern w:val="0"/>
                <w:szCs w:val="21"/>
                <w:highlight w:val="none"/>
              </w:rPr>
              <w:t>                               注册人（和境内责任人）（签章）</w:t>
            </w:r>
          </w:p>
          <w:p>
            <w:pPr>
              <w:spacing w:before="156" w:beforeLines="50" w:line="400" w:lineRule="exact"/>
              <w:jc w:val="right"/>
              <w:rPr>
                <w:rFonts w:eastAsia="仿宋_GB2312"/>
                <w:color w:val="000000"/>
                <w:kern w:val="0"/>
                <w:szCs w:val="21"/>
                <w:highlight w:val="none"/>
              </w:rPr>
            </w:pPr>
            <w:r>
              <w:rPr>
                <w:rFonts w:eastAsia="仿宋_GB2312"/>
                <w:color w:val="000000"/>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before="156" w:beforeLines="50" w:after="156" w:afterLines="50" w:line="400" w:lineRule="exact"/>
              <w:jc w:val="center"/>
              <w:rPr>
                <w:rFonts w:eastAsia="仿宋_GB2312"/>
                <w:color w:val="000000"/>
                <w:spacing w:val="4"/>
                <w:kern w:val="0"/>
                <w:szCs w:val="21"/>
                <w:highlight w:val="none"/>
              </w:rPr>
            </w:pPr>
            <w:r>
              <w:rPr>
                <w:rFonts w:eastAsia="仿宋_GB2312"/>
                <w:color w:val="000000"/>
                <w:spacing w:val="4"/>
                <w:kern w:val="0"/>
                <w:szCs w:val="21"/>
                <w:highlight w:val="none"/>
              </w:rPr>
              <w:t>申请变更项目及内容：</w:t>
            </w:r>
          </w:p>
          <w:p>
            <w:pPr>
              <w:widowControl/>
              <w:wordWrap w:val="0"/>
              <w:spacing w:before="156" w:beforeLines="50" w:after="156" w:afterLines="50" w:line="400" w:lineRule="exact"/>
              <w:jc w:val="center"/>
              <w:rPr>
                <w:rFonts w:eastAsia="仿宋_GB2312"/>
                <w:color w:val="000000"/>
                <w:spacing w:val="4"/>
                <w:kern w:val="0"/>
                <w:szCs w:val="21"/>
                <w:highlight w:val="none"/>
              </w:rPr>
            </w:pPr>
          </w:p>
          <w:p>
            <w:pPr>
              <w:widowControl/>
              <w:wordWrap w:val="0"/>
              <w:spacing w:before="156" w:beforeLines="50" w:after="156" w:afterLines="50" w:line="400" w:lineRule="exact"/>
              <w:jc w:val="center"/>
              <w:rPr>
                <w:rFonts w:eastAsia="仿宋_GB2312"/>
                <w:color w:val="000000"/>
                <w:spacing w:val="4"/>
                <w:kern w:val="0"/>
                <w:szCs w:val="21"/>
                <w:highlight w:val="none"/>
              </w:rPr>
            </w:pPr>
            <w:r>
              <w:rPr>
                <w:rFonts w:hint="eastAsia" w:eastAsia="仿宋_GB2312"/>
                <w:color w:val="000000"/>
                <w:spacing w:val="4"/>
                <w:kern w:val="0"/>
                <w:szCs w:val="21"/>
                <w:highlight w:val="none"/>
              </w:rPr>
              <w:t>企业填写，申请变更项目及内容应正确、清晰、完整填写。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4" w:hRule="atLeast"/>
          <w:jc w:val="center"/>
        </w:trPr>
        <w:tc>
          <w:tcPr>
            <w:tcW w:w="909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wordWrap w:val="0"/>
              <w:spacing w:before="156" w:beforeLines="50" w:after="156" w:afterLines="50" w:line="400" w:lineRule="exact"/>
              <w:jc w:val="center"/>
              <w:rPr>
                <w:rFonts w:eastAsia="仿宋_GB2312"/>
                <w:color w:val="000000"/>
                <w:spacing w:val="4"/>
                <w:kern w:val="0"/>
                <w:szCs w:val="21"/>
                <w:highlight w:val="none"/>
              </w:rPr>
            </w:pPr>
            <w:r>
              <w:rPr>
                <w:rFonts w:eastAsia="仿宋_GB2312"/>
                <w:color w:val="000000"/>
                <w:spacing w:val="4"/>
                <w:kern w:val="0"/>
                <w:szCs w:val="21"/>
                <w:highlight w:val="none"/>
              </w:rPr>
              <w:t>申请变更理由：</w:t>
            </w:r>
          </w:p>
          <w:p>
            <w:pPr>
              <w:widowControl/>
              <w:wordWrap w:val="0"/>
              <w:spacing w:before="156" w:beforeLines="50" w:after="156" w:afterLines="50" w:line="400" w:lineRule="exact"/>
              <w:jc w:val="center"/>
              <w:rPr>
                <w:rFonts w:eastAsia="仿宋_GB2312"/>
                <w:color w:val="000000"/>
                <w:spacing w:val="4"/>
                <w:kern w:val="0"/>
                <w:szCs w:val="21"/>
                <w:highlight w:val="none"/>
              </w:rPr>
            </w:pPr>
            <w:r>
              <w:rPr>
                <w:rFonts w:hint="eastAsia" w:eastAsia="仿宋_GB2312"/>
                <w:color w:val="000000"/>
                <w:spacing w:val="4"/>
                <w:kern w:val="0"/>
                <w:szCs w:val="21"/>
                <w:highlight w:val="none"/>
              </w:rPr>
              <w:t>企业填写，申请变更理由应真实、充分。</w:t>
            </w:r>
          </w:p>
        </w:tc>
      </w:tr>
    </w:tbl>
    <w:p>
      <w:pPr>
        <w:rPr>
          <w:rFonts w:eastAsia="仿宋_GB2312"/>
          <w:sz w:val="32"/>
          <w:szCs w:val="32"/>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rPr>
          <w:rFonts w:hint="eastAsia"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br w:type="page"/>
      </w: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附3</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109" name="直接箭头连接符 109"/>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92032;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5b8RJNYAAAAIAQAADwAAAAAAAAABACAAAAA4&#10;AAAAZHJzL2Rvd25yZXYueG1sUEsBAhQAFAAAAAgAh07iQOBWp9L2AQAAuAMAAA4AAAAAAAAAAQAg&#10;AAAAOwEAAGRycy9lMm9Eb2MueG1sUEsFBgAAAAAGAAYAWQEAAKMFA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110" name="直接连接符 110"/>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6432;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k1cE&#10;qdUAAAAIAQAADwAAAAAAAAABACAAAAA4AAAAZHJzL2Rvd25yZXYueG1sUEsBAhQAFAAAAAgAh07i&#10;QO8NUB7WAQAAiQMAAA4AAAAAAAAAAQAgAAAAOg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59264"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112" name="文本框 112"/>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申请人系统提交变更注册申请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59264;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WjMBm1wAAAAgBAAAPAAAAAAAA&#10;AAEAIAAAADgAAABkcnMvZG93bnJldi54bWxQSwECFAAUAAAACACHTuJALHu0DDYCAABYBAAADgAA&#10;AAAAAAABACAAAAA8AQAAZHJzL2Uyb0RvYy54bWxQSwUGAAAAAAYABgBZAQAA5A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申请人系统提交变更注册申请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82816"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114" name="肘形连接符 114"/>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82816;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iY0e3UAAAABwEAAA8AAAAAAAAAAQAgAAAAOAAAAGRycy9kb3ducmV2LnhtbFBL&#10;AQIUABQAAAAIAIdO4kA09LY3HQIAAPIDAAAOAAAAAAAAAAEAIAAAADkBAABkcnMvZTJvRG9jLnht&#10;bFBLBQYAAAAABgAGAFkBAADI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115" name="文本框 115"/>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0288;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698lP9kAAAAJAQAADwAAAAAA&#10;AAABACAAAAA4AAAAZHJzL2Rvd25yZXYueG1sUEsBAhQAFAAAAAgAh07iQPqknsM1AgAAWAQAAA4A&#10;AAAAAAAAAQAgAAAAPg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1552"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116" name="直接连接符 116"/>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71552;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gASjW&#10;1gAAAAkBAAAPAAAAAAAAAAEAIAAAADgAAABkcnMvZG93bnJldi54bWxQSwECFAAUAAAACACHTuJA&#10;+zwc0tQBAACIAwAADgAAAAAAAAABACAAAAA7AQAAZHJzL2Uyb0RvYy54bWxQSwUGAAAAAAYABgBZ&#10;AQAAgQU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83840"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83840;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9sBHNQA&#10;AAAJAQAADwAAAAAAAAABACAAAAA4AAAAZHJzL2Rvd25yZXYueG1sUEsBAhQAFAAAAAgAh07iQPY/&#10;YNzUAQAAiQMAAA4AAAAAAAAAAQAgAAAAOQ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122" name="文本框 122"/>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4384;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QLC52QAAAAkBAAAPAAAAAAAAAAEAIAAAADgAAABkcnMvZG93bnJldi54bWxQSwECFAAU&#10;AAAACACHTuJALOicfUwCAACM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3360"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126" name="文本框 126"/>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3360;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ZCm/1dkAAAAJAQAADwAAAAAAAAABACAAAAA4AAAAZHJzL2Rvd25yZXYueG1sUEsBAhQA&#10;FAAAAAgAh07iQKMq8F5NAgAAjAQAAA4AAAAAAAAAAQAgAAAAPgEAAGRycy9lMm9Eb2MueG1sUEsF&#10;BgAAAAAGAAYAWQEAAP0FA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85888"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128" name="肘形连接符 128"/>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85888;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mj3NYAAAAHAQAADwAAAAAAAAABACAAAAA4AAAAZHJzL2Rvd25yZXYu&#10;eG1sUEsBAhQAFAAAAAgAh07iQPhvGUkgAgAA8gMAAA4AAAAAAAAAAQAgAAAAOwEAAGRycy9lMm9E&#10;b2MueG1sUEsFBgAAAAAGAAYAWQEAAM0FA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4864"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129" name="肘形连接符 129"/>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84864;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fSjn2B0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9KOfY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1264285</wp:posOffset>
                </wp:positionH>
                <wp:positionV relativeFrom="paragraph">
                  <wp:posOffset>203200</wp:posOffset>
                </wp:positionV>
                <wp:extent cx="0" cy="167640"/>
                <wp:effectExtent l="4445" t="0" r="14605" b="3810"/>
                <wp:wrapNone/>
                <wp:docPr id="130" name="直接连接符 130"/>
                <wp:cNvGraphicFramePr/>
                <a:graphic xmlns:a="http://schemas.openxmlformats.org/drawingml/2006/main">
                  <a:graphicData uri="http://schemas.microsoft.com/office/word/2010/wordprocessingShape">
                    <wps:wsp>
                      <wps:cNvCnPr/>
                      <wps:spPr>
                        <a:xfrm flipH="true">
                          <a:off x="0" y="0"/>
                          <a:ext cx="1"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9.55pt;margin-top:16pt;height:13.2pt;width:0pt;z-index:251716608;mso-width-relative:page;mso-height-relative:page;" filled="f" stroked="t" coordsize="21600,21600" o:gfxdata="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6ZroNYAAAAJAQAADwAAAAAAAAABACAAAAA4AAAAZHJzL2Rvd25yZXYueG1sUEsB&#10;AhQAFAAAAAgAh07iQPl9ua7hAQAAlQMAAA4AAAAAAAAAAQAgAAAAOwEAAGRycy9lMm9Eb2MueG1s&#10;UEsFBgAAAAAGAAYAWQEAAI4FAAAAAA==&#10;">
                <v:fill on="f" focussize="0,0"/>
                <v:stroke color="#000000 [3200]" joinstyle="round"/>
                <v:imagedata o:title=""/>
                <o:lock v:ext="edit" aspectratio="f"/>
              </v:line>
            </w:pict>
          </mc:Fallback>
        </mc:AlternateContent>
      </w:r>
    </w:p>
    <w:p>
      <w:pPr>
        <w:spacing w:line="360" w:lineRule="atLeast"/>
        <w:rPr>
          <w:rFonts w:ascii="宋体" w:hAnsi="宋体"/>
          <w:highlight w:val="none"/>
        </w:rPr>
      </w:pP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3613150</wp:posOffset>
                </wp:positionH>
                <wp:positionV relativeFrom="paragraph">
                  <wp:posOffset>194310</wp:posOffset>
                </wp:positionV>
                <wp:extent cx="431800" cy="635"/>
                <wp:effectExtent l="38100" t="0" r="37465" b="6350"/>
                <wp:wrapNone/>
                <wp:docPr id="131" name="肘形连接符 131"/>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4.5pt;margin-top:15.3pt;height:0.05pt;width:34pt;rotation:5898240f;z-index:251674624;mso-width-relative:page;mso-height-relative:page;" filled="f" stroked="t" coordsize="21600,21600" o:gfxdata="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zy2hrYAAAACQEAAA8AAAAAAAAAAQAgAAAAOAAAAGRycy9kb3ducmV2Lnht&#10;bFBLAQIUABQAAAAIAIdO4kDpLX73HAIAAPIDAAAOAAAAAAAAAAEAIAAAAD0BAABkcnMvZTJvRG9j&#10;LnhtbFBLBQYAAAAABgAGAFkBAADLBQAAAAA=&#10;" adj="10800">
                <v:fill on="f" focussize="0,0"/>
                <v:stroke color="#000000" miterlimit="8" joinstyle="miter"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17632" behindDoc="0" locked="0" layoutInCell="1" allowOverlap="1">
                <wp:simplePos x="0" y="0"/>
                <wp:positionH relativeFrom="column">
                  <wp:posOffset>899160</wp:posOffset>
                </wp:positionH>
                <wp:positionV relativeFrom="paragraph">
                  <wp:posOffset>142240</wp:posOffset>
                </wp:positionV>
                <wp:extent cx="754380"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8pt;margin-top:11.2pt;height:0pt;width:59.4pt;z-index:251717632;mso-width-relative:page;mso-height-relative:page;" filled="f" stroked="t" coordsize="21600,21600" o:gfxdata="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cZF&#10;NdUAAAAJAQAADwAAAAAAAAABACAAAAA4AAAAZHJzL2Rvd25yZXYueG1sUEsBAhQAFAAAAAgAh07i&#10;QF7qvU3WAQAAiAMAAA4AAAAAAAAAAQAgAAAAOgEAAGRycy9lMm9Eb2MueG1sUEsFBgAAAAAGAAYA&#10;WQEAAIIFAAAAAA==&#10;">
                <v:fill on="f" focussize="0,0"/>
                <v:stroke color="#000000 [3200]" joinstyle="round"/>
                <v:imagedata o:title=""/>
                <o:lock v:ext="edit" aspectratio="f"/>
              </v:line>
            </w:pict>
          </mc:Fallback>
        </mc:AlternateContent>
      </w:r>
    </w:p>
    <w:p>
      <w:pPr>
        <w:rPr>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3418840</wp:posOffset>
                </wp:positionH>
                <wp:positionV relativeFrom="paragraph">
                  <wp:posOffset>158115</wp:posOffset>
                </wp:positionV>
                <wp:extent cx="777240" cy="532765"/>
                <wp:effectExtent l="4445" t="4445" r="18415" b="15240"/>
                <wp:wrapNone/>
                <wp:docPr id="133" name="文本框 133"/>
                <wp:cNvGraphicFramePr/>
                <a:graphic xmlns:a="http://schemas.openxmlformats.org/drawingml/2006/main">
                  <a:graphicData uri="http://schemas.microsoft.com/office/word/2010/wordprocessingShape">
                    <wps:wsp>
                      <wps:cNvSpPr txBox="true">
                        <a:spLocks noChangeArrowheads="true"/>
                      </wps:cNvSpPr>
                      <wps:spPr bwMode="auto">
                        <a:xfrm>
                          <a:off x="0" y="0"/>
                          <a:ext cx="77724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69.2pt;margin-top:12.45pt;height:41.95pt;width:61.2pt;z-index:251661312;mso-width-relative:page;mso-height-relative:page;" fillcolor="#FFFFFF" filled="t" stroked="t" coordsize="21600,21600" o:gfxdata="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gIJan2QAAAAoBAAAPAAAAAAAA&#10;AAEAIAAAADgAAABkcnMvZG93bnJldi54bWxQSwECFAAUAAAACACHTuJA3zMCBjQCAABXBAAADgAA&#10;AAAAAAABACAAAAA+AQAAZHJzL2Uyb0RvYy54bWxQSwUGAAAAAAYABgBZAQAA5A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v:textbox>
              </v:shape>
            </w:pict>
          </mc:Fallback>
        </mc:AlternateContent>
      </w:r>
      <w:r>
        <w:rPr>
          <w:rFonts w:hint="eastAsia"/>
          <w:highlight w:val="none"/>
        </w:rPr>
        <mc:AlternateContent>
          <mc:Choice Requires="wps">
            <w:drawing>
              <wp:anchor distT="0" distB="0" distL="114300" distR="114300" simplePos="0" relativeHeight="251719680" behindDoc="0" locked="0" layoutInCell="1" allowOverlap="1">
                <wp:simplePos x="0" y="0"/>
                <wp:positionH relativeFrom="column">
                  <wp:posOffset>1409700</wp:posOffset>
                </wp:positionH>
                <wp:positionV relativeFrom="paragraph">
                  <wp:posOffset>165100</wp:posOffset>
                </wp:positionV>
                <wp:extent cx="914400" cy="532765"/>
                <wp:effectExtent l="4445" t="4445" r="14605" b="15240"/>
                <wp:wrapNone/>
                <wp:docPr id="134" name="文本框 134"/>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11pt;margin-top:13pt;height:41.95pt;width:72pt;z-index:251719680;mso-width-relative:page;mso-height-relative:page;" fillcolor="#FFFFFF" filled="t" stroked="t" coordsize="21600,21600" o:gfxdata="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QG4JrdgAAAAKAQAADwAAAAAAAAAB&#10;ACAAAAA4AAAAZHJzL2Rvd25yZXYueG1sUEsBAhQAFAAAAAgAh07iQFYGIEMzAgAAVwQAAA4AAAAA&#10;AAAAAQAgAAAAPQEAAGRycy9lMm9Eb2MueG1sUEsFBgAAAAAGAAYAWQEAAOI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r>
        <w:rPr>
          <w:rFonts w:ascii="Calibri" w:hAnsi="Calibri"/>
          <w:highlight w:val="none"/>
        </w:rPr>
        <mc:AlternateContent>
          <mc:Choice Requires="wps">
            <w:drawing>
              <wp:anchor distT="0" distB="0" distL="114300" distR="114300" simplePos="0" relativeHeight="251718656" behindDoc="0" locked="0" layoutInCell="1" allowOverlap="1">
                <wp:simplePos x="0" y="0"/>
                <wp:positionH relativeFrom="column">
                  <wp:posOffset>1513205</wp:posOffset>
                </wp:positionH>
                <wp:positionV relativeFrom="paragraph">
                  <wp:posOffset>34290</wp:posOffset>
                </wp:positionV>
                <wp:extent cx="259715" cy="635"/>
                <wp:effectExtent l="38100" t="0" r="37465" b="6985"/>
                <wp:wrapNone/>
                <wp:docPr id="135" name="肘形连接符 135"/>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19.15pt;margin-top:2.7pt;height:0.05pt;width:20.45pt;rotation:5898240f;z-index:251718656;mso-width-relative:page;mso-height-relative:page;" filled="f" stroked="t" coordsize="21600,21600" o:gfxdata="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fKoIs1AAAAAcBAAAPAAAAAAAAAAEAIAAAADgAAABkcnMvZG93bnJldi54bWxQ&#10;SwECFAAUAAAACACHTuJALzW9Lh4CAADyAwAADgAAAAAAAAABACAAAAA5AQAAZHJzL2Uyb0RvYy54&#10;bWxQSwUGAAAAAAYABgBZAQAAyQU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175895</wp:posOffset>
                </wp:positionV>
                <wp:extent cx="792480" cy="532765"/>
                <wp:effectExtent l="4445" t="4445" r="22225" b="15240"/>
                <wp:wrapNone/>
                <wp:docPr id="136" name="文本框 136"/>
                <wp:cNvGraphicFramePr/>
                <a:graphic xmlns:a="http://schemas.openxmlformats.org/drawingml/2006/main">
                  <a:graphicData uri="http://schemas.microsoft.com/office/word/2010/wordprocessingShape">
                    <wps:wsp>
                      <wps:cNvSpPr txBox="true">
                        <a:spLocks noChangeArrowheads="true"/>
                      </wps:cNvSpPr>
                      <wps:spPr bwMode="auto">
                        <a:xfrm>
                          <a:off x="0" y="0"/>
                          <a:ext cx="79248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7.25pt;margin-top:13.85pt;height:41.95pt;width:62.4pt;z-index:251662336;mso-width-relative:page;mso-height-relative:page;" fillcolor="#FFFFFF" filled="t" stroked="t" coordsize="21600,21600" o:gfxdata="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P2jXNkAAAAJAQAADwAAAAAA&#10;AAABACAAAAA4AAAAZHJzL2Rvd25yZXYueG1sUEsBAhQAFAAAAAgAh07iQAXLIcs1AgAAVwQAAA4A&#10;AAAAAAAAAQAgAAAAPgEAAGRycy9lMm9Eb2MueG1sUEsFBgAAAAAGAAYAWQEAAOU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v:textbox>
              </v:shape>
            </w:pict>
          </mc:Fallback>
        </mc:AlternateContent>
      </w:r>
      <w:r>
        <w:rPr>
          <w:rFonts w:ascii="Calibri" w:hAnsi="Calibri"/>
          <w:highlight w:val="none"/>
        </w:rPr>
        <mc:AlternateContent>
          <mc:Choice Requires="wps">
            <w:drawing>
              <wp:anchor distT="0" distB="0" distL="114300" distR="114300" simplePos="0" relativeHeight="251673600" behindDoc="0" locked="0" layoutInCell="1" allowOverlap="1">
                <wp:simplePos x="0" y="0"/>
                <wp:positionH relativeFrom="column">
                  <wp:posOffset>766445</wp:posOffset>
                </wp:positionH>
                <wp:positionV relativeFrom="paragraph">
                  <wp:posOffset>43180</wp:posOffset>
                </wp:positionV>
                <wp:extent cx="259715" cy="635"/>
                <wp:effectExtent l="38100" t="0" r="37465" b="6985"/>
                <wp:wrapNone/>
                <wp:docPr id="139" name="肘形连接符 139"/>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60.35pt;margin-top:3.4pt;height:0.05pt;width:20.45pt;rotation:5898240f;z-index:251673600;mso-width-relative:page;mso-height-relative:page;" filled="f" stroked="t" coordsize="21600,21600" o:gfxdata="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FnK7KDUAAAABwEAAA8AAAAAAAAAAQAgAAAAOAAAAGRycy9kb3ducmV2LnhtbFBL&#10;AQIUABQAAAAIAIdO4kAvb5aD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43180</wp:posOffset>
                </wp:positionV>
                <wp:extent cx="33782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26.6pt;z-index:251665408;mso-width-relative:page;mso-height-relative:page;" filled="f" stroked="t" coordsize="21600,21600" o:gfxdata="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8H5TNIA&#10;AAAFAQAADwAAAAAAAAABACAAAAA4AAAAZHJzL2Rvd25yZXYueG1sUEsBAhQAFAAAAAgAh07iQP76&#10;cOPWAQAAiAMAAA4AAAAAAAAAAQAgAAAANw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3832860</wp:posOffset>
                </wp:positionH>
                <wp:positionV relativeFrom="paragraph">
                  <wp:posOffset>111125</wp:posOffset>
                </wp:positionV>
                <wp:extent cx="0" cy="120650"/>
                <wp:effectExtent l="4445" t="0" r="14605" b="12700"/>
                <wp:wrapNone/>
                <wp:docPr id="141" name="直接连接符 141"/>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1.8pt;margin-top:8.75pt;height:9.5pt;width:0pt;z-index:251667456;mso-width-relative:page;mso-height-relative:page;" filled="f" stroked="t" coordsize="21600,21600" o:gfxdata="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t6b&#10;x9UAAAAJAQAADwAAAAAAAAABACAAAAA4AAAAZHJzL2Rvd25yZXYueG1sUEsBAhQAFAAAAAgAh07i&#10;QKpeYl7WAQAAiAMAAA4AAAAAAAAAAQAgAAAAOgEAAGRycy9lMm9Eb2MueG1sUEsFBgAAAAAGAAYA&#10;WQEAAIIFA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2590800</wp:posOffset>
                </wp:positionH>
                <wp:positionV relativeFrom="paragraph">
                  <wp:posOffset>34290</wp:posOffset>
                </wp:positionV>
                <wp:extent cx="1244600" cy="635"/>
                <wp:effectExtent l="0" t="0" r="0" b="0"/>
                <wp:wrapNone/>
                <wp:docPr id="142" name="直接连接符 142"/>
                <wp:cNvGraphicFramePr/>
                <a:graphic xmlns:a="http://schemas.openxmlformats.org/drawingml/2006/main">
                  <a:graphicData uri="http://schemas.microsoft.com/office/word/2010/wordprocessingShape">
                    <wps:wsp>
                      <wps:cNvCnPr/>
                      <wps:spPr>
                        <a:xfrm>
                          <a:off x="0" y="0"/>
                          <a:ext cx="12446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05pt;width:98pt;z-index:251668480;mso-width-relative:page;mso-height-relative:page;" filled="f" stroked="t" coordsize="21600,21600" o:gfxdata="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AzrleNUAAAAHAQAADwAAAAAAAAABACAAAAA4AAAAZHJzL2Rvd25yZXYueG1sUEsBAhQAFAAAAAgA&#10;h07iQCjhRB/ZAQAAiwMAAA4AAAAAAAAAAQAgAAAAOgEAAGRycy9lMm9Eb2MueG1sUEsFBgAAAAAG&#10;AAYAWQEAAIU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69504" behindDoc="0" locked="0" layoutInCell="1" allowOverlap="1">
                <wp:simplePos x="0" y="0"/>
                <wp:positionH relativeFrom="column">
                  <wp:posOffset>2425700</wp:posOffset>
                </wp:positionH>
                <wp:positionV relativeFrom="paragraph">
                  <wp:posOffset>194945</wp:posOffset>
                </wp:positionV>
                <wp:extent cx="326390" cy="0"/>
                <wp:effectExtent l="38100" t="0" r="38100" b="16510"/>
                <wp:wrapNone/>
                <wp:docPr id="143" name="肘形连接符 14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pt;margin-top:15.35pt;height:0pt;width:25.7pt;rotation:5898240f;z-index:251669504;mso-width-relative:page;mso-height-relative:page;" filled="f" stroked="t" coordsize="21600,21600" o:gfxdata="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Se3sXXAAAACQEAAA8AAAAAAAAAAQAgAAAAOAAAAGRycy9kb3du&#10;cmV2LnhtbFBLAQIUABQAAAAIAIdO4kD/BeHXIwIAAP4DAAAOAAAAAAAAAAEAIAAAADwBAABkcnMv&#10;ZTJvRG9jLnhtbFBLBQYAAAAABgAGAFkBAADR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146050</wp:posOffset>
                </wp:positionV>
                <wp:extent cx="0" cy="3797300"/>
                <wp:effectExtent l="4445" t="0" r="14605" b="12700"/>
                <wp:wrapNone/>
                <wp:docPr id="144" name="直接连接符 144"/>
                <wp:cNvGraphicFramePr/>
                <a:graphic xmlns:a="http://schemas.openxmlformats.org/drawingml/2006/main">
                  <a:graphicData uri="http://schemas.microsoft.com/office/word/2010/wordprocessingShape">
                    <wps:wsp>
                      <wps:cNvCnPr/>
                      <wps:spPr>
                        <a:xfrm>
                          <a:off x="0" y="0"/>
                          <a:ext cx="0" cy="379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pt;margin-top:11.5pt;height:299pt;width:0pt;z-index:251702272;mso-width-relative:page;mso-height-relative:page;" filled="f" stroked="t" coordsize="21600,21600" o:gfxdata="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xF&#10;MePUAAAACAEAAA8AAAAAAAAAAQAgAAAAOAAAAGRycy9kb3ducmV2LnhtbFBLAQIUABQAAAAIAIdO&#10;4kCR0uBY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3296" behindDoc="0" locked="0" layoutInCell="1" allowOverlap="1">
                <wp:simplePos x="0" y="0"/>
                <wp:positionH relativeFrom="column">
                  <wp:posOffset>120650</wp:posOffset>
                </wp:positionH>
                <wp:positionV relativeFrom="paragraph">
                  <wp:posOffset>156845</wp:posOffset>
                </wp:positionV>
                <wp:extent cx="965200" cy="1905"/>
                <wp:effectExtent l="0" t="36195" r="6350" b="38100"/>
                <wp:wrapNone/>
                <wp:docPr id="145" name="直接箭头连接符 145"/>
                <wp:cNvGraphicFramePr/>
                <a:graphic xmlns:a="http://schemas.openxmlformats.org/drawingml/2006/main">
                  <a:graphicData uri="http://schemas.microsoft.com/office/word/2010/wordprocessingShape">
                    <wps:wsp>
                      <wps:cNvCnPr/>
                      <wps:spPr>
                        <a:xfrm>
                          <a:off x="0" y="0"/>
                          <a:ext cx="96520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pt;margin-top:12.35pt;height:0.15pt;width:76pt;z-index:251703296;mso-width-relative:page;mso-height-relative:page;" filled="f" stroked="t" coordsize="21600,21600" o:gfxdata="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BMted1wAAAAgBAAAPAAAAAAAAAAEA&#10;IAAAADgAAABkcnMvZG93bnJldi54bWxQSwECFAAUAAAACACHTuJAJoTyVvoBAAC7AwAADgAAAAAA&#10;AAABACAAAAA8AQAAZHJzL2Uyb0RvYy54bWxQSwUGAAAAAAYABgBZAQAAqAU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0528" behindDoc="0" locked="0" layoutInCell="1" allowOverlap="1">
                <wp:simplePos x="0" y="0"/>
                <wp:positionH relativeFrom="column">
                  <wp:posOffset>1088390</wp:posOffset>
                </wp:positionH>
                <wp:positionV relativeFrom="paragraph">
                  <wp:posOffset>147320</wp:posOffset>
                </wp:positionV>
                <wp:extent cx="2936240" cy="306705"/>
                <wp:effectExtent l="4445" t="4445" r="12065" b="12700"/>
                <wp:wrapNone/>
                <wp:docPr id="146" name="文本框 146"/>
                <wp:cNvGraphicFramePr/>
                <a:graphic xmlns:a="http://schemas.openxmlformats.org/drawingml/2006/main">
                  <a:graphicData uri="http://schemas.microsoft.com/office/word/2010/wordprocessingShape">
                    <wps:wsp>
                      <wps:cNvSpPr txBox="true">
                        <a:spLocks noChangeArrowheads="true"/>
                      </wps:cNvSpPr>
                      <wps:spPr bwMode="auto">
                        <a:xfrm>
                          <a:off x="0" y="0"/>
                          <a:ext cx="2936240" cy="306705"/>
                        </a:xfrm>
                        <a:prstGeom prst="rect">
                          <a:avLst/>
                        </a:prstGeom>
                        <a:solidFill>
                          <a:srgbClr val="FFFFFF"/>
                        </a:solidFill>
                        <a:ln w="9525">
                          <a:solidFill>
                            <a:srgbClr val="000000"/>
                          </a:solidFill>
                          <a:miter lim="800000"/>
                        </a:ln>
                        <a:effectLst/>
                      </wps:spPr>
                      <wps:txbx>
                        <w:txbxContent>
                          <w:p>
                            <w:pPr>
                              <w:jc w:val="center"/>
                              <w:rPr>
                                <w:szCs w:val="21"/>
                              </w:rPr>
                            </w:pPr>
                            <w:r>
                              <w:rPr>
                                <w:rFonts w:hint="eastAsia"/>
                                <w:szCs w:val="21"/>
                              </w:rPr>
                              <w:t>技术审评机构做出技术审评决定</w:t>
                            </w:r>
                          </w:p>
                          <w:p>
                            <w:pPr>
                              <w:jc w:val="center"/>
                              <w:rPr>
                                <w:rFonts w:ascii="宋体" w:hAnsi="宋体"/>
                                <w:szCs w:val="21"/>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5.7pt;margin-top:11.6pt;height:24.15pt;width:231.2pt;z-index:251670528;mso-width-relative:page;mso-height-relative:page;" fillcolor="#FFFFFF" filled="t" stroked="t" coordsize="21600,21600" o:gfxdata="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uUeRZ2AAAAAkBAAAPAAAAAAAA&#10;AAEAIAAAADgAAABkcnMvZG93bnJldi54bWxQSwECFAAUAAAACACHTuJASi+WGTUCAABYBAAADgAA&#10;AAAAAAABACAAAAA9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技术审评机构做出技术审评决定</w:t>
                      </w:r>
                    </w:p>
                    <w:p>
                      <w:pPr>
                        <w:jc w:val="center"/>
                        <w:rPr>
                          <w:rFonts w:ascii="宋体" w:hAnsi="宋体"/>
                          <w:szCs w:val="21"/>
                        </w:rPr>
                      </w:pPr>
                    </w:p>
                  </w:txbxContent>
                </v:textbox>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273050</wp:posOffset>
                </wp:positionH>
                <wp:positionV relativeFrom="paragraph">
                  <wp:posOffset>106680</wp:posOffset>
                </wp:positionV>
                <wp:extent cx="0" cy="2901950"/>
                <wp:effectExtent l="4445" t="0" r="14605" b="12700"/>
                <wp:wrapNone/>
                <wp:docPr id="147" name="直接连接符 147"/>
                <wp:cNvGraphicFramePr/>
                <a:graphic xmlns:a="http://schemas.openxmlformats.org/drawingml/2006/main">
                  <a:graphicData uri="http://schemas.microsoft.com/office/word/2010/wordprocessingShape">
                    <wps:wsp>
                      <wps:cNvCnPr/>
                      <wps:spPr>
                        <a:xfrm>
                          <a:off x="0" y="0"/>
                          <a:ext cx="0" cy="290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8.4pt;height:228.5pt;width:0pt;z-index:251698176;mso-width-relative:page;mso-height-relative:page;" filled="f" stroked="t" coordsize="21600,21600" o:gfxdata="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t8&#10;0y7VAAAACAEAAA8AAAAAAAAAAQAgAAAAOAAAAGRycy9kb3ducmV2LnhtbFBLAQIUABQAAAAIAIdO&#10;4kDT9r031wEAAIkDAAAOAAAAAAAAAAEAIAAAADo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9200" behindDoc="0" locked="0" layoutInCell="1" allowOverlap="1">
                <wp:simplePos x="0" y="0"/>
                <wp:positionH relativeFrom="column">
                  <wp:posOffset>273050</wp:posOffset>
                </wp:positionH>
                <wp:positionV relativeFrom="paragraph">
                  <wp:posOffset>106680</wp:posOffset>
                </wp:positionV>
                <wp:extent cx="812800" cy="0"/>
                <wp:effectExtent l="0" t="38100" r="6350" b="38100"/>
                <wp:wrapNone/>
                <wp:docPr id="148" name="直接箭头连接符 148"/>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8.4pt;height:0pt;width:64pt;z-index:251699200;mso-width-relative:page;mso-height-relative:page;" filled="f" stroked="t" coordsize="21600,21600" o:gfxdata="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KujSDWAAAACAEAAA8AAAAAAAAAAQAgAAAA&#10;OAAAAGRycy9kb3ducmV2LnhtbFBLAQIUABQAAAAIAIdO4kDqB31P9wEAALgDAAAOAAAAAAAAAAEA&#10;IAAAADsBAABkcnMvZTJvRG9jLnhtbFBLBQYAAAAABgAGAFkBAACkBQ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column">
                  <wp:posOffset>406400</wp:posOffset>
                </wp:positionH>
                <wp:positionV relativeFrom="paragraph">
                  <wp:posOffset>41910</wp:posOffset>
                </wp:positionV>
                <wp:extent cx="0" cy="2654300"/>
                <wp:effectExtent l="4445" t="0" r="14605" b="12700"/>
                <wp:wrapNone/>
                <wp:docPr id="149" name="直接连接符 149"/>
                <wp:cNvGraphicFramePr/>
                <a:graphic xmlns:a="http://schemas.openxmlformats.org/drawingml/2006/main">
                  <a:graphicData uri="http://schemas.microsoft.com/office/word/2010/wordprocessingShape">
                    <wps:wsp>
                      <wps:cNvCnPr/>
                      <wps:spPr>
                        <a:xfrm>
                          <a:off x="0" y="0"/>
                          <a:ext cx="0" cy="265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3.3pt;height:209pt;width:0pt;z-index:251695104;mso-width-relative:page;mso-height-relative:page;" filled="f" stroked="t" coordsize="21600,21600" o:gfxdata="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Jf&#10;MtvUAAAABwEAAA8AAAAAAAAAAQAgAAAAOAAAAGRycy9kb3ducmV2LnhtbFBLAQIUABQAAAAIAIdO&#10;4kA+Ac0V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6128" behindDoc="0" locked="0" layoutInCell="1" allowOverlap="1">
                <wp:simplePos x="0" y="0"/>
                <wp:positionH relativeFrom="column">
                  <wp:posOffset>406400</wp:posOffset>
                </wp:positionH>
                <wp:positionV relativeFrom="paragraph">
                  <wp:posOffset>41910</wp:posOffset>
                </wp:positionV>
                <wp:extent cx="679450" cy="0"/>
                <wp:effectExtent l="0" t="38100" r="6350" b="38100"/>
                <wp:wrapNone/>
                <wp:docPr id="150" name="直接箭头连接符 150"/>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pt;margin-top:3.3pt;height:0pt;width:53.5pt;z-index:251696128;mso-width-relative:page;mso-height-relative:page;" filled="f" stroked="t" coordsize="21600,21600" o:gfxdata="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KIcFQ9QAAAAGAQAADwAAAAAAAAABACAAAAA4AAAA&#10;ZHJzL2Rvd25yZXYueG1sUEsBAhQAFAAAAAgAh07iQMIyIwj1AQAAuAMAAA4AAAAAAAAAAQAgAAAA&#10;OQEAAGRycy9lMm9Eb2MueG1sUEsFBgAAAAAGAAYAWQEAAKAFAAAAAA==&#10;">
                <v:fill on="f" focussize="0,0"/>
                <v:stroke color="#000000 [32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2580640</wp:posOffset>
                </wp:positionH>
                <wp:positionV relativeFrom="paragraph">
                  <wp:posOffset>42545</wp:posOffset>
                </wp:positionV>
                <wp:extent cx="0" cy="327025"/>
                <wp:effectExtent l="4445" t="0" r="14605" b="15875"/>
                <wp:wrapNone/>
                <wp:docPr id="151" name="直接连接符 151"/>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3.2pt;margin-top:3.35pt;height:25.75pt;width:0pt;z-index:251672576;mso-width-relative:page;mso-height-relative:page;" filled="f" stroked="t" coordsize="21600,21600" o:gfxdata="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9xf1tUA&#10;AAAIAQAADwAAAAAAAAABACAAAAA4AAAAZHJzL2Rvd25yZXYueG1sUEsBAhQAFAAAAAgAh07iQGtx&#10;YebTAQAAiAMAAA4AAAAAAAAAAQAgAAAAOg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79744" behindDoc="0" locked="0" layoutInCell="1" allowOverlap="1">
                <wp:simplePos x="0" y="0"/>
                <wp:positionH relativeFrom="column">
                  <wp:posOffset>901700</wp:posOffset>
                </wp:positionH>
                <wp:positionV relativeFrom="paragraph">
                  <wp:posOffset>165735</wp:posOffset>
                </wp:positionV>
                <wp:extent cx="3662045" cy="16510"/>
                <wp:effectExtent l="0" t="4445" r="14605" b="7620"/>
                <wp:wrapNone/>
                <wp:docPr id="152" name="直接连接符 152"/>
                <wp:cNvGraphicFramePr/>
                <a:graphic xmlns:a="http://schemas.openxmlformats.org/drawingml/2006/main">
                  <a:graphicData uri="http://schemas.microsoft.com/office/word/2010/wordprocessingShape">
                    <wps:wsp>
                      <wps:cNvCnPr/>
                      <wps:spPr>
                        <a:xfrm>
                          <a:off x="0" y="0"/>
                          <a:ext cx="3662046" cy="16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13.05pt;height:1.3pt;width:288.35pt;z-index:251679744;mso-width-relative:page;mso-height-relative:page;" filled="f" stroked="t" coordsize="21600,21600" o:gfxdata="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5HbwQNcAAAAJAQAADwAAAAAAAAABACAAAAA4AAAAZHJzL2Rvd25yZXYueG1sUEsBAhQAFAAA&#10;AAgAh07iQK6uelPaAQAAjQMAAA4AAAAAAAAAAQAgAAAAPAEAAGRycy9lMm9Eb2MueG1sUEsFBgAA&#10;AAAGAAYAWQEAAIg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05344" behindDoc="0" locked="0" layoutInCell="1" allowOverlap="1">
                <wp:simplePos x="0" y="0"/>
                <wp:positionH relativeFrom="column">
                  <wp:posOffset>3462020</wp:posOffset>
                </wp:positionH>
                <wp:positionV relativeFrom="paragraph">
                  <wp:posOffset>144780</wp:posOffset>
                </wp:positionV>
                <wp:extent cx="326390" cy="0"/>
                <wp:effectExtent l="38100" t="0" r="38100" b="16510"/>
                <wp:wrapNone/>
                <wp:docPr id="153" name="肘形连接符 15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2.6pt;margin-top:11.4pt;height:0pt;width:25.7pt;rotation:5898240f;z-index:251705344;mso-width-relative:page;mso-height-relative:page;" filled="f" stroked="t" coordsize="21600,21600" o:gfxdata="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BMVtu1gAAAAkBAAAPAAAAAAAAAAEAIAAAADgAAABkcnMvZG93bnJl&#10;di54bWxQSwECFAAUAAAACACHTuJADfxeESICAAD+AwAADgAAAAAAAAABACAAAAA7AQAAZHJzL2Uy&#10;b0RvYy54bWxQSwUGAAAAAAYABgBZAQAAzw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4320" behindDoc="0" locked="0" layoutInCell="1" allowOverlap="1">
                <wp:simplePos x="0" y="0"/>
                <wp:positionH relativeFrom="column">
                  <wp:posOffset>1953260</wp:posOffset>
                </wp:positionH>
                <wp:positionV relativeFrom="paragraph">
                  <wp:posOffset>149225</wp:posOffset>
                </wp:positionV>
                <wp:extent cx="326390" cy="0"/>
                <wp:effectExtent l="38100" t="0" r="38100" b="16510"/>
                <wp:wrapNone/>
                <wp:docPr id="154" name="肘形连接符 15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3.8pt;margin-top:11.75pt;height:0pt;width:25.7pt;rotation:5898240f;z-index:251704320;mso-width-relative:page;mso-height-relative:page;" filled="f" stroked="t" coordsize="21600,21600" o:gfxdata="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d/mlGNYAAAAJAQAADwAAAAAAAAABACAAAAA4AAAAZHJzL2Rvd25y&#10;ZXYueG1sUEsBAhQAFAAAAAgAh07iQCkwXb4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6368" behindDoc="0" locked="0" layoutInCell="1" allowOverlap="1">
                <wp:simplePos x="0" y="0"/>
                <wp:positionH relativeFrom="column">
                  <wp:posOffset>4401820</wp:posOffset>
                </wp:positionH>
                <wp:positionV relativeFrom="paragraph">
                  <wp:posOffset>147955</wp:posOffset>
                </wp:positionV>
                <wp:extent cx="326390" cy="0"/>
                <wp:effectExtent l="38100" t="0" r="38100" b="16510"/>
                <wp:wrapNone/>
                <wp:docPr id="155" name="肘形连接符 15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6.6pt;margin-top:11.65pt;height:0pt;width:25.7pt;rotation:5898240f;z-index:251706368;mso-width-relative:page;mso-height-relative:page;" filled="f" stroked="t" coordsize="21600,21600" o:gfxdata="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mM1JA9cAAAAJAQAADwAAAAAAAAABACAAAAA4AAAAZHJzL2Rvd25y&#10;ZXYueG1sUEsBAhQAFAAAAAgAh07iQBNwfQ0iAgAA/gMAAA4AAAAAAAAAAQAgAAAAPA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0768" behindDoc="0" locked="0" layoutInCell="1" allowOverlap="1">
                <wp:simplePos x="0" y="0"/>
                <wp:positionH relativeFrom="column">
                  <wp:posOffset>737870</wp:posOffset>
                </wp:positionH>
                <wp:positionV relativeFrom="paragraph">
                  <wp:posOffset>127000</wp:posOffset>
                </wp:positionV>
                <wp:extent cx="326390" cy="0"/>
                <wp:effectExtent l="38100" t="0" r="38100" b="16510"/>
                <wp:wrapNone/>
                <wp:docPr id="156" name="肘形连接符 15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8.1pt;margin-top:10pt;height:0pt;width:25.7pt;rotation:5898240f;z-index:251680768;mso-width-relative:page;mso-height-relative:page;" filled="f" stroked="t" coordsize="21600,21600" o:gfxdata="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l2Emx0wAAAAkBAAAPAAAAAAAAAAEAIAAAADgAAABkcnMvZG93bnJldi54&#10;bWxQSwECFAAUAAAACACHTuJAHLZsAyICAAD+AwAADgAAAAAAAAABACAAAAA4AQAAZHJzL2Uyb0Rv&#10;Yy54bWxQSwUGAAAAAAYABgBZAQAAzAU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7696" behindDoc="0" locked="0" layoutInCell="1" allowOverlap="1">
                <wp:simplePos x="0" y="0"/>
                <wp:positionH relativeFrom="column">
                  <wp:posOffset>3321685</wp:posOffset>
                </wp:positionH>
                <wp:positionV relativeFrom="paragraph">
                  <wp:posOffset>97790</wp:posOffset>
                </wp:positionV>
                <wp:extent cx="558800" cy="467360"/>
                <wp:effectExtent l="4445" t="4445" r="8255" b="23495"/>
                <wp:wrapNone/>
                <wp:docPr id="157" name="文本框 157"/>
                <wp:cNvGraphicFramePr/>
                <a:graphic xmlns:a="http://schemas.openxmlformats.org/drawingml/2006/main">
                  <a:graphicData uri="http://schemas.microsoft.com/office/word/2010/wordprocessingShape">
                    <wps:wsp>
                      <wps:cNvSpPr txBox="true"/>
                      <wps:spPr>
                        <a:xfrm>
                          <a:off x="0" y="0"/>
                          <a:ext cx="558800" cy="4673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1.55pt;margin-top:7.7pt;height:36.8pt;width:44pt;z-index:251677696;mso-width-relative:page;mso-height-relative:page;" fillcolor="#FFFFFF [3201]" filled="t" stroked="t" coordsize="21600,21600" o:gfxdata="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0t7+1NgAAAAJAQAADwAAAAAAAAABACAAAAA4AAAAZHJzL2Rvd25yZXYueG1sUEsBAhQA&#10;FAAAAAgAh07iQAHwPVl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6672" behindDoc="0" locked="0" layoutInCell="1" allowOverlap="1">
                <wp:simplePos x="0" y="0"/>
                <wp:positionH relativeFrom="column">
                  <wp:posOffset>1718310</wp:posOffset>
                </wp:positionH>
                <wp:positionV relativeFrom="paragraph">
                  <wp:posOffset>127000</wp:posOffset>
                </wp:positionV>
                <wp:extent cx="787400" cy="447040"/>
                <wp:effectExtent l="4445" t="4445" r="8255" b="5715"/>
                <wp:wrapNone/>
                <wp:docPr id="158" name="文本框 158"/>
                <wp:cNvGraphicFramePr/>
                <a:graphic xmlns:a="http://schemas.openxmlformats.org/drawingml/2006/main">
                  <a:graphicData uri="http://schemas.microsoft.com/office/word/2010/wordprocessingShape">
                    <wps:wsp>
                      <wps:cNvSpPr txBox="true"/>
                      <wps:spPr>
                        <a:xfrm>
                          <a:off x="0" y="0"/>
                          <a:ext cx="787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补充资料，延期再审</w:t>
                            </w:r>
                          </w:p>
                          <w:p>
                            <w:pPr>
                              <w:jc w:val="left"/>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5.3pt;margin-top:10pt;height:35.2pt;width:62pt;z-index:251676672;mso-width-relative:page;mso-height-relative:page;" fillcolor="#FFFFFF [3201]" filled="t" stroked="t" coordsize="21600,21600" o:gfxdata="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BT8ADYAAAACQEAAA8AAAAAAAAAAQAgAAAAOAAAAGRycy9kb3ducmV2LnhtbFBLAQIUABQA&#10;AAAIAIdO4kBJLlyDTAIAAIw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补充资料，延期再审</w:t>
                      </w:r>
                    </w:p>
                    <w:p>
                      <w:pPr>
                        <w:jc w:val="left"/>
                        <w:rPr>
                          <w:sz w:val="18"/>
                          <w:szCs w:val="18"/>
                        </w:rPr>
                      </w:pP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105410</wp:posOffset>
                </wp:positionV>
                <wp:extent cx="467360" cy="452120"/>
                <wp:effectExtent l="4445" t="4445" r="23495" b="19685"/>
                <wp:wrapNone/>
                <wp:docPr id="159" name="文本框 159"/>
                <wp:cNvGraphicFramePr/>
                <a:graphic xmlns:a="http://schemas.openxmlformats.org/drawingml/2006/main">
                  <a:graphicData uri="http://schemas.microsoft.com/office/word/2010/wordprocessingShape">
                    <wps:wsp>
                      <wps:cNvSpPr txBox="true"/>
                      <wps:spPr>
                        <a:xfrm>
                          <a:off x="0" y="0"/>
                          <a:ext cx="46736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8.3pt;height:35.6pt;width:36.8pt;z-index:251678720;mso-width-relative:page;mso-height-relative:page;" fillcolor="#FFFFFF [3201]" filled="t" stroked="t" coordsize="21600,21600" o:gfxdata="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9xq8p2AAAAAkBAAAPAAAAAAAAAAEAIAAAADgAAABkcnMvZG93bnJldi54bWxQSwECFAAU&#10;AAAACACHTuJAnVP8b0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5648" behindDoc="0" locked="0" layoutInCell="1" allowOverlap="1">
                <wp:simplePos x="0" y="0"/>
                <wp:positionH relativeFrom="column">
                  <wp:posOffset>614680</wp:posOffset>
                </wp:positionH>
                <wp:positionV relativeFrom="paragraph">
                  <wp:posOffset>92710</wp:posOffset>
                </wp:positionV>
                <wp:extent cx="502920" cy="452120"/>
                <wp:effectExtent l="4445" t="4445" r="6985" b="19685"/>
                <wp:wrapNone/>
                <wp:docPr id="160" name="文本框 160"/>
                <wp:cNvGraphicFramePr/>
                <a:graphic xmlns:a="http://schemas.openxmlformats.org/drawingml/2006/main">
                  <a:graphicData uri="http://schemas.microsoft.com/office/word/2010/wordprocessingShape">
                    <wps:wsp>
                      <wps:cNvSpPr txBox="true"/>
                      <wps:spPr>
                        <a:xfrm>
                          <a:off x="0" y="0"/>
                          <a:ext cx="50292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pt;margin-top:7.3pt;height:35.6pt;width:39.6pt;z-index:251675648;mso-width-relative:page;mso-height-relative:page;" fillcolor="#FFFFFF [3201]" filled="t" stroked="t" coordsize="21600,21600" o:gfxdata="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H&#10;xCHc1wAAAAgBAAAPAAAAAAAAAAEAIAAAADgAAABkcnMvZG93bnJldi54bWxQSwECFAAUAAAACACH&#10;TuJAIYGdMEgCAACMBAAADgAAAAAAAAABACAAAAA8AQAAZHJzL2Uyb0RvYy54bWxQSwUGAAAAAAYA&#10;BgBZAQAA9g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10464" behindDoc="0" locked="0" layoutInCell="1" allowOverlap="1">
                <wp:simplePos x="0" y="0"/>
                <wp:positionH relativeFrom="column">
                  <wp:posOffset>755015</wp:posOffset>
                </wp:positionH>
                <wp:positionV relativeFrom="paragraph">
                  <wp:posOffset>78740</wp:posOffset>
                </wp:positionV>
                <wp:extent cx="278765" cy="0"/>
                <wp:effectExtent l="38100" t="0" r="38100" b="6985"/>
                <wp:wrapNone/>
                <wp:docPr id="161" name="肘形连接符 161"/>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450"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5pt;margin-top:6.2pt;height:0pt;width:21.95pt;rotation:5898240f;z-index:251710464;mso-width-relative:page;mso-height-relative:page;" filled="f" stroked="t" coordsize="21600,21600" o:gfxdata="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nyWajUAAAACQEAAA8AAAAAAAAAAQAgAAAAOAAAAGRycy9kb3ducmV2&#10;LnhtbFBLAQIUABQAAAAIAIdO4kCOXx/HIwIAAP4DAAAOAAAAAAAAAAEAIAAAADkBAABkcnMvZTJv&#10;RG9jLnhtbFBLBQYAAAAABgAGAFkBAADO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7392" behindDoc="0" locked="0" layoutInCell="1" allowOverlap="1">
                <wp:simplePos x="0" y="0"/>
                <wp:positionH relativeFrom="column">
                  <wp:posOffset>4366895</wp:posOffset>
                </wp:positionH>
                <wp:positionV relativeFrom="paragraph">
                  <wp:posOffset>163195</wp:posOffset>
                </wp:positionV>
                <wp:extent cx="391795" cy="0"/>
                <wp:effectExtent l="38100" t="0" r="38100" b="8255"/>
                <wp:wrapNone/>
                <wp:docPr id="162" name="肘形连接符 162"/>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3.85pt;margin-top:12.85pt;height:0pt;width:30.85pt;rotation:5898240f;z-index:251707392;mso-width-relative:page;mso-height-relative:page;" filled="f" stroked="t" coordsize="21600,21600" o:gfxdata="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xRc8r1gAAAAkBAAAPAAAAAAAAAAEAIAAAADgAAABkcnMvZG93bnJl&#10;di54bWxQSwECFAAUAAAACACHTuJA9lNqcSICAAD+AwAADgAAAAAAAAABACAAAAA7AQAAZHJzL2Uy&#10;b0RvYy54bWxQSwUGAAAAAAYABgBZAQAAzw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1792" behindDoc="0" locked="0" layoutInCell="1" allowOverlap="1">
                <wp:simplePos x="0" y="0"/>
                <wp:positionH relativeFrom="column">
                  <wp:posOffset>1911985</wp:posOffset>
                </wp:positionH>
                <wp:positionV relativeFrom="paragraph">
                  <wp:posOffset>175260</wp:posOffset>
                </wp:positionV>
                <wp:extent cx="391795" cy="0"/>
                <wp:effectExtent l="38100" t="0" r="38100" b="8255"/>
                <wp:wrapNone/>
                <wp:docPr id="163" name="肘形连接符 16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0.55pt;margin-top:13.8pt;height:0pt;width:30.85pt;rotation:5898240f;z-index:251681792;mso-width-relative:page;mso-height-relative:page;" filled="f" stroked="t" coordsize="21600,21600" o:gfxdata="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rvxg+1QAAAAkBAAAPAAAAAAAAAAEAIAAAADgAAABkcnMvZG93bnJl&#10;di54bWxQSwECFAAUAAAACACHTuJAzBNKwiMCAAD+AwAADgAAAAAAAAABACAAAAA6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687936" behindDoc="0" locked="0" layoutInCell="1" allowOverlap="1">
                <wp:simplePos x="0" y="0"/>
                <wp:positionH relativeFrom="column">
                  <wp:posOffset>2639060</wp:posOffset>
                </wp:positionH>
                <wp:positionV relativeFrom="paragraph">
                  <wp:posOffset>160020</wp:posOffset>
                </wp:positionV>
                <wp:extent cx="421640" cy="487680"/>
                <wp:effectExtent l="4445" t="4445" r="12065" b="22225"/>
                <wp:wrapNone/>
                <wp:docPr id="164" name="文本框 164"/>
                <wp:cNvGraphicFramePr/>
                <a:graphic xmlns:a="http://schemas.openxmlformats.org/drawingml/2006/main">
                  <a:graphicData uri="http://schemas.microsoft.com/office/word/2010/wordprocessingShape">
                    <wps:wsp>
                      <wps:cNvSpPr txBox="true"/>
                      <wps:spPr>
                        <a:xfrm>
                          <a:off x="0" y="0"/>
                          <a:ext cx="421640" cy="4876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申请</w:t>
                            </w:r>
                          </w:p>
                          <w:p>
                            <w:pPr>
                              <w:rPr>
                                <w:sz w:val="18"/>
                                <w:szCs w:val="18"/>
                              </w:rPr>
                            </w:pPr>
                            <w:r>
                              <w:rPr>
                                <w:rFonts w:hint="eastAsia"/>
                                <w:sz w:val="18"/>
                                <w:szCs w:val="18"/>
                              </w:rPr>
                              <w:t>复核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7.8pt;margin-top:12.6pt;height:38.4pt;width:33.2pt;z-index:251687936;mso-width-relative:page;mso-height-relative:page;" fillcolor="#FFFFFF [3201]" filled="t" stroked="t" coordsize="21600,21600" o:gfxdata="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36IY9dgAAAAKAQAADwAAAAAAAAABACAAAAA4AAAAZHJzL2Rvd25yZXYueG1sUEsBAhQAFAAA&#10;AAgAh07iQKIe01NLAgAAjAQAAA4AAAAAAAAAAQAgAAAAPQEAAGRycy9lMm9Eb2MueG1sUEsFBgAA&#10;AAAGAAYAWQEAAPoFAAAAAA==&#10;">
                <v:fill on="t" focussize="0,0"/>
                <v:stroke color="#000000 [3204]" joinstyle="round"/>
                <v:imagedata o:title=""/>
                <o:lock v:ext="edit" aspectratio="f"/>
                <v:textbox>
                  <w:txbxContent>
                    <w:p>
                      <w:pPr>
                        <w:rPr>
                          <w:sz w:val="18"/>
                          <w:szCs w:val="18"/>
                        </w:rPr>
                      </w:pPr>
                      <w:r>
                        <w:rPr>
                          <w:rFonts w:hint="eastAsia"/>
                          <w:sz w:val="18"/>
                          <w:szCs w:val="18"/>
                        </w:rPr>
                        <w:t>申请</w:t>
                      </w:r>
                    </w:p>
                    <w:p>
                      <w:pPr>
                        <w:rPr>
                          <w:sz w:val="18"/>
                          <w:szCs w:val="18"/>
                        </w:rPr>
                      </w:pPr>
                      <w:r>
                        <w:rPr>
                          <w:rFonts w:hint="eastAsia"/>
                          <w:sz w:val="18"/>
                          <w:szCs w:val="18"/>
                        </w:rPr>
                        <w:t>复核</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08416" behindDoc="0" locked="0" layoutInCell="1" allowOverlap="1">
                <wp:simplePos x="0" y="0"/>
                <wp:positionH relativeFrom="column">
                  <wp:posOffset>527050</wp:posOffset>
                </wp:positionH>
                <wp:positionV relativeFrom="paragraph">
                  <wp:posOffset>20320</wp:posOffset>
                </wp:positionV>
                <wp:extent cx="914400" cy="447040"/>
                <wp:effectExtent l="4445" t="4445" r="14605" b="5715"/>
                <wp:wrapNone/>
                <wp:docPr id="165" name="文本框 165"/>
                <wp:cNvGraphicFramePr/>
                <a:graphic xmlns:a="http://schemas.openxmlformats.org/drawingml/2006/main">
                  <a:graphicData uri="http://schemas.microsoft.com/office/word/2010/wordprocessingShape">
                    <wps:wsp>
                      <wps:cNvSpPr txBox="true"/>
                      <wps:spPr>
                        <a:xfrm>
                          <a:off x="0" y="0"/>
                          <a:ext cx="914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sz w:val="18"/>
                                <w:szCs w:val="18"/>
                              </w:rPr>
                              <w:t>国家药监局决定准予注册</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5pt;margin-top:1.6pt;height:35.2pt;width:72pt;z-index:251708416;mso-width-relative:page;mso-height-relative:page;" fillcolor="#FFFFFF [3201]" filled="t" stroked="t" coordsize="21600,21600" o:gfxdata="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Ls3q8tYAAAAHAQAADwAAAAAAAAABACAAAAA4AAAAZHJzL2Rvd25yZXYueG1sUEsBAhQAFAAAAAgA&#10;h07iQN6bO+pKAgAAjAQAAA4AAAAAAAAAAQAgAAAAOwEAAGRycy9lMm9Eb2MueG1sUEsFBgAAAAAG&#10;AAYAWQEAAPcFAAAAAA==&#10;">
                <v:fill on="t" focussize="0,0"/>
                <v:stroke color="#000000 [3204]" joinstyle="round"/>
                <v:imagedata o:title=""/>
                <o:lock v:ext="edit" aspectratio="f"/>
                <v:textbox>
                  <w:txbxContent>
                    <w:p>
                      <w:pPr>
                        <w:jc w:val="left"/>
                        <w:rPr>
                          <w:sz w:val="18"/>
                          <w:szCs w:val="18"/>
                        </w:rPr>
                      </w:pPr>
                      <w:r>
                        <w:rPr>
                          <w:sz w:val="18"/>
                          <w:szCs w:val="18"/>
                        </w:rPr>
                        <w:t>国家药监局决定准予注册</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166370</wp:posOffset>
                </wp:positionV>
                <wp:extent cx="467360" cy="492760"/>
                <wp:effectExtent l="4445" t="4445" r="23495" b="17145"/>
                <wp:wrapNone/>
                <wp:docPr id="166" name="文本框 166"/>
                <wp:cNvGraphicFramePr/>
                <a:graphic xmlns:a="http://schemas.openxmlformats.org/drawingml/2006/main">
                  <a:graphicData uri="http://schemas.microsoft.com/office/word/2010/wordprocessingShape">
                    <wps:wsp>
                      <wps:cNvSpPr txBox="true"/>
                      <wps:spPr>
                        <a:xfrm>
                          <a:off x="0" y="0"/>
                          <a:ext cx="46736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线下</w:t>
                            </w:r>
                          </w:p>
                          <w:p>
                            <w:pPr>
                              <w:rPr>
                                <w:sz w:val="18"/>
                                <w:szCs w:val="18"/>
                              </w:rPr>
                            </w:pPr>
                            <w:r>
                              <w:rPr>
                                <w:rFonts w:hint="eastAsia"/>
                                <w:sz w:val="18"/>
                                <w:szCs w:val="18"/>
                              </w:rPr>
                              <w:t>开展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3.1pt;height:38.8pt;width:36.8pt;z-index:251691008;mso-width-relative:page;mso-height-relative:page;" fillcolor="#FFFFFF [3201]" filled="t" stroked="t" coordsize="21600,21600" o:gfxdata="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SaMezaAAAACgEAAA8AAAAAAAAAAQAgAAAAOAAAAGRycy9kb3ducmV2LnhtbFBLAQIUABQA&#10;AAAIAIdO4kBqV0OUSgIAAIwEAAAOAAAAAAAAAAEAIAAAAD8BAABkcnMvZTJvRG9jLnhtbFBLBQYA&#10;AAAABgAGAFkBAAD7BQAAAAA=&#10;">
                <v:fill on="t" focussize="0,0"/>
                <v:stroke color="#000000 [3204]" joinstyle="round"/>
                <v:imagedata o:title=""/>
                <o:lock v:ext="edit" aspectratio="f"/>
                <v:textbox>
                  <w:txbxContent>
                    <w:p>
                      <w:pPr>
                        <w:rPr>
                          <w:sz w:val="18"/>
                          <w:szCs w:val="18"/>
                        </w:rPr>
                      </w:pPr>
                      <w:r>
                        <w:rPr>
                          <w:rFonts w:hint="eastAsia"/>
                          <w:sz w:val="18"/>
                          <w:szCs w:val="18"/>
                        </w:rPr>
                        <w:t>线下</w:t>
                      </w:r>
                    </w:p>
                    <w:p>
                      <w:pPr>
                        <w:rPr>
                          <w:sz w:val="18"/>
                          <w:szCs w:val="18"/>
                        </w:rPr>
                      </w:pPr>
                      <w:r>
                        <w:rPr>
                          <w:rFonts w:hint="eastAsia"/>
                          <w:sz w:val="18"/>
                          <w:szCs w:val="18"/>
                        </w:rPr>
                        <w:t>开展</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6912" behindDoc="0" locked="0" layoutInCell="1" allowOverlap="1">
                <wp:simplePos x="0" y="0"/>
                <wp:positionH relativeFrom="column">
                  <wp:posOffset>1807845</wp:posOffset>
                </wp:positionH>
                <wp:positionV relativeFrom="paragraph">
                  <wp:posOffset>175260</wp:posOffset>
                </wp:positionV>
                <wp:extent cx="558165" cy="497840"/>
                <wp:effectExtent l="4445" t="4445" r="8890" b="12065"/>
                <wp:wrapNone/>
                <wp:docPr id="167" name="文本框 167"/>
                <wp:cNvGraphicFramePr/>
                <a:graphic xmlns:a="http://schemas.openxmlformats.org/drawingml/2006/main">
                  <a:graphicData uri="http://schemas.microsoft.com/office/word/2010/wordprocessingShape">
                    <wps:wsp>
                      <wps:cNvSpPr txBox="true"/>
                      <wps:spPr>
                        <a:xfrm>
                          <a:off x="0" y="0"/>
                          <a:ext cx="558165" cy="4978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提供补充资料</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35pt;margin-top:13.8pt;height:39.2pt;width:43.95pt;z-index:251686912;mso-width-relative:page;mso-height-relative:page;" fillcolor="#FFFFFF [3201]" filled="t" stroked="t" coordsize="21600,21600" o:gfxdata="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EQxcNgAAAAKAQAADwAAAAAAAAABACAAAAA4AAAAZHJzL2Rvd25yZXYueG1sUEsBAhQA&#10;FAAAAAgAh07iQHLsRa9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提供补充资料</w:t>
                      </w:r>
                    </w:p>
                  </w:txbxContent>
                </v:textbox>
              </v:shape>
            </w:pict>
          </mc:Fallback>
        </mc:AlternateContent>
      </w:r>
      <w:r>
        <w:rPr>
          <w:rFonts w:hint="eastAsia"/>
          <w:highlight w:val="none"/>
        </w:rPr>
        <w:tab/>
      </w:r>
    </w:p>
    <w:p>
      <w:pPr>
        <w:tabs>
          <w:tab w:val="left" w:pos="4957"/>
        </w:tabs>
        <w:jc w:val="left"/>
        <w:rPr>
          <w:highlight w:val="none"/>
        </w:rPr>
      </w:pPr>
      <w:r>
        <w:rPr>
          <w:rFonts w:ascii="Calibri" w:hAnsi="Calibri"/>
          <w:highlight w:val="none"/>
        </w:rPr>
        <mc:AlternateContent>
          <mc:Choice Requires="wps">
            <w:drawing>
              <wp:anchor distT="0" distB="0" distL="114300" distR="114300" simplePos="0" relativeHeight="251712512" behindDoc="0" locked="0" layoutInCell="1" allowOverlap="1">
                <wp:simplePos x="0" y="0"/>
                <wp:positionH relativeFrom="column">
                  <wp:posOffset>3060700</wp:posOffset>
                </wp:positionH>
                <wp:positionV relativeFrom="paragraph">
                  <wp:posOffset>107950</wp:posOffset>
                </wp:positionV>
                <wp:extent cx="563880" cy="0"/>
                <wp:effectExtent l="0" t="38100" r="7620" b="38100"/>
                <wp:wrapNone/>
                <wp:docPr id="168" name="直接箭头连接符 168"/>
                <wp:cNvGraphicFramePr/>
                <a:graphic xmlns:a="http://schemas.openxmlformats.org/drawingml/2006/main">
                  <a:graphicData uri="http://schemas.microsoft.com/office/word/2010/wordprocessingShape">
                    <wps:wsp>
                      <wps:cNvCnPr/>
                      <wps:spPr>
                        <a:xfrm flipH="true">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pt;margin-top:8.5pt;height:0pt;width:44.4pt;z-index:251712512;mso-width-relative:page;mso-height-relative:page;" filled="f" stroked="t" coordsize="21600,21600" o:gfxdata="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IalQIDXAAAACQEAAA8A&#10;AAAAAAAAAQAgAAAAOAAAAGRycy9kb3ducmV2LnhtbFBLAQIUABQAAAAIAIdO4kBIcH+IAgIAAMUD&#10;AAAOAAAAAAAAAAEAIAAAADwBAABkcnMvZTJvRG9jLnhtbFBLBQYAAAAABgAGAFkBAACw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9984" behindDoc="0" locked="0" layoutInCell="1" allowOverlap="1">
                <wp:simplePos x="0" y="0"/>
                <wp:positionH relativeFrom="column">
                  <wp:posOffset>3141980</wp:posOffset>
                </wp:positionH>
                <wp:positionV relativeFrom="paragraph">
                  <wp:posOffset>51435</wp:posOffset>
                </wp:positionV>
                <wp:extent cx="962660" cy="0"/>
                <wp:effectExtent l="38100" t="0" r="38100" b="8890"/>
                <wp:wrapNone/>
                <wp:docPr id="169" name="肘形连接符 169"/>
                <wp:cNvGraphicFramePr/>
                <a:graphic xmlns:a="http://schemas.openxmlformats.org/drawingml/2006/main">
                  <a:graphicData uri="http://schemas.microsoft.com/office/word/2010/wordprocessingShape">
                    <wps:wsp>
                      <wps:cNvCnPr>
                        <a:cxnSpLocks noChangeShapeType="true"/>
                      </wps:cNvCnPr>
                      <wps:spPr bwMode="auto">
                        <a:xfrm rot="5400000">
                          <a:off x="0" y="0"/>
                          <a:ext cx="96266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47.4pt;margin-top:4.05pt;height:0pt;width:75.8pt;rotation:5898240f;z-index:251689984;mso-width-relative:page;mso-height-relative:page;" filled="f" stroked="t" coordsize="21600,21600" o:gfxdata="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OdikdQAAAAHAQAADwAAAAAAAAABACAAAAA4AAAAZHJzL2Rvd25yZXYueG1sUEsBAhQA&#10;FAAAAAgAh07iQApKVv4ZAgAA8AMAAA4AAAAAAAAAAQAgAAAAOQEAAGRycy9lMm9Eb2MueG1sUEsF&#10;BgAAAAAGAAYAWQEAAMQ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09440" behindDoc="0" locked="0" layoutInCell="1" allowOverlap="1">
                <wp:simplePos x="0" y="0"/>
                <wp:positionH relativeFrom="column">
                  <wp:posOffset>615950</wp:posOffset>
                </wp:positionH>
                <wp:positionV relativeFrom="paragraph">
                  <wp:posOffset>146050</wp:posOffset>
                </wp:positionV>
                <wp:extent cx="789940" cy="447040"/>
                <wp:effectExtent l="4445" t="4445" r="5715" b="5715"/>
                <wp:wrapNone/>
                <wp:docPr id="170" name="文本框 170"/>
                <wp:cNvGraphicFramePr/>
                <a:graphic xmlns:a="http://schemas.openxmlformats.org/drawingml/2006/main">
                  <a:graphicData uri="http://schemas.microsoft.com/office/word/2010/wordprocessingShape">
                    <wps:wsp>
                      <wps:cNvSpPr txBox="true"/>
                      <wps:spPr>
                        <a:xfrm>
                          <a:off x="0" y="0"/>
                          <a:ext cx="789709"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5pt;margin-top:11.5pt;height:35.2pt;width:62.2pt;z-index:251709440;mso-width-relative:page;mso-height-relative:page;" fillcolor="#FFFFFF [3201]" filled="t" stroked="t" coordsize="21600,21600" o:gfxdata="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vy2r2AAAAAgBAAAPAAAAAAAAAAEAIAAAADgAAABkcnMvZG93bnJldi54bWxQSwECFAAU&#10;AAAACACHTuJArr3s7E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v:textbox>
              </v:shape>
            </w:pict>
          </mc:Fallback>
        </mc:AlternateContent>
      </w:r>
      <w:r>
        <w:rPr>
          <w:highlight w:val="none"/>
        </w:rPr>
        <mc:AlternateContent>
          <mc:Choice Requires="wps">
            <w:drawing>
              <wp:anchor distT="0" distB="0" distL="114300" distR="114300" simplePos="0" relativeHeight="251713536" behindDoc="0" locked="0" layoutInCell="1" allowOverlap="1">
                <wp:simplePos x="0" y="0"/>
                <wp:positionH relativeFrom="column">
                  <wp:posOffset>2863850</wp:posOffset>
                </wp:positionH>
                <wp:positionV relativeFrom="paragraph">
                  <wp:posOffset>48260</wp:posOffset>
                </wp:positionV>
                <wp:extent cx="0" cy="781050"/>
                <wp:effectExtent l="4445" t="0" r="14605" b="0"/>
                <wp:wrapNone/>
                <wp:docPr id="171" name="直接连接符 171"/>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5pt;margin-top:3.8pt;height:61.5pt;width:0pt;z-index:251713536;mso-width-relative:page;mso-height-relative:page;" filled="f" stroked="t" coordsize="21600,21600" o:gfxdata="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Nesrb&#10;1QAAAAkBAAAPAAAAAAAAAAEAIAAAADgAAABkcnMvZG93bnJldi54bWxQSwECFAAUAAAACACHTuJA&#10;nGNfYNUBAACIAwAADgAAAAAAAAABACAAAAA6AQAAZHJzL2Uyb0RvYy54bWxQSwUGAAAAAAYABgBZ&#10;AQAAgQ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693056" behindDoc="0" locked="0" layoutInCell="1" allowOverlap="1">
                <wp:simplePos x="0" y="0"/>
                <wp:positionH relativeFrom="column">
                  <wp:posOffset>2108200</wp:posOffset>
                </wp:positionH>
                <wp:positionV relativeFrom="paragraph">
                  <wp:posOffset>80010</wp:posOffset>
                </wp:positionV>
                <wp:extent cx="10160" cy="635000"/>
                <wp:effectExtent l="4445" t="0" r="23495" b="12700"/>
                <wp:wrapNone/>
                <wp:docPr id="172" name="直接连接符 172"/>
                <wp:cNvGraphicFramePr/>
                <a:graphic xmlns:a="http://schemas.openxmlformats.org/drawingml/2006/main">
                  <a:graphicData uri="http://schemas.microsoft.com/office/word/2010/wordprocessingShape">
                    <wps:wsp>
                      <wps:cNvCnPr/>
                      <wps:spPr>
                        <a:xfrm>
                          <a:off x="0" y="0"/>
                          <a:ext cx="1016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pt;margin-top:6.3pt;height:50pt;width:0.8pt;z-index:251693056;mso-width-relative:page;mso-height-relative:page;" filled="f" stroked="t" coordsize="21600,21600" o:gfxdata="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uJ&#10;JcHUAAAACgEAAA8AAAAAAAAAAQAgAAAAOAAAAGRycy9kb3ducmV2LnhtbFBLAQIUABQAAAAIAIdO&#10;4kAvcLYr2AEAAIwDAAAOAAAAAAAAAAEAIAAAADkBAABkcnMvZTJvRG9jLnhtbFBLBQYAAAAABgAG&#10;AFkBAACDBQ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700224" behindDoc="0" locked="0" layoutInCell="1" allowOverlap="1">
                <wp:simplePos x="0" y="0"/>
                <wp:positionH relativeFrom="column">
                  <wp:posOffset>4565650</wp:posOffset>
                </wp:positionH>
                <wp:positionV relativeFrom="paragraph">
                  <wp:posOffset>67310</wp:posOffset>
                </wp:positionV>
                <wp:extent cx="0" cy="1492250"/>
                <wp:effectExtent l="4445" t="0" r="14605" b="12700"/>
                <wp:wrapNone/>
                <wp:docPr id="173" name="直接连接符 173"/>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5pt;margin-top:5.3pt;height:117.5pt;width:0pt;z-index:251700224;mso-width-relative:page;mso-height-relative:page;" filled="f" stroked="t" coordsize="21600,21600" o:gfxdata="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T2qltcAAAAKAQAADwAAAAAAAAABACAAAAA4AAAAZHJzL2Rvd25yZXYueG1sUEsBAhQAFAAAAAgA&#10;h07iQCqB/+vXAQAAiQMAAA4AAAAAAAAAAQAgAAAAPAEAAGRycy9lMm9Eb2MueG1sUEsFBgAAAAAG&#10;AAYAWQEAAIUFAAAAAA==&#10;">
                <v:fill on="f" focussize="0,0"/>
                <v:stroke color="#000000 [3200]" joinstyle="round"/>
                <v:imagedata o:title=""/>
                <o:lock v:ext="edit" aspectratio="f"/>
              </v:lin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8960" behindDoc="0" locked="0" layoutInCell="1" allowOverlap="1">
                <wp:simplePos x="0" y="0"/>
                <wp:positionH relativeFrom="column">
                  <wp:posOffset>3227705</wp:posOffset>
                </wp:positionH>
                <wp:positionV relativeFrom="paragraph">
                  <wp:posOffset>133985</wp:posOffset>
                </wp:positionV>
                <wp:extent cx="914400" cy="492760"/>
                <wp:effectExtent l="4445" t="4445" r="14605" b="17145"/>
                <wp:wrapNone/>
                <wp:docPr id="174" name="文本框 174"/>
                <wp:cNvGraphicFramePr/>
                <a:graphic xmlns:a="http://schemas.openxmlformats.org/drawingml/2006/main">
                  <a:graphicData uri="http://schemas.microsoft.com/office/word/2010/wordprocessingShape">
                    <wps:wsp>
                      <wps:cNvSpPr txBox="true"/>
                      <wps:spPr>
                        <a:xfrm>
                          <a:off x="0" y="0"/>
                          <a:ext cx="91440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15pt;margin-top:10.55pt;height:38.8pt;width:72pt;z-index:251688960;mso-width-relative:page;mso-height-relative:page;" fillcolor="#FFFFFF [3201]" filled="t" stroked="t" coordsize="21600,21600" o:gfxdata="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8MoOrZAAAACQEAAA8AAAAAAAAAAQAgAAAAOAAAAGRycy9kb3ducmV2LnhtbFBLAQIUABQA&#10;AAAIAIdO4kCQfa57SwIAAIwEAAAOAAAAAAAAAAEAIAAAAD4BAABkcnMvZTJvRG9jLnhtbFBLBQYA&#10;AAAABgAGAFkBAAD7BQAAAAA=&#10;">
                <v:fill on="t" focussize="0,0"/>
                <v:stroke color="#000000 [3204]" joinstyle="round"/>
                <v:imagedata o:title=""/>
                <o:lock v:ext="edit" aspectratio="f"/>
                <v:textbo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v:textbox>
              </v:shape>
            </w:pict>
          </mc:Fallback>
        </mc:AlternateContent>
      </w:r>
      <w:r>
        <w:rPr>
          <w:rFonts w:ascii="Calibri" w:hAnsi="Calibri"/>
          <w:highlight w:val="none"/>
        </w:rPr>
        <mc:AlternateContent>
          <mc:Choice Requires="wps">
            <w:drawing>
              <wp:anchor distT="0" distB="0" distL="114300" distR="114300" simplePos="0" relativeHeight="251711488" behindDoc="0" locked="0" layoutInCell="1" allowOverlap="1">
                <wp:simplePos x="0" y="0"/>
                <wp:positionH relativeFrom="column">
                  <wp:posOffset>754380</wp:posOffset>
                </wp:positionH>
                <wp:positionV relativeFrom="paragraph">
                  <wp:posOffset>11430</wp:posOffset>
                </wp:positionV>
                <wp:extent cx="278130" cy="0"/>
                <wp:effectExtent l="38100" t="0" r="38100" b="7620"/>
                <wp:wrapNone/>
                <wp:docPr id="175" name="肘形连接符 17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pt;margin-top:0.9pt;height:0pt;width:21.9pt;rotation:5898240f;z-index:251711488;mso-width-relative:page;mso-height-relative:page;" filled="f" stroked="t" coordsize="21600,21600" o:gfxdata="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6WSAdEAAAAHAQAADwAAAAAAAAABACAAAAA4AAAAZHJzL2Rvd25yZXYueG1s&#10;UEsBAhQAFAAAAAgAh07iQGnIOdAiAgAA/gMAAA4AAAAAAAAAAQAgAAAANgEAAGRycy9lMm9Eb2Mu&#10;eG1sUEsFBgAAAAAGAAYAWQEAAMo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94080" behindDoc="0" locked="0" layoutInCell="1" allowOverlap="1">
                <wp:simplePos x="0" y="0"/>
                <wp:positionH relativeFrom="column">
                  <wp:posOffset>406400</wp:posOffset>
                </wp:positionH>
                <wp:positionV relativeFrom="paragraph">
                  <wp:posOffset>120650</wp:posOffset>
                </wp:positionV>
                <wp:extent cx="1714500" cy="0"/>
                <wp:effectExtent l="0" t="0" r="0" b="0"/>
                <wp:wrapNone/>
                <wp:docPr id="176" name="直接连接符 17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9.5pt;height:0pt;width:135pt;z-index:251694080;mso-width-relative:page;mso-height-relative:page;" filled="f" stroked="t" coordsize="21600,21600" o:gfxdata="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tprMl&#10;1AAAAAgBAAAPAAAAAAAAAAEAIAAAADgAAABkcnMvZG93bnJldi54bWxQSwECFAAUAAAACACHTuJA&#10;z92FLNYBAACJAwAADgAAAAAAAAABACAAAAA5AQAAZHJzL2Uyb0RvYy54bWxQSwUGAAAAAAYABgBZ&#10;AQAAgQU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715584" behindDoc="0" locked="0" layoutInCell="1" allowOverlap="1">
                <wp:simplePos x="0" y="0"/>
                <wp:positionH relativeFrom="column">
                  <wp:posOffset>3484245</wp:posOffset>
                </wp:positionH>
                <wp:positionV relativeFrom="paragraph">
                  <wp:posOffset>169545</wp:posOffset>
                </wp:positionV>
                <wp:extent cx="278130" cy="0"/>
                <wp:effectExtent l="38100" t="0" r="38100" b="7620"/>
                <wp:wrapNone/>
                <wp:docPr id="177" name="肘形连接符 177"/>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4.35pt;margin-top:13.35pt;height:0pt;width:21.9pt;rotation:5898240f;z-index:251715584;mso-width-relative:page;mso-height-relative:page;" filled="f" stroked="t" coordsize="21600,21600" o:gfxdata="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a1oaStYAAAAJAQAADwAAAAAAAAABACAAAAA4AAAAZHJzL2Rvd25y&#10;ZXYueG1sUEsBAhQAFAAAAAgAh07iQFxOCG0jAgAA/gMAAA4AAAAAAAAAAQAgAAAAOwEAAGRycy9l&#10;Mm9Eb2MueG1sUEsFBgAAAAAGAAYAWQEAANA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4560" behindDoc="0" locked="0" layoutInCell="1" allowOverlap="1">
                <wp:simplePos x="0" y="0"/>
                <wp:positionH relativeFrom="column">
                  <wp:posOffset>3060700</wp:posOffset>
                </wp:positionH>
                <wp:positionV relativeFrom="paragraph">
                  <wp:posOffset>106680</wp:posOffset>
                </wp:positionV>
                <wp:extent cx="1174750" cy="447040"/>
                <wp:effectExtent l="4445" t="4445" r="20955" b="5715"/>
                <wp:wrapNone/>
                <wp:docPr id="178" name="文本框 178"/>
                <wp:cNvGraphicFramePr/>
                <a:graphic xmlns:a="http://schemas.openxmlformats.org/drawingml/2006/main">
                  <a:graphicData uri="http://schemas.microsoft.com/office/word/2010/wordprocessingShape">
                    <wps:wsp>
                      <wps:cNvSpPr txBox="true"/>
                      <wps:spPr>
                        <a:xfrm>
                          <a:off x="0" y="0"/>
                          <a:ext cx="117475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8.4pt;height:35.2pt;width:92.5pt;z-index:251714560;mso-width-relative:page;mso-height-relative:page;" fillcolor="#FFFFFF [3201]" filled="t" stroked="t" coordsize="21600,21600" o:gfxdata="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WKWPZdcAAAAJAQAADwAAAAAAAAABACAAAAA4AAAAZHJzL2Rvd25yZXYueG1sUEsBAhQAFAAA&#10;AAgAh07iQMFvDYFMAgAAjQQAAA4AAAAAAAAAAQAgAAAAPAEAAGRycy9lMm9Eb2MueG1sUEsFBgAA&#10;AAAGAAYAWQEAAPoFAAAAAA==&#10;">
                <v:fill on="t" focussize="0,0"/>
                <v:stroke color="#000000 [3204]" joinstyle="round"/>
                <v:imagedata o:title=""/>
                <o:lock v:ext="edit" aspectratio="f"/>
                <v:textbo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v:textbox>
              </v:shape>
            </w:pict>
          </mc:Fallback>
        </mc:AlternateContent>
      </w:r>
      <w:r>
        <w:rPr>
          <w:rFonts w:hint="eastAsia"/>
          <w:highlight w:val="none"/>
        </w:rPr>
        <mc:AlternateContent>
          <mc:Choice Requires="wps">
            <w:drawing>
              <wp:anchor distT="0" distB="0" distL="114300" distR="114300" simplePos="0" relativeHeight="251697152" behindDoc="0" locked="0" layoutInCell="1" allowOverlap="1">
                <wp:simplePos x="0" y="0"/>
                <wp:positionH relativeFrom="column">
                  <wp:posOffset>273050</wp:posOffset>
                </wp:positionH>
                <wp:positionV relativeFrom="paragraph">
                  <wp:posOffset>36830</wp:posOffset>
                </wp:positionV>
                <wp:extent cx="2590800" cy="0"/>
                <wp:effectExtent l="0" t="0" r="0" b="0"/>
                <wp:wrapNone/>
                <wp:docPr id="179" name="直接连接符 179"/>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9pt;height:0pt;width:204pt;z-index:251697152;mso-width-relative:page;mso-height-relative:page;" filled="f" stroked="t" coordsize="21600,21600" o:gfxdata="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bKFmV&#10;0wAAAAYBAAAPAAAAAAAAAAEAIAAAADgAAABkcnMvZG93bnJldi54bWxQSwECFAAUAAAACACHTuJA&#10;xRusJNcBAACJAwAADgAAAAAAAAABACAAAAA4AQAAZHJzL2Uyb0RvYy54bWxQSwUGAAAAAAYABgBZ&#10;AQAAgQU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rPr>
          <w:highlight w:val="none"/>
        </w:rPr>
      </w:pPr>
      <w:r>
        <w:rPr>
          <w:rFonts w:hint="eastAsia"/>
          <w:highlight w:val="none"/>
        </w:rPr>
        <mc:AlternateContent>
          <mc:Choice Requires="wps">
            <w:drawing>
              <wp:anchor distT="0" distB="0" distL="114300" distR="114300" simplePos="0" relativeHeight="251701248" behindDoc="0" locked="0" layoutInCell="1" allowOverlap="1">
                <wp:simplePos x="0" y="0"/>
                <wp:positionH relativeFrom="column">
                  <wp:posOffset>118110</wp:posOffset>
                </wp:positionH>
                <wp:positionV relativeFrom="paragraph">
                  <wp:posOffset>166370</wp:posOffset>
                </wp:positionV>
                <wp:extent cx="4445000" cy="12700"/>
                <wp:effectExtent l="0" t="4445" r="12700" b="11430"/>
                <wp:wrapNone/>
                <wp:docPr id="180" name="直接连接符 180"/>
                <wp:cNvGraphicFramePr/>
                <a:graphic xmlns:a="http://schemas.openxmlformats.org/drawingml/2006/main">
                  <a:graphicData uri="http://schemas.microsoft.com/office/word/2010/wordprocessingShape">
                    <wps:wsp>
                      <wps:cNvCnPr/>
                      <wps:spPr>
                        <a:xfrm flipV="true">
                          <a:off x="0" y="0"/>
                          <a:ext cx="4445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pt;margin-top:13.1pt;height:1pt;width:350pt;z-index:251701248;mso-width-relative:page;mso-height-relative:page;" filled="f" stroked="t" coordsize="21600,21600" o:gfxdata="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ddWLNMAAAAIAQAADwAAAAAAAAABACAAAAA4AAAAZHJzL2Rvd25yZXYueG1sUEsBAhQA&#10;FAAAAAgAh07iQIaadqfhAQAAmgMAAA4AAAAAAAAAAQAgAAAAOAEAAGRycy9lMm9Eb2MueG1sUEsF&#10;BgAAAAAGAAYAWQEAAIsFAAAAAA==&#10;">
                <v:fill on="f" focussize="0,0"/>
                <v:stroke color="#000000 [3200]" joinstyle="round"/>
                <v:imagedata o:title=""/>
                <o:lock v:ext="edit" aspectratio="f"/>
              </v:line>
            </w:pict>
          </mc:Fallback>
        </mc:AlternateContent>
      </w:r>
    </w:p>
    <w:p>
      <w:pPr>
        <w:rPr>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附4</w:t>
      </w:r>
    </w:p>
    <w:p>
      <w:pPr>
        <w:adjustRightInd w:val="0"/>
        <w:snapToGrid w:val="0"/>
        <w:spacing w:line="500" w:lineRule="exact"/>
        <w:jc w:val="center"/>
        <w:outlineLvl w:val="0"/>
        <w:rPr>
          <w:rFonts w:ascii="黑体" w:hAnsi="黑体" w:eastAsia="黑体"/>
          <w:bCs/>
          <w:color w:val="000000"/>
          <w:sz w:val="28"/>
          <w:szCs w:val="28"/>
          <w:highlight w:val="none"/>
        </w:rPr>
      </w:pPr>
      <w:r>
        <w:rPr>
          <w:rFonts w:hint="eastAsia" w:ascii="黑体" w:hAnsi="黑体" w:eastAsia="黑体"/>
          <w:bCs/>
          <w:color w:val="000000"/>
          <w:sz w:val="28"/>
          <w:szCs w:val="28"/>
          <w:highlight w:val="none"/>
        </w:rPr>
        <w:t>国产特殊化妆品注册证示例</w:t>
      </w:r>
    </w:p>
    <w:p>
      <w:pPr>
        <w:snapToGrid w:val="0"/>
        <w:spacing w:before="156" w:beforeLines="50" w:line="480" w:lineRule="exact"/>
        <w:jc w:val="center"/>
        <w:rPr>
          <w:rFonts w:ascii="Times New Roman" w:hAnsi="Times New Roman" w:eastAsia="仿宋" w:cs="黑体"/>
          <w:b/>
          <w:bCs/>
          <w:color w:val="000000" w:themeColor="text1"/>
          <w:sz w:val="28"/>
          <w:szCs w:val="28"/>
          <w:highlight w:val="none"/>
          <w14:textFill>
            <w14:solidFill>
              <w14:schemeClr w14:val="tx1"/>
            </w14:solidFill>
          </w14:textFill>
        </w:rPr>
      </w:pPr>
      <w:r>
        <w:rPr>
          <w:rFonts w:hint="eastAsia" w:ascii="Times New Roman" w:hAnsi="Times New Roman" w:eastAsia="仿宋" w:cs="黑体"/>
          <w:b/>
          <w:bCs/>
          <w:color w:val="000000" w:themeColor="text1"/>
          <w:sz w:val="28"/>
          <w:szCs w:val="28"/>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28"/>
          <w:szCs w:val="28"/>
          <w:highlight w:val="none"/>
          <w14:textFill>
            <w14:solidFill>
              <w14:schemeClr w14:val="tx1"/>
            </w14:solidFill>
          </w14:textFill>
        </w:rPr>
      </w:pPr>
      <w:r>
        <w:rPr>
          <w:rFonts w:hint="eastAsia" w:ascii="Times New Roman" w:hAnsi="Times New Roman" w:eastAsia="黑体" w:cs="黑体"/>
          <w:b/>
          <w:bCs/>
          <w:color w:val="000000" w:themeColor="text1"/>
          <w:sz w:val="28"/>
          <w:szCs w:val="28"/>
          <w:highlight w:val="none"/>
          <w14:textFill>
            <w14:solidFill>
              <w14:schemeClr w14:val="tx1"/>
            </w14:solidFill>
          </w14:textFill>
        </w:rPr>
        <w:t>特殊化妆品注册证</w:t>
      </w:r>
    </w:p>
    <w:tbl>
      <w:tblPr>
        <w:tblStyle w:val="7"/>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37"/>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产品名称</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产品类别</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防晒类（</w:t>
            </w:r>
            <w:r>
              <w:rPr>
                <w:rFonts w:ascii="Times New Roman" w:hAnsi="Times New Roman" w:eastAsia="仿宋"/>
                <w:b/>
                <w:color w:val="000000" w:themeColor="text1"/>
                <w:sz w:val="28"/>
                <w:szCs w:val="28"/>
                <w:highlight w:val="none"/>
                <w14:textFill>
                  <w14:solidFill>
                    <w14:schemeClr w14:val="tx1"/>
                  </w14:solidFill>
                </w14:textFill>
              </w:rPr>
              <w:t>SPF XX, PA XX,</w:t>
            </w:r>
            <w:r>
              <w:rPr>
                <w:rFonts w:hint="eastAsia" w:ascii="Times New Roman" w:hAnsi="Times New Roman" w:eastAsia="仿宋"/>
                <w:b/>
                <w:color w:val="000000" w:themeColor="text1"/>
                <w:sz w:val="28"/>
                <w:szCs w:val="28"/>
                <w:highlight w:val="none"/>
                <w14:textFill>
                  <w14:solidFill>
                    <w14:schemeClr w14:val="tx1"/>
                  </w14:solidFill>
                </w14:textFill>
              </w:rPr>
              <w:t>浴后</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58"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8" w:type="dxa"/>
            <w:vMerge w:val="continue"/>
            <w:tcBorders>
              <w:left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58" w:type="dxa"/>
            <w:vMerge w:val="continue"/>
            <w:tcBorders>
              <w:left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住所地址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958" w:type="dxa"/>
            <w:vMerge w:val="continue"/>
            <w:tcBorders>
              <w:left w:val="single" w:color="auto" w:sz="4" w:space="0"/>
              <w:bottom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所在国（地区）</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境内责任人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名称</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12"/>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住所</w:t>
            </w:r>
            <w:r>
              <w:rPr>
                <w:rFonts w:hint="eastAsia" w:ascii="Times New Roman" w:hAnsi="Times New Roman" w:eastAsia="仿宋"/>
                <w:b/>
                <w:color w:val="000000" w:themeColor="text1"/>
                <w:spacing w:val="-12"/>
                <w:sz w:val="28"/>
                <w:szCs w:val="28"/>
                <w:highlight w:val="none"/>
                <w14:textFill>
                  <w14:solidFill>
                    <w14:schemeClr w14:val="tx1"/>
                  </w14:solidFill>
                </w14:textFill>
              </w:rPr>
              <w:t>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58" w:type="dxa"/>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pacing w:val="-26"/>
                <w:kern w:val="0"/>
                <w:sz w:val="28"/>
                <w:szCs w:val="28"/>
                <w:highlight w:val="none"/>
                <w14:textFill>
                  <w14:solidFill>
                    <w14:schemeClr w14:val="tx1"/>
                  </w14:solidFill>
                </w14:textFill>
              </w:rPr>
            </w:pPr>
            <w:r>
              <w:rPr>
                <w:rFonts w:hint="eastAsia" w:ascii="Times New Roman" w:hAnsi="Times New Roman" w:eastAsia="仿宋"/>
                <w:b/>
                <w:color w:val="000000" w:themeColor="text1"/>
                <w:spacing w:val="-26"/>
                <w:kern w:val="0"/>
                <w:sz w:val="28"/>
                <w:szCs w:val="28"/>
                <w:highlight w:val="none"/>
                <w14:textFill>
                  <w14:solidFill>
                    <w14:schemeClr w14:val="tx1"/>
                  </w14:solidFill>
                </w14:textFill>
              </w:rPr>
              <w:t>生产信息</w:t>
            </w:r>
          </w:p>
        </w:tc>
        <w:tc>
          <w:tcPr>
            <w:tcW w:w="7965" w:type="dxa"/>
            <w:gridSpan w:val="3"/>
            <w:tcBorders>
              <w:top w:val="single" w:color="auto" w:sz="4" w:space="0"/>
              <w:left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境外自行生产，生产地址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委托境外生产，生产企业名称</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，住所地址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 xml:space="preserve"> 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审批结论</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经审核，该产品符合《化妆品监督管理条例》的有关规定，现予批准。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注册证号</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批准日期</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XX日</w:t>
            </w:r>
          </w:p>
        </w:tc>
        <w:tc>
          <w:tcPr>
            <w:tcW w:w="2693"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7"/>
                <w:kern w:val="0"/>
                <w:sz w:val="28"/>
                <w:szCs w:val="28"/>
                <w:highlight w:val="none"/>
                <w:fitText w:val="2170" w:id="-100753026"/>
                <w14:textFill>
                  <w14:solidFill>
                    <w14:schemeClr w14:val="tx1"/>
                  </w14:solidFill>
                </w14:textFill>
              </w:rPr>
              <w:t>注册证有效期</w:t>
            </w:r>
            <w:r>
              <w:rPr>
                <w:rFonts w:hint="eastAsia" w:ascii="Times New Roman" w:hAnsi="Times New Roman" w:eastAsia="仿宋"/>
                <w:b/>
                <w:color w:val="000000" w:themeColor="text1"/>
                <w:spacing w:val="3"/>
                <w:kern w:val="0"/>
                <w:sz w:val="28"/>
                <w:szCs w:val="28"/>
                <w:highlight w:val="none"/>
                <w:fitText w:val="2170" w:id="-100753026"/>
                <w14:textFill>
                  <w14:solidFill>
                    <w14:schemeClr w14:val="tx1"/>
                  </w14:solidFill>
                </w14:textFill>
              </w:rPr>
              <w:t>至</w:t>
            </w:r>
          </w:p>
        </w:tc>
        <w:tc>
          <w:tcPr>
            <w:tcW w:w="2835"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XX月XX</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备注</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p>
        </w:tc>
      </w:tr>
    </w:tbl>
    <w:p>
      <w:pPr>
        <w:spacing w:line="580" w:lineRule="exact"/>
        <w:ind w:right="320"/>
        <w:jc w:val="righ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国家药品监督管理局</w:t>
      </w:r>
    </w:p>
    <w:p>
      <w:pPr>
        <w:rPr>
          <w:highlight w:val="none"/>
        </w:rPr>
      </w:pPr>
    </w:p>
    <w:p>
      <w:pPr>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附5 不予行政许可决定书示例</w:t>
      </w:r>
    </w:p>
    <w:p>
      <w:pPr>
        <w:spacing w:line="460" w:lineRule="exact"/>
        <w:jc w:val="center"/>
        <w:rPr>
          <w:rFonts w:hint="eastAsia" w:ascii="Times New Roman" w:hAnsi="Times New Roman" w:eastAsia="仿宋" w:cs="Times New Roman"/>
          <w:b/>
          <w:color w:val="000000"/>
          <w:sz w:val="32"/>
          <w:szCs w:val="32"/>
        </w:rPr>
      </w:pPr>
    </w:p>
    <w:p>
      <w:pPr>
        <w:spacing w:line="460" w:lineRule="exact"/>
        <w:jc w:val="center"/>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国家药品监督管理局</w:t>
      </w:r>
    </w:p>
    <w:p>
      <w:pPr>
        <w:spacing w:line="460" w:lineRule="exact"/>
        <w:jc w:val="center"/>
        <w:rPr>
          <w:rFonts w:ascii="黑体" w:hAnsi="黑体" w:eastAsia="黑体" w:cs="Times New Roman"/>
          <w:b/>
          <w:color w:val="000000"/>
          <w:sz w:val="32"/>
          <w:szCs w:val="32"/>
        </w:rPr>
      </w:pPr>
      <w:r>
        <w:rPr>
          <w:rFonts w:hint="eastAsia" w:ascii="黑体" w:hAnsi="黑体" w:eastAsia="黑体" w:cs="Times New Roman"/>
          <w:b/>
          <w:color w:val="000000"/>
          <w:sz w:val="32"/>
          <w:szCs w:val="32"/>
        </w:rPr>
        <w:t>特殊化妆品不予变更行政许可决定书</w:t>
      </w:r>
    </w:p>
    <w:p>
      <w:pPr>
        <w:jc w:val="center"/>
        <w:rPr>
          <w:rFonts w:ascii="Times New Roman" w:hAnsi="Times New Roman" w:eastAsia="宋体" w:cs="Times New Roman"/>
          <w:color w:val="000000"/>
          <w:sz w:val="21"/>
          <w:szCs w:val="22"/>
        </w:rPr>
      </w:pPr>
    </w:p>
    <w:p>
      <w:pPr>
        <w:ind w:right="80"/>
        <w:jc w:val="right"/>
        <w:rPr>
          <w:rFonts w:ascii="Times New Roman" w:hAnsi="Times New Roman" w:eastAsia="仿宋" w:cs="Times New Roman"/>
          <w:color w:val="000000"/>
        </w:rPr>
      </w:pPr>
      <w:r>
        <w:rPr>
          <w:rFonts w:hint="eastAsia" w:ascii="Times New Roman" w:hAnsi="Times New Roman" w:eastAsia="仿宋" w:cs="Times New Roman"/>
          <w:color w:val="000000"/>
        </w:rPr>
        <w:t>国妆更未准字</w:t>
      </w:r>
      <w:r>
        <w:rPr>
          <w:rFonts w:ascii="Times New Roman" w:hAnsi="Times New Roman" w:eastAsia="仿宋" w:cs="Times New Roman"/>
          <w:color w:val="000000"/>
        </w:rPr>
        <w:t>XXXXXXXX</w:t>
      </w:r>
    </w:p>
    <w:p>
      <w:pPr>
        <w:jc w:val="left"/>
        <w:rPr>
          <w:rFonts w:ascii="Times New Roman" w:hAnsi="Times New Roman" w:eastAsia="仿宋" w:cs="Times New Roman"/>
          <w:color w:val="000000"/>
          <w:sz w:val="32"/>
          <w:szCs w:val="32"/>
          <w:u w:val="single"/>
        </w:rPr>
      </w:pPr>
      <w:r>
        <w:rPr>
          <w:rFonts w:ascii="Times New Roman" w:hAnsi="Times New Roman" w:eastAsia="仿宋" w:cs="Times New Roman"/>
          <w:color w:val="000000"/>
          <w:sz w:val="32"/>
          <w:szCs w:val="32"/>
          <w:u w:val="single"/>
        </w:rPr>
        <w:t>XXXXXXXX公司</w:t>
      </w:r>
      <w:r>
        <w:rPr>
          <w:rFonts w:hint="eastAsia" w:ascii="Times New Roman" w:hAnsi="Times New Roman" w:eastAsia="仿宋" w:cs="Times New Roman"/>
          <w:color w:val="000000"/>
          <w:sz w:val="32"/>
          <w:szCs w:val="32"/>
          <w:u w:val="single"/>
        </w:rPr>
        <w:t>：</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kern w:val="0"/>
          <w:sz w:val="32"/>
          <w:szCs w:val="32"/>
          <w:lang w:bidi="ar"/>
        </w:rPr>
        <w:t>你（单位）提出的关于</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sz w:val="32"/>
          <w:szCs w:val="32"/>
          <w:u w:val="single"/>
          <w:lang w:val="en-US" w:eastAsia="zh-CN"/>
        </w:rPr>
        <w:t xml:space="preserve">           </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sz w:val="32"/>
          <w:szCs w:val="32"/>
          <w:u w:val="none"/>
          <w:lang w:val="en-US" w:eastAsia="zh-Hans"/>
        </w:rPr>
        <w:t>变更</w:t>
      </w:r>
      <w:r>
        <w:rPr>
          <w:rFonts w:hint="eastAsia" w:ascii="Times New Roman" w:hAnsi="Times New Roman" w:eastAsia="仿宋" w:cs="Times New Roman"/>
          <w:color w:val="000000"/>
          <w:kern w:val="0"/>
          <w:sz w:val="32"/>
          <w:szCs w:val="32"/>
          <w:lang w:bidi="ar"/>
        </w:rPr>
        <w:t>行政许可申请，本机关已于</w:t>
      </w:r>
      <w:r>
        <w:rPr>
          <w:rFonts w:ascii="Times New Roman" w:hAnsi="Times New Roman" w:eastAsia="仿宋" w:cs="Times New Roman"/>
          <w:color w:val="000000"/>
          <w:sz w:val="32"/>
          <w:szCs w:val="32"/>
          <w:u w:val="single"/>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日受理</w:t>
      </w:r>
      <w:r>
        <w:rPr>
          <w:rFonts w:hint="default" w:ascii="Times New Roman" w:hAnsi="Times New Roman" w:eastAsia="仿宋" w:cs="Times New Roman"/>
          <w:color w:val="000000"/>
          <w:kern w:val="0"/>
          <w:sz w:val="32"/>
          <w:szCs w:val="32"/>
          <w:lang w:bidi="ar"/>
        </w:rPr>
        <w:t>。</w:t>
      </w:r>
      <w:r>
        <w:rPr>
          <w:rFonts w:hint="eastAsia" w:ascii="Times New Roman" w:hAnsi="Times New Roman" w:eastAsia="仿宋" w:cs="Times New Roman"/>
          <w:color w:val="000000"/>
          <w:kern w:val="0"/>
          <w:sz w:val="32"/>
          <w:szCs w:val="32"/>
          <w:lang w:val="en-US" w:eastAsia="zh-Hans" w:bidi="ar"/>
        </w:rPr>
        <w:t>经审查</w:t>
      </w:r>
      <w:r>
        <w:rPr>
          <w:rFonts w:hint="eastAsia" w:ascii="Times New Roman" w:hAnsi="Times New Roman" w:eastAsia="仿宋" w:cs="Times New Roman"/>
          <w:color w:val="000000"/>
          <w:kern w:val="0"/>
          <w:sz w:val="32"/>
          <w:szCs w:val="32"/>
          <w:lang w:bidi="ar"/>
        </w:rPr>
        <w:t>，该项申请不符合</w:t>
      </w:r>
      <w:r>
        <w:rPr>
          <w:rFonts w:hint="default" w:ascii="Times New Roman" w:hAnsi="Times New Roman" w:eastAsia="仿宋" w:cs="Times New Roman"/>
          <w:color w:val="000000"/>
          <w:kern w:val="0"/>
          <w:sz w:val="32"/>
          <w:szCs w:val="32"/>
          <w:u w:val="single"/>
          <w:lang w:bidi="ar"/>
        </w:rPr>
        <w:t>（</w:t>
      </w:r>
      <w:r>
        <w:rPr>
          <w:rFonts w:hint="eastAsia" w:ascii="Times New Roman" w:hAnsi="Times New Roman" w:eastAsia="仿宋" w:cs="Times New Roman"/>
          <w:color w:val="000000"/>
          <w:kern w:val="0"/>
          <w:sz w:val="32"/>
          <w:szCs w:val="32"/>
          <w:u w:val="single"/>
          <w:lang w:val="en-US" w:eastAsia="zh-CN" w:bidi="ar"/>
        </w:rPr>
        <w:t xml:space="preserve">                        </w:t>
      </w:r>
      <w:r>
        <w:rPr>
          <w:rFonts w:hint="default" w:ascii="Times New Roman" w:hAnsi="Times New Roman" w:eastAsia="仿宋" w:cs="Times New Roman"/>
          <w:color w:val="000000"/>
          <w:kern w:val="0"/>
          <w:sz w:val="32"/>
          <w:szCs w:val="32"/>
          <w:u w:val="single"/>
          <w:lang w:bidi="ar"/>
        </w:rPr>
        <w:t xml:space="preserve">） </w:t>
      </w:r>
      <w:r>
        <w:rPr>
          <w:rFonts w:hint="eastAsia" w:ascii="Times New Roman" w:hAnsi="Times New Roman" w:eastAsia="仿宋" w:cs="Times New Roman"/>
          <w:color w:val="000000"/>
          <w:kern w:val="0"/>
          <w:sz w:val="32"/>
          <w:szCs w:val="32"/>
          <w:u w:val="none"/>
          <w:lang w:val="en-US" w:eastAsia="zh-Hans" w:bidi="ar"/>
        </w:rPr>
        <w:t>规定</w:t>
      </w:r>
      <w:r>
        <w:rPr>
          <w:rFonts w:hint="eastAsia" w:ascii="Times New Roman" w:hAnsi="Times New Roman" w:eastAsia="仿宋" w:cs="Times New Roman"/>
          <w:color w:val="000000"/>
          <w:kern w:val="0"/>
          <w:sz w:val="32"/>
          <w:szCs w:val="32"/>
          <w:u w:val="none"/>
          <w:lang w:bidi="ar"/>
        </w:rPr>
        <w:t>，</w:t>
      </w:r>
      <w:r>
        <w:rPr>
          <w:rFonts w:hint="eastAsia" w:ascii="Times New Roman" w:hAnsi="Times New Roman" w:eastAsia="仿宋" w:cs="Times New Roman"/>
          <w:color w:val="000000"/>
          <w:kern w:val="0"/>
          <w:sz w:val="32"/>
          <w:szCs w:val="32"/>
          <w:lang w:bidi="ar"/>
        </w:rPr>
        <w:t>决定不予</w:t>
      </w:r>
      <w:r>
        <w:rPr>
          <w:rFonts w:hint="eastAsia" w:ascii="Times New Roman" w:hAnsi="Times New Roman" w:eastAsia="仿宋" w:cs="Times New Roman"/>
          <w:color w:val="000000"/>
          <w:kern w:val="0"/>
          <w:sz w:val="32"/>
          <w:szCs w:val="32"/>
          <w:lang w:val="en-US" w:eastAsia="zh-Hans" w:bidi="ar"/>
        </w:rPr>
        <w:t>变更</w:t>
      </w:r>
      <w:r>
        <w:rPr>
          <w:rFonts w:hint="eastAsia" w:ascii="Times New Roman" w:hAnsi="Times New Roman" w:eastAsia="仿宋" w:cs="Times New Roman"/>
          <w:color w:val="000000"/>
          <w:kern w:val="0"/>
          <w:sz w:val="32"/>
          <w:szCs w:val="32"/>
          <w:lang w:bidi="ar"/>
        </w:rPr>
        <w:t>。</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理由：</w:t>
      </w:r>
    </w:p>
    <w:p>
      <w:pPr>
        <w:jc w:val="left"/>
        <w:rPr>
          <w:rFonts w:ascii="Times New Roman" w:hAnsi="Times New Roman" w:eastAsia="仿宋" w:cs="Times New Roman"/>
          <w:color w:val="000000"/>
          <w:kern w:val="0"/>
          <w:sz w:val="32"/>
          <w:szCs w:val="32"/>
          <w:lang w:bidi="ar"/>
        </w:rPr>
      </w:pPr>
    </w:p>
    <w:p>
      <w:pPr>
        <w:ind w:firstLine="0"/>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jc w:val="left"/>
        <w:rPr>
          <w:rFonts w:ascii="Times New Roman" w:hAnsi="Times New Roman" w:eastAsia="仿宋" w:cs="Times New Roman"/>
          <w:color w:val="000000"/>
          <w:kern w:val="0"/>
          <w:sz w:val="32"/>
          <w:szCs w:val="32"/>
          <w:lang w:bidi="ar"/>
        </w:rPr>
      </w:pPr>
    </w:p>
    <w:p>
      <w:pPr>
        <w:ind w:firstLine="640" w:firstLineChars="200"/>
        <w:jc w:val="left"/>
        <w:rPr>
          <w:rFonts w:ascii="Times New Roman" w:hAnsi="Times New Roman" w:eastAsia="仿宋" w:cs="Times New Roman"/>
          <w:color w:val="000000"/>
          <w:kern w:val="0"/>
          <w:sz w:val="32"/>
          <w:szCs w:val="32"/>
          <w:lang w:bidi="ar"/>
        </w:rPr>
      </w:pPr>
      <w:r>
        <w:rPr>
          <w:rFonts w:hint="eastAsia" w:ascii="仿宋" w:hAnsi="仿宋" w:eastAsia="仿宋" w:cs="Times New Roman"/>
          <w:color w:val="000000"/>
          <w:kern w:val="0"/>
          <w:sz w:val="32"/>
          <w:szCs w:val="32"/>
          <w:lang w:bidi="ar"/>
        </w:rPr>
        <w:t>如不服本决定的，可自收到本决定书之日起60日内</w:t>
      </w:r>
      <w:r>
        <w:rPr>
          <w:rFonts w:hint="eastAsia" w:ascii="仿宋" w:hAnsi="仿宋" w:eastAsia="仿宋" w:cs="Times New Roman"/>
          <w:color w:val="000000"/>
          <w:kern w:val="0"/>
          <w:sz w:val="32"/>
          <w:szCs w:val="32"/>
          <w:lang w:val="en-US" w:eastAsia="zh-CN" w:bidi="ar"/>
        </w:rPr>
        <w:t>向国家药品监督管理局</w:t>
      </w:r>
      <w:r>
        <w:rPr>
          <w:rFonts w:hint="eastAsia" w:ascii="仿宋" w:hAnsi="仿宋" w:eastAsia="仿宋" w:cs="Times New Roman"/>
          <w:color w:val="000000"/>
          <w:kern w:val="0"/>
          <w:sz w:val="32"/>
          <w:szCs w:val="32"/>
          <w:lang w:bidi="ar"/>
        </w:rPr>
        <w:t>申请行政复议，或在</w:t>
      </w:r>
      <w:r>
        <w:rPr>
          <w:rFonts w:hint="eastAsia" w:ascii="仿宋" w:hAnsi="仿宋" w:eastAsia="仿宋" w:cs="Times New Roman"/>
          <w:color w:val="000000"/>
          <w:kern w:val="0"/>
          <w:sz w:val="32"/>
          <w:szCs w:val="32"/>
          <w:lang w:val="en-US" w:eastAsia="zh-CN" w:bidi="ar"/>
        </w:rPr>
        <w:t>6</w:t>
      </w:r>
      <w:r>
        <w:rPr>
          <w:rFonts w:hint="eastAsia" w:ascii="仿宋" w:hAnsi="仿宋" w:eastAsia="仿宋" w:cs="Times New Roman"/>
          <w:color w:val="000000"/>
          <w:kern w:val="0"/>
          <w:sz w:val="32"/>
          <w:szCs w:val="32"/>
          <w:lang w:bidi="ar"/>
        </w:rPr>
        <w:t>个月内向北京市第一中级人民法院提起行政诉讼</w:t>
      </w:r>
      <w:r>
        <w:rPr>
          <w:rFonts w:hint="eastAsia" w:ascii="Times New Roman" w:hAnsi="Times New Roman" w:eastAsia="仿宋" w:cs="Times New Roman"/>
          <w:color w:val="000000"/>
          <w:kern w:val="0"/>
          <w:sz w:val="32"/>
          <w:szCs w:val="32"/>
          <w:lang w:bidi="ar"/>
        </w:rPr>
        <w:t>。</w:t>
      </w:r>
    </w:p>
    <w:p>
      <w:pPr>
        <w:ind w:right="105" w:firstLine="420"/>
        <w:jc w:val="right"/>
        <w:rPr>
          <w:rFonts w:ascii="Times New Roman" w:hAnsi="Times New Roman" w:eastAsia="仿宋" w:cs="Times New Roman"/>
          <w:color w:val="000000"/>
          <w:kern w:val="0"/>
          <w:sz w:val="32"/>
          <w:szCs w:val="32"/>
          <w:lang w:bidi="ar"/>
        </w:rPr>
      </w:pPr>
      <w:r>
        <w:rPr>
          <w:rFonts w:ascii="Times New Roman" w:hAnsi="Times New Roman" w:eastAsia="仿宋" w:cs="Times New Roman"/>
          <w:color w:val="000000"/>
          <w:kern w:val="0"/>
          <w:sz w:val="32"/>
          <w:szCs w:val="32"/>
          <w:lang w:bidi="ar"/>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kern w:val="0"/>
          <w:sz w:val="32"/>
          <w:szCs w:val="32"/>
          <w:lang w:bidi="ar"/>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kern w:val="0"/>
          <w:sz w:val="32"/>
          <w:szCs w:val="32"/>
          <w:lang w:bidi="ar"/>
        </w:rPr>
        <w:t>xx</w:t>
      </w:r>
      <w:r>
        <w:rPr>
          <w:rFonts w:hint="eastAsia" w:ascii="Times New Roman" w:hAnsi="Times New Roman" w:eastAsia="仿宋" w:cs="Times New Roman"/>
          <w:color w:val="000000"/>
          <w:kern w:val="0"/>
          <w:sz w:val="32"/>
          <w:szCs w:val="32"/>
          <w:lang w:bidi="ar"/>
        </w:rPr>
        <w:t>日</w:t>
      </w:r>
    </w:p>
    <w:p>
      <w:pPr>
        <w:jc w:val="left"/>
        <w:rPr>
          <w:rFonts w:ascii="Times New Roman" w:hAnsi="Times New Roman" w:eastAsia="仿宋" w:cs="Times New Roman"/>
          <w:color w:val="000000"/>
          <w:sz w:val="32"/>
          <w:szCs w:val="32"/>
          <w:u w:val="single"/>
        </w:rPr>
      </w:pPr>
      <w:r>
        <w:rPr>
          <w:rFonts w:ascii="Times New Roman" w:hAnsi="Times New Roman" w:eastAsia="宋体" w:cs="Times New Roman"/>
          <w:color w:val="000000"/>
          <w:sz w:val="21"/>
          <w:szCs w:val="21"/>
          <w:u w:val="single"/>
        </w:rPr>
        <w:t xml:space="preserve">                                                                                </w:t>
      </w:r>
    </w:p>
    <w:p>
      <w:pPr>
        <w:ind w:firstLine="2240" w:firstLineChars="700"/>
        <w:jc w:val="left"/>
        <w:rPr>
          <w:sz w:val="28"/>
          <w:szCs w:val="28"/>
          <w:highlight w:val="none"/>
        </w:rPr>
      </w:pP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000000"/>
          <w:sz w:val="32"/>
          <w:szCs w:val="32"/>
        </w:rPr>
        <w:t>国家药品监督管理局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634705"/>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15 -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A96E"/>
    <w:multiLevelType w:val="singleLevel"/>
    <w:tmpl w:val="BD6BA96E"/>
    <w:lvl w:ilvl="0" w:tentative="0">
      <w:start w:val="1"/>
      <w:numFmt w:val="chineseCounting"/>
      <w:suff w:val="nothing"/>
      <w:lvlText w:val="（%1）"/>
      <w:lvlJc w:val="left"/>
      <w:rPr>
        <w:rFonts w:hint="eastAsia"/>
      </w:rPr>
    </w:lvl>
  </w:abstractNum>
  <w:abstractNum w:abstractNumId="1">
    <w:nsid w:val="EEE8290E"/>
    <w:multiLevelType w:val="singleLevel"/>
    <w:tmpl w:val="EEE8290E"/>
    <w:lvl w:ilvl="0" w:tentative="0">
      <w:start w:val="1"/>
      <w:numFmt w:val="chineseCounting"/>
      <w:suff w:val="nothing"/>
      <w:lvlText w:val="（%1）"/>
      <w:lvlJc w:val="left"/>
      <w:rPr>
        <w:rFonts w:hint="eastAsia"/>
      </w:rPr>
    </w:lvl>
  </w:abstractNum>
  <w:abstractNum w:abstractNumId="2">
    <w:nsid w:val="55B72797"/>
    <w:multiLevelType w:val="multilevel"/>
    <w:tmpl w:val="55B727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FFC0767"/>
    <w:multiLevelType w:val="singleLevel"/>
    <w:tmpl w:val="6FFC0767"/>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94484"/>
    <w:rsid w:val="001659E1"/>
    <w:rsid w:val="001B541B"/>
    <w:rsid w:val="001D6F78"/>
    <w:rsid w:val="002C0642"/>
    <w:rsid w:val="002C1656"/>
    <w:rsid w:val="002D6032"/>
    <w:rsid w:val="00396D16"/>
    <w:rsid w:val="003D1FFE"/>
    <w:rsid w:val="004B3D8B"/>
    <w:rsid w:val="004D2F96"/>
    <w:rsid w:val="00577E39"/>
    <w:rsid w:val="00592493"/>
    <w:rsid w:val="005A0AB0"/>
    <w:rsid w:val="005D30D9"/>
    <w:rsid w:val="005E3163"/>
    <w:rsid w:val="00634B20"/>
    <w:rsid w:val="00657DA4"/>
    <w:rsid w:val="006C1252"/>
    <w:rsid w:val="00734162"/>
    <w:rsid w:val="00742D46"/>
    <w:rsid w:val="00807BF2"/>
    <w:rsid w:val="00883F1E"/>
    <w:rsid w:val="008B5478"/>
    <w:rsid w:val="00927ECC"/>
    <w:rsid w:val="00941A82"/>
    <w:rsid w:val="00955089"/>
    <w:rsid w:val="00995217"/>
    <w:rsid w:val="009B35FC"/>
    <w:rsid w:val="009D5413"/>
    <w:rsid w:val="00A07319"/>
    <w:rsid w:val="00A904F0"/>
    <w:rsid w:val="00AA34E4"/>
    <w:rsid w:val="00AC1226"/>
    <w:rsid w:val="00B03CFB"/>
    <w:rsid w:val="00B15288"/>
    <w:rsid w:val="00B80EFD"/>
    <w:rsid w:val="00BE3A9A"/>
    <w:rsid w:val="00C76202"/>
    <w:rsid w:val="00C9726C"/>
    <w:rsid w:val="00CE0743"/>
    <w:rsid w:val="00CF2492"/>
    <w:rsid w:val="00D0076D"/>
    <w:rsid w:val="00DA3E37"/>
    <w:rsid w:val="00E03E6D"/>
    <w:rsid w:val="00E06D77"/>
    <w:rsid w:val="00E42096"/>
    <w:rsid w:val="00E64B90"/>
    <w:rsid w:val="00F1694D"/>
    <w:rsid w:val="00F300E1"/>
    <w:rsid w:val="00F97068"/>
    <w:rsid w:val="04E86FA7"/>
    <w:rsid w:val="095B41B1"/>
    <w:rsid w:val="0D7AF255"/>
    <w:rsid w:val="1143171D"/>
    <w:rsid w:val="143F2ECB"/>
    <w:rsid w:val="17E458DD"/>
    <w:rsid w:val="24742736"/>
    <w:rsid w:val="277239A9"/>
    <w:rsid w:val="37BC467D"/>
    <w:rsid w:val="3FEF8224"/>
    <w:rsid w:val="420140D0"/>
    <w:rsid w:val="55FF3D51"/>
    <w:rsid w:val="5F6BB9A9"/>
    <w:rsid w:val="68507CBE"/>
    <w:rsid w:val="6C9F4AA4"/>
    <w:rsid w:val="6D8DC642"/>
    <w:rsid w:val="73D40BBD"/>
    <w:rsid w:val="74BA67E6"/>
    <w:rsid w:val="79F22E9D"/>
    <w:rsid w:val="7FBE34E7"/>
    <w:rsid w:val="7FDB1F83"/>
    <w:rsid w:val="CADFFCFA"/>
    <w:rsid w:val="F3F88CC1"/>
    <w:rsid w:val="F7BE0006"/>
    <w:rsid w:val="F7F7E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8556</Words>
  <Characters>8887</Characters>
  <Lines>79</Lines>
  <Paragraphs>22</Paragraphs>
  <TotalTime>7</TotalTime>
  <ScaleCrop>false</ScaleCrop>
  <LinksUpToDate>false</LinksUpToDate>
  <CharactersWithSpaces>9796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2022-11-20T01:41:00Z</dcterms:created>
  <dc:creator>李蕾</dc:creator>
  <cp:lastModifiedBy>kylin</cp:lastModifiedBy>
  <cp:lastPrinted>2022-09-29T05:57:00Z</cp:lastPrinted>
  <dcterms:modified xsi:type="dcterms:W3CDTF">2022-12-23T08:38:20Z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8C45660B3FB64565B49ADF2F0ED45D6E</vt:lpwstr>
  </property>
</Properties>
</file>