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54" w:rsidRDefault="004D34F3" w:rsidP="00424754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B3906">
        <w:rPr>
          <w:rFonts w:ascii="方正小标宋简体" w:eastAsia="方正小标宋简体" w:hAnsi="黑体" w:hint="eastAsia"/>
          <w:sz w:val="44"/>
          <w:szCs w:val="44"/>
        </w:rPr>
        <w:t>中检院</w:t>
      </w:r>
      <w:r w:rsidR="00424754" w:rsidRPr="005B3906">
        <w:rPr>
          <w:rFonts w:ascii="方正小标宋简体" w:eastAsia="方正小标宋简体" w:hAnsi="黑体" w:hint="eastAsia"/>
          <w:sz w:val="44"/>
          <w:szCs w:val="44"/>
        </w:rPr>
        <w:t>20</w:t>
      </w:r>
      <w:r w:rsidR="00424754">
        <w:rPr>
          <w:rFonts w:ascii="方正小标宋简体" w:eastAsia="方正小标宋简体" w:hAnsi="黑体" w:hint="eastAsia"/>
          <w:sz w:val="44"/>
          <w:szCs w:val="44"/>
        </w:rPr>
        <w:t>21</w:t>
      </w:r>
      <w:r w:rsidR="00424754" w:rsidRPr="005B3906">
        <w:rPr>
          <w:rFonts w:ascii="方正小标宋简体" w:eastAsia="方正小标宋简体" w:hAnsi="黑体" w:hint="eastAsia"/>
          <w:sz w:val="44"/>
          <w:szCs w:val="44"/>
        </w:rPr>
        <w:t>年</w:t>
      </w:r>
      <w:r w:rsidR="00424754">
        <w:rPr>
          <w:rFonts w:ascii="方正小标宋简体" w:eastAsia="方正小标宋简体" w:hAnsi="黑体" w:hint="eastAsia"/>
          <w:sz w:val="44"/>
          <w:szCs w:val="44"/>
        </w:rPr>
        <w:t>度科技活动周</w:t>
      </w:r>
      <w:r>
        <w:rPr>
          <w:rFonts w:ascii="方正小标宋简体" w:eastAsia="方正小标宋简体" w:hAnsi="黑体" w:hint="eastAsia"/>
          <w:sz w:val="44"/>
          <w:szCs w:val="44"/>
        </w:rPr>
        <w:t>日程表</w:t>
      </w:r>
    </w:p>
    <w:p w:rsidR="00FD5665" w:rsidRPr="00F9496D" w:rsidRDefault="00FD5665" w:rsidP="00F9496D">
      <w:pPr>
        <w:rPr>
          <w:rFonts w:ascii="方正小标宋简体" w:eastAsia="方正小标宋简体" w:hAnsi="黑体"/>
          <w:sz w:val="44"/>
          <w:szCs w:val="44"/>
        </w:rPr>
      </w:pPr>
    </w:p>
    <w:p w:rsidR="00FD5665" w:rsidRDefault="00FD5665" w:rsidP="004D34F3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分会场：理化分析分会场</w:t>
      </w:r>
    </w:p>
    <w:p w:rsidR="004D34F3" w:rsidRPr="004D34F3" w:rsidRDefault="004D34F3" w:rsidP="004D34F3">
      <w:pPr>
        <w:rPr>
          <w:rFonts w:ascii="仿宋_GB2312" w:eastAsia="仿宋_GB2312" w:hAnsi="黑体"/>
          <w:sz w:val="32"/>
          <w:szCs w:val="32"/>
        </w:rPr>
      </w:pPr>
      <w:r w:rsidRPr="004D34F3">
        <w:rPr>
          <w:rFonts w:ascii="仿宋_GB2312" w:eastAsia="仿宋_GB2312" w:hAnsi="黑体" w:hint="eastAsia"/>
          <w:sz w:val="32"/>
          <w:szCs w:val="32"/>
        </w:rPr>
        <w:t>时</w:t>
      </w:r>
      <w:r w:rsidR="00FD5665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4D34F3">
        <w:rPr>
          <w:rFonts w:ascii="仿宋_GB2312" w:eastAsia="仿宋_GB2312" w:hAnsi="黑体" w:hint="eastAsia"/>
          <w:sz w:val="32"/>
          <w:szCs w:val="32"/>
        </w:rPr>
        <w:t>间：2021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Pr="004D34F3">
        <w:rPr>
          <w:rFonts w:ascii="仿宋_GB2312" w:eastAsia="仿宋_GB2312" w:hAnsi="黑体" w:hint="eastAsia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月</w:t>
      </w:r>
      <w:r w:rsidRPr="004D34F3">
        <w:rPr>
          <w:rFonts w:ascii="仿宋_GB2312" w:eastAsia="仿宋_GB2312" w:hAnsi="黑体" w:hint="eastAsia"/>
          <w:sz w:val="32"/>
          <w:szCs w:val="32"/>
        </w:rPr>
        <w:t>19</w:t>
      </w:r>
      <w:r>
        <w:rPr>
          <w:rFonts w:ascii="仿宋_GB2312" w:eastAsia="仿宋_GB2312" w:hAnsi="黑体" w:hint="eastAsia"/>
          <w:sz w:val="32"/>
          <w:szCs w:val="32"/>
        </w:rPr>
        <w:t>日9:00-15:35</w:t>
      </w:r>
    </w:p>
    <w:tbl>
      <w:tblPr>
        <w:tblStyle w:val="a5"/>
        <w:tblW w:w="8898" w:type="dxa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27"/>
        <w:gridCol w:w="1697"/>
        <w:gridCol w:w="12"/>
        <w:gridCol w:w="2636"/>
        <w:gridCol w:w="1314"/>
        <w:gridCol w:w="2088"/>
      </w:tblGrid>
      <w:tr w:rsidR="00424754" w:rsidRPr="008769B1" w:rsidTr="00424754">
        <w:trPr>
          <w:trHeight w:val="432"/>
          <w:jc w:val="center"/>
        </w:trPr>
        <w:tc>
          <w:tcPr>
            <w:tcW w:w="1124" w:type="dxa"/>
            <w:shd w:val="clear" w:color="auto" w:fill="FFFFFF" w:themeFill="background1"/>
            <w:vAlign w:val="center"/>
          </w:tcPr>
          <w:p w:rsidR="00424754" w:rsidRPr="008769B1" w:rsidRDefault="00424754" w:rsidP="00223E16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36" w:type="dxa"/>
            <w:gridSpan w:val="3"/>
            <w:shd w:val="clear" w:color="auto" w:fill="FFFFFF" w:themeFill="background1"/>
          </w:tcPr>
          <w:p w:rsidR="00424754" w:rsidRPr="008769B1" w:rsidRDefault="00424754" w:rsidP="00223E16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424754" w:rsidRPr="008769B1" w:rsidRDefault="00424754" w:rsidP="00223E16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424754" w:rsidRPr="008769B1" w:rsidRDefault="00424754" w:rsidP="00223E16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424754" w:rsidRPr="008769B1" w:rsidRDefault="00424754" w:rsidP="00223E16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单位</w:t>
            </w:r>
          </w:p>
        </w:tc>
      </w:tr>
      <w:tr w:rsidR="00424754" w:rsidTr="00424754">
        <w:trPr>
          <w:trHeight w:val="712"/>
          <w:jc w:val="center"/>
        </w:trPr>
        <w:tc>
          <w:tcPr>
            <w:tcW w:w="1124" w:type="dxa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3"/>
            <w:shd w:val="clear" w:color="auto" w:fill="FFFFFF" w:themeFill="background1"/>
            <w:vAlign w:val="center"/>
          </w:tcPr>
          <w:p w:rsidR="00424754" w:rsidRPr="00271580" w:rsidRDefault="00424754" w:rsidP="004247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9:00-9:25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424754" w:rsidRPr="00596B09" w:rsidRDefault="00424754" w:rsidP="0042475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71580">
              <w:rPr>
                <w:rFonts w:ascii="仿宋_GB2312" w:eastAsia="仿宋_GB2312" w:hint="eastAsia"/>
                <w:sz w:val="24"/>
                <w:szCs w:val="24"/>
              </w:rPr>
              <w:t>热熔挤出工艺用辅料关键质量属性指标研究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424754" w:rsidRPr="00F10A93" w:rsidRDefault="00424754" w:rsidP="004247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甘勇</w:t>
            </w:r>
            <w:proofErr w:type="gramEnd"/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AD215F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中科院上海</w:t>
            </w:r>
          </w:p>
          <w:p w:rsidR="00424754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药物所</w:t>
            </w:r>
          </w:p>
        </w:tc>
      </w:tr>
      <w:tr w:rsidR="00424754" w:rsidTr="00424754">
        <w:trPr>
          <w:trHeight w:val="712"/>
          <w:jc w:val="center"/>
        </w:trPr>
        <w:tc>
          <w:tcPr>
            <w:tcW w:w="1124" w:type="dxa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gridSpan w:val="3"/>
            <w:shd w:val="clear" w:color="auto" w:fill="FFFFFF" w:themeFill="background1"/>
            <w:vAlign w:val="center"/>
          </w:tcPr>
          <w:p w:rsidR="00424754" w:rsidRPr="00C00D68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</w:t>
            </w:r>
            <w:r>
              <w:rPr>
                <w:rFonts w:ascii="仿宋_GB2312" w:eastAsia="仿宋_GB2312"/>
                <w:sz w:val="24"/>
                <w:szCs w:val="24"/>
              </w:rPr>
              <w:t>25</w:t>
            </w:r>
            <w:r>
              <w:rPr>
                <w:rFonts w:ascii="仿宋_GB2312" w:eastAsia="仿宋_GB2312" w:hint="eastAsia"/>
                <w:sz w:val="24"/>
                <w:szCs w:val="24"/>
              </w:rPr>
              <w:t>-9:</w:t>
            </w:r>
            <w:r>
              <w:rPr>
                <w:rFonts w:ascii="仿宋_GB2312" w:eastAsia="仿宋_GB2312"/>
                <w:sz w:val="24"/>
                <w:szCs w:val="24"/>
              </w:rPr>
              <w:t>50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424754" w:rsidRPr="007A294B" w:rsidRDefault="00424754" w:rsidP="00424754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C00D68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新技术在药包材质控中的应用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424754" w:rsidRPr="007A294B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谢兰桂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424754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院包材所</w:t>
            </w:r>
            <w:proofErr w:type="gramEnd"/>
          </w:p>
        </w:tc>
      </w:tr>
      <w:tr w:rsidR="00424754" w:rsidRPr="008769B1" w:rsidTr="00424754">
        <w:trPr>
          <w:trHeight w:val="712"/>
          <w:jc w:val="center"/>
        </w:trPr>
        <w:tc>
          <w:tcPr>
            <w:tcW w:w="1124" w:type="dxa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6" w:type="dxa"/>
            <w:gridSpan w:val="3"/>
            <w:shd w:val="clear" w:color="auto" w:fill="FFFFFF" w:themeFill="background1"/>
            <w:vAlign w:val="center"/>
          </w:tcPr>
          <w:p w:rsidR="00424754" w:rsidRDefault="00424754" w:rsidP="004247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</w:t>
            </w:r>
            <w:r>
              <w:rPr>
                <w:rFonts w:ascii="仿宋_GB2312" w:eastAsia="仿宋_GB2312"/>
                <w:sz w:val="24"/>
                <w:szCs w:val="24"/>
              </w:rPr>
              <w:t>50</w:t>
            </w:r>
            <w:r>
              <w:rPr>
                <w:rFonts w:ascii="仿宋_GB2312" w:eastAsia="仿宋_GB2312" w:hint="eastAsia"/>
                <w:sz w:val="24"/>
                <w:szCs w:val="24"/>
              </w:rPr>
              <w:t>-10:</w:t>
            </w:r>
            <w:r>
              <w:rPr>
                <w:rFonts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424754" w:rsidRDefault="00424754" w:rsidP="0042475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聚山梨酯类辅料中醛类物质检验方法研究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424754" w:rsidRPr="008846B4" w:rsidRDefault="00424754" w:rsidP="004247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王珏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院包材所</w:t>
            </w:r>
            <w:proofErr w:type="gramEnd"/>
          </w:p>
        </w:tc>
      </w:tr>
      <w:tr w:rsidR="00424754" w:rsidRPr="008769B1" w:rsidTr="00424754">
        <w:trPr>
          <w:trHeight w:val="712"/>
          <w:jc w:val="center"/>
        </w:trPr>
        <w:tc>
          <w:tcPr>
            <w:tcW w:w="1124" w:type="dxa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6" w:type="dxa"/>
            <w:gridSpan w:val="3"/>
            <w:shd w:val="clear" w:color="auto" w:fill="FFFFFF" w:themeFill="background1"/>
            <w:vAlign w:val="center"/>
          </w:tcPr>
          <w:p w:rsidR="00424754" w:rsidRPr="00E462BB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10:</w:t>
            </w:r>
            <w:r>
              <w:rPr>
                <w:rFonts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 w:rsidRPr="00E462B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流通池法在</w:t>
            </w:r>
            <w:proofErr w:type="gramEnd"/>
            <w:r w:rsidRPr="00E462B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药物释放度研究中的应用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彭玉帅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424754" w:rsidRPr="008769B1" w:rsidRDefault="0049086B" w:rsidP="0049086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</w:t>
            </w:r>
            <w:r w:rsidR="00424754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化药所</w:t>
            </w:r>
            <w:proofErr w:type="gramEnd"/>
          </w:p>
        </w:tc>
      </w:tr>
      <w:tr w:rsidR="00424754" w:rsidRPr="008769B1" w:rsidTr="00424754">
        <w:trPr>
          <w:trHeight w:val="712"/>
          <w:jc w:val="center"/>
        </w:trPr>
        <w:tc>
          <w:tcPr>
            <w:tcW w:w="1124" w:type="dxa"/>
            <w:shd w:val="clear" w:color="auto" w:fill="FFFFFF" w:themeFill="background1"/>
            <w:vAlign w:val="center"/>
          </w:tcPr>
          <w:p w:rsidR="00424754" w:rsidRPr="009C3750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9C3750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6" w:type="dxa"/>
            <w:gridSpan w:val="3"/>
            <w:shd w:val="clear" w:color="auto" w:fill="FFFFFF" w:themeFill="background1"/>
            <w:vAlign w:val="center"/>
          </w:tcPr>
          <w:p w:rsidR="00424754" w:rsidRPr="009C3750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9C3750">
              <w:rPr>
                <w:rFonts w:ascii="仿宋_GB2312" w:eastAsia="仿宋_GB2312" w:hint="eastAsia"/>
                <w:sz w:val="24"/>
                <w:szCs w:val="24"/>
              </w:rPr>
              <w:t>10:40-11:05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424754" w:rsidRPr="009C3750" w:rsidRDefault="00424754" w:rsidP="00424754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9C3750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矿物来源药物的元素杂质分析及控制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424754" w:rsidRPr="009C3750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9C3750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朱俐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424754" w:rsidRPr="009C3750" w:rsidRDefault="0049086B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院化药所</w:t>
            </w:r>
            <w:proofErr w:type="gramEnd"/>
          </w:p>
        </w:tc>
      </w:tr>
      <w:tr w:rsidR="00424754" w:rsidRPr="008769B1" w:rsidTr="00424754">
        <w:trPr>
          <w:trHeight w:val="712"/>
          <w:jc w:val="center"/>
        </w:trPr>
        <w:tc>
          <w:tcPr>
            <w:tcW w:w="1124" w:type="dxa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6" w:type="dxa"/>
            <w:gridSpan w:val="3"/>
            <w:shd w:val="clear" w:color="auto" w:fill="FFFFFF" w:themeFill="background1"/>
            <w:vAlign w:val="center"/>
          </w:tcPr>
          <w:p w:rsidR="00424754" w:rsidRPr="00271580" w:rsidRDefault="00424754" w:rsidP="004247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sz w:val="24"/>
                <w:szCs w:val="24"/>
              </w:rPr>
              <w:t>:0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sz w:val="24"/>
                <w:szCs w:val="24"/>
              </w:rPr>
              <w:t>11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462BB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创新技术在化妆品中的应用及安全评价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刘洋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中国香料香精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化妆品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工业协会</w:t>
            </w:r>
          </w:p>
        </w:tc>
      </w:tr>
      <w:tr w:rsidR="00424754" w:rsidRPr="00E462BB" w:rsidTr="00424754">
        <w:trPr>
          <w:trHeight w:val="712"/>
          <w:jc w:val="center"/>
        </w:trPr>
        <w:tc>
          <w:tcPr>
            <w:tcW w:w="1151" w:type="dxa"/>
            <w:gridSpan w:val="2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424754" w:rsidRPr="00C00D68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2648" w:type="dxa"/>
            <w:gridSpan w:val="2"/>
            <w:shd w:val="clear" w:color="auto" w:fill="FFFFFF" w:themeFill="background1"/>
            <w:vAlign w:val="center"/>
          </w:tcPr>
          <w:p w:rsidR="00424754" w:rsidRDefault="00424754" w:rsidP="0042475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国产香菇多糖注射液质量评价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424754" w:rsidRPr="008846B4" w:rsidRDefault="00424754" w:rsidP="004247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王莹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424754" w:rsidRPr="008769B1" w:rsidRDefault="0049086B" w:rsidP="0049086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="00424754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中药所</w:t>
            </w:r>
          </w:p>
        </w:tc>
      </w:tr>
      <w:tr w:rsidR="00424754" w:rsidRPr="008769B1" w:rsidTr="00424754">
        <w:trPr>
          <w:trHeight w:val="712"/>
          <w:jc w:val="center"/>
        </w:trPr>
        <w:tc>
          <w:tcPr>
            <w:tcW w:w="1151" w:type="dxa"/>
            <w:gridSpan w:val="2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424754" w:rsidRDefault="00424754" w:rsidP="004247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55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2648" w:type="dxa"/>
            <w:gridSpan w:val="2"/>
            <w:shd w:val="clear" w:color="auto" w:fill="FFFFFF" w:themeFill="background1"/>
            <w:vAlign w:val="center"/>
          </w:tcPr>
          <w:p w:rsidR="00424754" w:rsidRPr="00E462BB" w:rsidRDefault="00424754" w:rsidP="00424754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8E3655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基于大数据的中药材中重金属风险评估创新模型的建立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424754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左甜甜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424754" w:rsidRPr="00E462BB" w:rsidRDefault="0049086B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中检院中药所</w:t>
            </w:r>
          </w:p>
        </w:tc>
      </w:tr>
      <w:tr w:rsidR="00424754" w:rsidRPr="008769B1" w:rsidTr="00424754">
        <w:trPr>
          <w:trHeight w:val="712"/>
          <w:jc w:val="center"/>
        </w:trPr>
        <w:tc>
          <w:tcPr>
            <w:tcW w:w="1151" w:type="dxa"/>
            <w:gridSpan w:val="2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424754" w:rsidRPr="00E462BB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14: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2648" w:type="dxa"/>
            <w:gridSpan w:val="2"/>
            <w:shd w:val="clear" w:color="auto" w:fill="FFFFFF" w:themeFill="background1"/>
            <w:vAlign w:val="center"/>
          </w:tcPr>
          <w:p w:rsidR="00424754" w:rsidRPr="00E462BB" w:rsidRDefault="00424754" w:rsidP="00424754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462B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防晒类化妆品安全评价研究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424754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苏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哲</w:t>
            </w:r>
            <w:proofErr w:type="gramEnd"/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424754" w:rsidRPr="00E462BB" w:rsidRDefault="00AD215F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</w:t>
            </w:r>
            <w:r w:rsidR="00424754" w:rsidRPr="00E462BB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化妆品安全技术评价中心</w:t>
            </w:r>
          </w:p>
        </w:tc>
      </w:tr>
      <w:tr w:rsidR="00424754" w:rsidRPr="008769B1" w:rsidTr="00424754">
        <w:trPr>
          <w:trHeight w:val="712"/>
          <w:jc w:val="center"/>
        </w:trPr>
        <w:tc>
          <w:tcPr>
            <w:tcW w:w="1151" w:type="dxa"/>
            <w:gridSpan w:val="2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424754" w:rsidRPr="00C42A97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14:4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648" w:type="dxa"/>
            <w:gridSpan w:val="2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7710DD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羊肉同位素产地溯源分析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7710DD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李梦怡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424754" w:rsidRPr="008769B1" w:rsidRDefault="0049086B" w:rsidP="0049086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</w:t>
            </w:r>
            <w:r w:rsidR="00424754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食化</w:t>
            </w:r>
            <w:proofErr w:type="gramEnd"/>
            <w:r w:rsidR="00424754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424754" w:rsidRPr="00E462BB" w:rsidTr="00424754">
        <w:trPr>
          <w:trHeight w:val="712"/>
          <w:jc w:val="center"/>
        </w:trPr>
        <w:tc>
          <w:tcPr>
            <w:tcW w:w="1151" w:type="dxa"/>
            <w:gridSpan w:val="2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424754" w:rsidRPr="00271580" w:rsidRDefault="00424754" w:rsidP="0042475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sz w:val="24"/>
                <w:szCs w:val="24"/>
              </w:rPr>
              <w:t>15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648" w:type="dxa"/>
            <w:gridSpan w:val="2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left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7710DD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基于质谱技术的化妆品非法添加化学药物高通量检测和应用研究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424754" w:rsidRPr="008769B1" w:rsidRDefault="00424754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董亚蕾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424754" w:rsidRPr="008769B1" w:rsidRDefault="0049086B" w:rsidP="00424754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院食化</w:t>
            </w:r>
            <w:proofErr w:type="gramEnd"/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</w:tbl>
    <w:p w:rsidR="0049086B" w:rsidRDefault="0049086B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FD5665" w:rsidRDefault="00FD5665" w:rsidP="00FD5665">
      <w:pPr>
        <w:rPr>
          <w:rFonts w:ascii="仿宋_GB2312" w:eastAsia="仿宋_GB2312" w:hAnsi="黑体"/>
          <w:sz w:val="32"/>
          <w:szCs w:val="32"/>
        </w:rPr>
      </w:pPr>
    </w:p>
    <w:p w:rsidR="00FD5665" w:rsidRDefault="00FD5665" w:rsidP="00FD566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分会场：药理毒理分会场</w:t>
      </w:r>
    </w:p>
    <w:p w:rsidR="004D34F3" w:rsidRDefault="004D34F3" w:rsidP="004D34F3">
      <w:pPr>
        <w:rPr>
          <w:rFonts w:ascii="仿宋_GB2312" w:eastAsia="仿宋_GB2312" w:hAnsi="黑体"/>
          <w:sz w:val="32"/>
          <w:szCs w:val="32"/>
        </w:rPr>
      </w:pPr>
      <w:r w:rsidRPr="004D34F3">
        <w:rPr>
          <w:rFonts w:ascii="仿宋_GB2312" w:eastAsia="仿宋_GB2312" w:hAnsi="黑体" w:hint="eastAsia"/>
          <w:sz w:val="32"/>
          <w:szCs w:val="32"/>
        </w:rPr>
        <w:t>时</w:t>
      </w:r>
      <w:r w:rsidR="00FD5665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4D34F3">
        <w:rPr>
          <w:rFonts w:ascii="仿宋_GB2312" w:eastAsia="仿宋_GB2312" w:hAnsi="黑体" w:hint="eastAsia"/>
          <w:sz w:val="32"/>
          <w:szCs w:val="32"/>
        </w:rPr>
        <w:t>间： 2021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Pr="004D34F3">
        <w:rPr>
          <w:rFonts w:ascii="仿宋_GB2312" w:eastAsia="仿宋_GB2312" w:hAnsi="黑体" w:hint="eastAsia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月20日13:00-16:45</w:t>
      </w:r>
    </w:p>
    <w:p w:rsidR="00424754" w:rsidRDefault="00424754"/>
    <w:tbl>
      <w:tblPr>
        <w:tblStyle w:val="a5"/>
        <w:tblW w:w="9392" w:type="dxa"/>
        <w:jc w:val="center"/>
        <w:tblLook w:val="04A0" w:firstRow="1" w:lastRow="0" w:firstColumn="1" w:lastColumn="0" w:noHBand="0" w:noVBand="1"/>
      </w:tblPr>
      <w:tblGrid>
        <w:gridCol w:w="1106"/>
        <w:gridCol w:w="1588"/>
        <w:gridCol w:w="3899"/>
        <w:gridCol w:w="1010"/>
        <w:gridCol w:w="1789"/>
      </w:tblGrid>
      <w:tr w:rsidR="00424754" w:rsidRPr="00A158AF" w:rsidTr="0049086B">
        <w:trPr>
          <w:trHeight w:val="605"/>
          <w:jc w:val="center"/>
        </w:trPr>
        <w:tc>
          <w:tcPr>
            <w:tcW w:w="1106" w:type="dxa"/>
            <w:shd w:val="clear" w:color="auto" w:fill="FFFFFF" w:themeFill="background1"/>
            <w:vAlign w:val="center"/>
          </w:tcPr>
          <w:p w:rsidR="00424754" w:rsidRPr="00A158AF" w:rsidRDefault="00424754" w:rsidP="00424754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24"/>
              </w:rPr>
            </w:pPr>
            <w:r w:rsidRPr="00A158AF">
              <w:rPr>
                <w:rFonts w:ascii="Times New Roman" w:eastAsia="黑体" w:hAnsi="黑体" w:cs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424754" w:rsidRPr="00A158AF" w:rsidRDefault="00424754" w:rsidP="00424754">
            <w:pPr>
              <w:jc w:val="center"/>
              <w:rPr>
                <w:rFonts w:ascii="Times New Roman" w:eastAsia="黑体" w:hAnsi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黑体" w:cs="Times New Roman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899" w:type="dxa"/>
            <w:shd w:val="clear" w:color="auto" w:fill="FFFFFF" w:themeFill="background1"/>
            <w:vAlign w:val="center"/>
          </w:tcPr>
          <w:p w:rsidR="00424754" w:rsidRPr="00A158AF" w:rsidRDefault="00424754" w:rsidP="00424754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24"/>
              </w:rPr>
            </w:pPr>
            <w:r w:rsidRPr="00A158AF">
              <w:rPr>
                <w:rFonts w:ascii="Times New Roman" w:eastAsia="黑体" w:hAnsi="黑体" w:cs="Times New Roman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424754" w:rsidRPr="00A158AF" w:rsidRDefault="00424754" w:rsidP="00424754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24"/>
              </w:rPr>
            </w:pPr>
            <w:r w:rsidRPr="00A158AF">
              <w:rPr>
                <w:rFonts w:ascii="Times New Roman" w:eastAsia="黑体" w:hAnsi="黑体" w:cs="Times New Roman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424754" w:rsidRPr="00A158AF" w:rsidRDefault="00424754" w:rsidP="00223E16">
            <w:pPr>
              <w:jc w:val="center"/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24"/>
              </w:rPr>
            </w:pPr>
            <w:r w:rsidRPr="00A158AF">
              <w:rPr>
                <w:rFonts w:ascii="Times New Roman" w:eastAsia="黑体" w:hAnsi="黑体" w:cs="Times New Roman"/>
                <w:bCs/>
                <w:color w:val="000000"/>
                <w:sz w:val="24"/>
                <w:szCs w:val="24"/>
              </w:rPr>
              <w:t>单位</w:t>
            </w:r>
          </w:p>
        </w:tc>
      </w:tr>
      <w:tr w:rsidR="004D34F3" w:rsidRPr="00A158AF" w:rsidTr="0049086B">
        <w:trPr>
          <w:trHeight w:val="605"/>
          <w:jc w:val="center"/>
        </w:trPr>
        <w:tc>
          <w:tcPr>
            <w:tcW w:w="1106" w:type="dxa"/>
            <w:shd w:val="clear" w:color="auto" w:fill="FFFFFF" w:themeFill="background1"/>
            <w:vAlign w:val="center"/>
          </w:tcPr>
          <w:p w:rsidR="004D34F3" w:rsidRPr="00F9496D" w:rsidRDefault="004D34F3" w:rsidP="00424754">
            <w:pPr>
              <w:jc w:val="center"/>
              <w:rPr>
                <w:rFonts w:ascii="仿宋_GB2312" w:eastAsia="仿宋_GB2312" w:hAnsi="黑体" w:cs="Times New Roman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4D34F3" w:rsidRPr="00F9496D" w:rsidRDefault="004D34F3" w:rsidP="00424754">
            <w:pPr>
              <w:jc w:val="center"/>
              <w:rPr>
                <w:rFonts w:ascii="仿宋_GB2312" w:eastAsia="仿宋_GB2312" w:hAnsi="黑体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黑体" w:cs="Times New Roman" w:hint="eastAsia"/>
                <w:bCs/>
                <w:color w:val="000000"/>
                <w:sz w:val="24"/>
                <w:szCs w:val="24"/>
              </w:rPr>
              <w:t>13:00-13:10</w:t>
            </w:r>
          </w:p>
        </w:tc>
        <w:tc>
          <w:tcPr>
            <w:tcW w:w="6698" w:type="dxa"/>
            <w:gridSpan w:val="3"/>
            <w:shd w:val="clear" w:color="auto" w:fill="FFFFFF" w:themeFill="background1"/>
            <w:vAlign w:val="center"/>
          </w:tcPr>
          <w:p w:rsidR="004D34F3" w:rsidRPr="00F9496D" w:rsidRDefault="004D34F3" w:rsidP="00223E16">
            <w:pPr>
              <w:jc w:val="center"/>
              <w:rPr>
                <w:rFonts w:ascii="仿宋_GB2312" w:eastAsia="仿宋_GB2312" w:hAnsi="黑体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黑体" w:cs="Times New Roman" w:hint="eastAsia"/>
                <w:bCs/>
                <w:color w:val="000000"/>
                <w:sz w:val="24"/>
                <w:szCs w:val="24"/>
              </w:rPr>
              <w:t>领导致辞</w:t>
            </w:r>
          </w:p>
        </w:tc>
      </w:tr>
      <w:tr w:rsidR="00AD215F" w:rsidRPr="00A158AF" w:rsidTr="00AD215F">
        <w:trPr>
          <w:trHeight w:val="574"/>
          <w:jc w:val="center"/>
        </w:trPr>
        <w:tc>
          <w:tcPr>
            <w:tcW w:w="1106" w:type="dxa"/>
            <w:shd w:val="clear" w:color="auto" w:fill="FFFFFF" w:themeFill="background1"/>
            <w:vAlign w:val="center"/>
          </w:tcPr>
          <w:p w:rsidR="00AD215F" w:rsidRPr="00F9496D" w:rsidRDefault="00AD215F" w:rsidP="00424754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13:10-13:40</w:t>
            </w:r>
          </w:p>
        </w:tc>
        <w:tc>
          <w:tcPr>
            <w:tcW w:w="3899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新型多能干细胞技术的建立和应用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邓宏魁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AD215F" w:rsidRPr="00F9496D" w:rsidRDefault="00AD215F" w:rsidP="00424754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北京大学</w:t>
            </w:r>
          </w:p>
        </w:tc>
      </w:tr>
      <w:tr w:rsidR="00AD215F" w:rsidRPr="00A158AF" w:rsidTr="00AD215F">
        <w:trPr>
          <w:trHeight w:val="838"/>
          <w:jc w:val="center"/>
        </w:trPr>
        <w:tc>
          <w:tcPr>
            <w:tcW w:w="1106" w:type="dxa"/>
            <w:shd w:val="clear" w:color="auto" w:fill="FFFFFF" w:themeFill="background1"/>
            <w:vAlign w:val="center"/>
          </w:tcPr>
          <w:p w:rsidR="00AD215F" w:rsidRPr="00F9496D" w:rsidRDefault="00AD215F" w:rsidP="00424754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13:40-14:10</w:t>
            </w:r>
          </w:p>
        </w:tc>
        <w:tc>
          <w:tcPr>
            <w:tcW w:w="3899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中药新药注册法规最新进展及药理毒理关注要点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proofErr w:type="gramStart"/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朱飞鹏</w:t>
            </w:r>
            <w:proofErr w:type="gramEnd"/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AD215F" w:rsidRPr="00F9496D" w:rsidRDefault="00AD215F" w:rsidP="00424754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中国远大集团医药管理总部</w:t>
            </w:r>
          </w:p>
        </w:tc>
      </w:tr>
      <w:tr w:rsidR="00AD215F" w:rsidRPr="00A158AF" w:rsidTr="00AD215F">
        <w:trPr>
          <w:trHeight w:val="590"/>
          <w:jc w:val="center"/>
        </w:trPr>
        <w:tc>
          <w:tcPr>
            <w:tcW w:w="1106" w:type="dxa"/>
            <w:shd w:val="clear" w:color="auto" w:fill="FFFFFF" w:themeFill="background1"/>
            <w:vAlign w:val="center"/>
          </w:tcPr>
          <w:p w:rsidR="00AD215F" w:rsidRPr="00F9496D" w:rsidRDefault="00AD215F" w:rsidP="00424754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14:10-14:35</w:t>
            </w:r>
          </w:p>
        </w:tc>
        <w:tc>
          <w:tcPr>
            <w:tcW w:w="3899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细胞治疗/先进医疗产品非临床安全性评价研究现状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黄瑛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AD215F" w:rsidRPr="00F9496D" w:rsidRDefault="00AD215F" w:rsidP="0049086B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院安评</w:t>
            </w:r>
            <w:proofErr w:type="gramEnd"/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AD215F" w:rsidRPr="00A158AF" w:rsidTr="00AD215F">
        <w:trPr>
          <w:trHeight w:val="590"/>
          <w:jc w:val="center"/>
        </w:trPr>
        <w:tc>
          <w:tcPr>
            <w:tcW w:w="1106" w:type="dxa"/>
            <w:shd w:val="clear" w:color="auto" w:fill="FFFFFF" w:themeFill="background1"/>
            <w:vAlign w:val="center"/>
          </w:tcPr>
          <w:p w:rsidR="00AD215F" w:rsidRPr="00F9496D" w:rsidRDefault="00AD215F" w:rsidP="00424754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14:35-15:00</w:t>
            </w:r>
          </w:p>
        </w:tc>
        <w:tc>
          <w:tcPr>
            <w:tcW w:w="3899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实验动物新模型研究助力医疗器械安全性评价创新发展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徐丽明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AD215F" w:rsidRPr="00F9496D" w:rsidRDefault="00AD215F" w:rsidP="0049086B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</w:tr>
      <w:tr w:rsidR="00AD215F" w:rsidRPr="00A158AF" w:rsidTr="00AD215F">
        <w:trPr>
          <w:trHeight w:val="457"/>
          <w:jc w:val="center"/>
        </w:trPr>
        <w:tc>
          <w:tcPr>
            <w:tcW w:w="1106" w:type="dxa"/>
            <w:shd w:val="clear" w:color="auto" w:fill="FFFFFF" w:themeFill="background1"/>
            <w:vAlign w:val="center"/>
          </w:tcPr>
          <w:p w:rsidR="00AD215F" w:rsidRPr="00F9496D" w:rsidRDefault="00AD215F" w:rsidP="00424754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15:00-15:25</w:t>
            </w:r>
          </w:p>
        </w:tc>
        <w:tc>
          <w:tcPr>
            <w:tcW w:w="3899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生物效价表达的科学性探讨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谭德讲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AD215F" w:rsidRPr="00F9496D" w:rsidRDefault="00AD215F" w:rsidP="00424754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F9496D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院化药所</w:t>
            </w:r>
            <w:proofErr w:type="gramEnd"/>
          </w:p>
        </w:tc>
      </w:tr>
      <w:tr w:rsidR="00AD215F" w:rsidRPr="00A158AF" w:rsidTr="00AD215F">
        <w:trPr>
          <w:trHeight w:val="590"/>
          <w:jc w:val="center"/>
        </w:trPr>
        <w:tc>
          <w:tcPr>
            <w:tcW w:w="1106" w:type="dxa"/>
            <w:shd w:val="clear" w:color="auto" w:fill="FFFFFF" w:themeFill="background1"/>
            <w:vAlign w:val="center"/>
          </w:tcPr>
          <w:p w:rsidR="00AD215F" w:rsidRPr="00F9496D" w:rsidRDefault="00AD215F" w:rsidP="00424754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15:25-15:50</w:t>
            </w:r>
          </w:p>
        </w:tc>
        <w:tc>
          <w:tcPr>
            <w:tcW w:w="3899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二代致癌性模型KI.C57-ras V2.0的建立与应用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范昌发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AD215F" w:rsidRPr="00F9496D" w:rsidRDefault="00AD215F" w:rsidP="0049086B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院动物</w:t>
            </w:r>
            <w:proofErr w:type="gramEnd"/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AD215F" w:rsidRPr="00A158AF" w:rsidTr="00AD215F">
        <w:trPr>
          <w:trHeight w:val="590"/>
          <w:jc w:val="center"/>
        </w:trPr>
        <w:tc>
          <w:tcPr>
            <w:tcW w:w="1106" w:type="dxa"/>
            <w:shd w:val="clear" w:color="auto" w:fill="FFFFFF" w:themeFill="background1"/>
            <w:vAlign w:val="center"/>
          </w:tcPr>
          <w:p w:rsidR="00AD215F" w:rsidRPr="00F9496D" w:rsidRDefault="00AD215F" w:rsidP="00424754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15:50-16:15</w:t>
            </w:r>
          </w:p>
        </w:tc>
        <w:tc>
          <w:tcPr>
            <w:tcW w:w="3899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化妆品安全评价研究进展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邢书霞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AD215F" w:rsidRPr="00F9496D" w:rsidRDefault="00AD215F" w:rsidP="0049086B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院食化</w:t>
            </w:r>
            <w:proofErr w:type="gramEnd"/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所</w:t>
            </w:r>
          </w:p>
        </w:tc>
      </w:tr>
      <w:tr w:rsidR="00AD215F" w:rsidRPr="00A158AF" w:rsidTr="00AD215F">
        <w:trPr>
          <w:trHeight w:val="590"/>
          <w:jc w:val="center"/>
        </w:trPr>
        <w:tc>
          <w:tcPr>
            <w:tcW w:w="1106" w:type="dxa"/>
            <w:shd w:val="clear" w:color="auto" w:fill="FFFFFF" w:themeFill="background1"/>
            <w:vAlign w:val="center"/>
          </w:tcPr>
          <w:p w:rsidR="00AD215F" w:rsidRPr="00F9496D" w:rsidRDefault="00AD215F" w:rsidP="00424754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16:15-16:40</w:t>
            </w:r>
          </w:p>
        </w:tc>
        <w:tc>
          <w:tcPr>
            <w:tcW w:w="3899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left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体外热原检测方法研究进展</w:t>
            </w:r>
          </w:p>
        </w:tc>
        <w:tc>
          <w:tcPr>
            <w:tcW w:w="1010" w:type="dxa"/>
            <w:shd w:val="clear" w:color="auto" w:fill="FFFFFF" w:themeFill="background1"/>
            <w:vAlign w:val="center"/>
          </w:tcPr>
          <w:p w:rsidR="00AD215F" w:rsidRPr="00F9496D" w:rsidRDefault="00AD215F" w:rsidP="00AD215F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  <w:t>贺庆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:rsidR="00AD215F" w:rsidRPr="00F9496D" w:rsidRDefault="00AD215F" w:rsidP="00424754">
            <w:pPr>
              <w:jc w:val="center"/>
              <w:rPr>
                <w:rFonts w:ascii="仿宋_GB2312" w:eastAsia="仿宋_GB2312" w:hAnsi="Times New Roman" w:cs="Times New Roman" w:hint="eastAsia"/>
                <w:bCs/>
                <w:color w:val="000000"/>
                <w:sz w:val="24"/>
                <w:szCs w:val="24"/>
              </w:rPr>
            </w:pPr>
            <w:r w:rsidRPr="00F9496D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</w:t>
            </w:r>
            <w:proofErr w:type="gramStart"/>
            <w:r w:rsidRPr="00F9496D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院化药所</w:t>
            </w:r>
            <w:proofErr w:type="gramEnd"/>
          </w:p>
        </w:tc>
      </w:tr>
    </w:tbl>
    <w:p w:rsidR="00424754" w:rsidRDefault="00424754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</w:pPr>
    </w:p>
    <w:p w:rsidR="00424754" w:rsidRDefault="00424754"/>
    <w:p w:rsidR="0049086B" w:rsidRDefault="0049086B"/>
    <w:p w:rsidR="00FD5665" w:rsidRDefault="00FD5665"/>
    <w:p w:rsidR="00424754" w:rsidRDefault="00424754"/>
    <w:p w:rsidR="0049086B" w:rsidRDefault="0049086B"/>
    <w:p w:rsidR="0049086B" w:rsidRDefault="0049086B"/>
    <w:p w:rsidR="00FD5665" w:rsidRDefault="00FD5665" w:rsidP="004D34F3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分会场：医疗器械分会场</w:t>
      </w:r>
    </w:p>
    <w:p w:rsidR="004D34F3" w:rsidRDefault="004D34F3" w:rsidP="004D34F3">
      <w:pPr>
        <w:rPr>
          <w:rFonts w:ascii="仿宋_GB2312" w:eastAsia="仿宋_GB2312" w:hAnsi="黑体"/>
          <w:sz w:val="32"/>
          <w:szCs w:val="32"/>
        </w:rPr>
      </w:pPr>
      <w:r w:rsidRPr="004D34F3">
        <w:rPr>
          <w:rFonts w:ascii="仿宋_GB2312" w:eastAsia="仿宋_GB2312" w:hAnsi="黑体" w:hint="eastAsia"/>
          <w:sz w:val="32"/>
          <w:szCs w:val="32"/>
        </w:rPr>
        <w:t>时</w:t>
      </w:r>
      <w:r w:rsidR="00FD5665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4D34F3">
        <w:rPr>
          <w:rFonts w:ascii="仿宋_GB2312" w:eastAsia="仿宋_GB2312" w:hAnsi="黑体" w:hint="eastAsia"/>
          <w:sz w:val="32"/>
          <w:szCs w:val="32"/>
        </w:rPr>
        <w:t>间：2021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Pr="004D34F3">
        <w:rPr>
          <w:rFonts w:ascii="仿宋_GB2312" w:eastAsia="仿宋_GB2312" w:hAnsi="黑体" w:hint="eastAsia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月21日上午9:00-12:00</w:t>
      </w:r>
    </w:p>
    <w:p w:rsidR="00424754" w:rsidRDefault="00424754"/>
    <w:tbl>
      <w:tblPr>
        <w:tblStyle w:val="a5"/>
        <w:tblW w:w="9464" w:type="dxa"/>
        <w:jc w:val="center"/>
        <w:tblLook w:val="04A0" w:firstRow="1" w:lastRow="0" w:firstColumn="1" w:lastColumn="0" w:noHBand="0" w:noVBand="1"/>
      </w:tblPr>
      <w:tblGrid>
        <w:gridCol w:w="1089"/>
        <w:gridCol w:w="1536"/>
        <w:gridCol w:w="3626"/>
        <w:gridCol w:w="1120"/>
        <w:gridCol w:w="2093"/>
      </w:tblGrid>
      <w:tr w:rsidR="004D34F3" w:rsidRPr="008769B1" w:rsidTr="00FD5665">
        <w:trPr>
          <w:trHeight w:val="542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4D34F3" w:rsidRPr="008769B1" w:rsidRDefault="004D34F3" w:rsidP="004D34F3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4D34F3" w:rsidRPr="008769B1" w:rsidRDefault="004D34F3" w:rsidP="004D34F3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:rsidR="004D34F3" w:rsidRPr="008769B1" w:rsidRDefault="004D34F3" w:rsidP="004D34F3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D34F3" w:rsidRPr="008769B1" w:rsidRDefault="004D34F3" w:rsidP="004D34F3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报告人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4D34F3" w:rsidRPr="008769B1" w:rsidRDefault="004D34F3" w:rsidP="004D34F3">
            <w:pPr>
              <w:jc w:val="center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8769B1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单位</w:t>
            </w:r>
          </w:p>
        </w:tc>
      </w:tr>
      <w:tr w:rsidR="004D34F3" w:rsidRPr="00DE3583" w:rsidTr="00FD5665">
        <w:trPr>
          <w:trHeight w:val="589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DE3583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9:00-9:20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3583">
              <w:rPr>
                <w:rFonts w:ascii="仿宋_GB2312" w:eastAsia="仿宋_GB2312" w:hint="eastAsia"/>
                <w:sz w:val="24"/>
                <w:szCs w:val="24"/>
              </w:rPr>
              <w:t>医疗器械通用名称命名指导原则介绍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董谦</w:t>
            </w:r>
            <w:proofErr w:type="gramEnd"/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4D34F3" w:rsidRPr="00DE3583" w:rsidRDefault="0049086B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 w:rsidR="004D34F3" w:rsidRPr="00DE3583">
              <w:rPr>
                <w:rFonts w:ascii="仿宋_GB2312" w:eastAsia="仿宋_GB2312" w:hint="eastAsia"/>
                <w:sz w:val="24"/>
                <w:szCs w:val="24"/>
              </w:rPr>
              <w:t>械标所</w:t>
            </w:r>
            <w:proofErr w:type="gramEnd"/>
          </w:p>
        </w:tc>
      </w:tr>
      <w:tr w:rsidR="004D34F3" w:rsidRPr="00DE3583" w:rsidTr="00FD5665">
        <w:trPr>
          <w:trHeight w:val="589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DE3583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9:20-9:40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3583">
              <w:rPr>
                <w:rFonts w:ascii="仿宋_GB2312" w:eastAsia="仿宋_GB2312" w:hint="eastAsia"/>
                <w:sz w:val="24"/>
                <w:szCs w:val="24"/>
              </w:rPr>
              <w:t>医疗器械药械组合属性界定管理与实践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583">
              <w:rPr>
                <w:rFonts w:ascii="仿宋_GB2312" w:eastAsia="仿宋_GB2312" w:hint="eastAsia"/>
                <w:sz w:val="24"/>
                <w:szCs w:val="24"/>
              </w:rPr>
              <w:t>杜晓丹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4D34F3" w:rsidRPr="00DE3583" w:rsidRDefault="0049086B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 w:rsidRPr="00DE3583">
              <w:rPr>
                <w:rFonts w:ascii="仿宋_GB2312" w:eastAsia="仿宋_GB2312" w:hint="eastAsia"/>
                <w:sz w:val="24"/>
                <w:szCs w:val="24"/>
              </w:rPr>
              <w:t>械标所</w:t>
            </w:r>
            <w:proofErr w:type="gramEnd"/>
          </w:p>
        </w:tc>
      </w:tr>
      <w:tr w:rsidR="004D34F3" w:rsidRPr="00DE3583" w:rsidTr="00FD5665">
        <w:trPr>
          <w:trHeight w:val="589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4D34F3" w:rsidRPr="00E8544A" w:rsidRDefault="004D34F3" w:rsidP="004D34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9:40-10:00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544A">
              <w:rPr>
                <w:rFonts w:ascii="仿宋_GB2312" w:eastAsia="仿宋_GB2312" w:hint="eastAsia"/>
                <w:sz w:val="24"/>
                <w:szCs w:val="24"/>
              </w:rPr>
              <w:t>肿瘤和遗传性疾病高通量测序产品质量评价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D34F3" w:rsidRPr="00E8544A" w:rsidRDefault="004D34F3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黄杰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4D34F3" w:rsidRPr="008769B1" w:rsidRDefault="0049086B" w:rsidP="0049086B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中检院体外所</w:t>
            </w:r>
          </w:p>
        </w:tc>
      </w:tr>
      <w:tr w:rsidR="004D34F3" w:rsidRPr="00DE3583" w:rsidTr="00FD5665">
        <w:trPr>
          <w:trHeight w:val="589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4D34F3" w:rsidRPr="00E8544A" w:rsidRDefault="004D34F3" w:rsidP="004D34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10:00-10:20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8544A">
              <w:rPr>
                <w:rFonts w:ascii="仿宋_GB2312" w:eastAsia="仿宋_GB2312" w:hint="eastAsia"/>
                <w:sz w:val="24"/>
                <w:szCs w:val="24"/>
              </w:rPr>
              <w:t>新型冠状病毒检测试剂标准物质的研制及质量评价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许四宏</w:t>
            </w:r>
            <w:proofErr w:type="gramEnd"/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4D34F3" w:rsidRPr="00DE3583" w:rsidRDefault="0049086B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中检院体外所</w:t>
            </w:r>
          </w:p>
        </w:tc>
      </w:tr>
      <w:tr w:rsidR="004D34F3" w:rsidRPr="00DE3583" w:rsidTr="00FD5665">
        <w:trPr>
          <w:trHeight w:val="589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10:20-10:40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3583">
              <w:rPr>
                <w:rFonts w:ascii="仿宋_GB2312" w:eastAsia="仿宋_GB2312" w:hint="eastAsia"/>
                <w:sz w:val="24"/>
                <w:szCs w:val="24"/>
              </w:rPr>
              <w:t>胶原蛋白对照品研制及其应用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583">
              <w:rPr>
                <w:rFonts w:ascii="仿宋_GB2312" w:eastAsia="仿宋_GB2312" w:hint="eastAsia"/>
                <w:sz w:val="24"/>
                <w:szCs w:val="24"/>
              </w:rPr>
              <w:t>范行良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4D34F3" w:rsidRPr="00DE3583" w:rsidRDefault="00F9496D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</w:tr>
      <w:tr w:rsidR="004D34F3" w:rsidRPr="00DE3583" w:rsidTr="00FD5665">
        <w:trPr>
          <w:trHeight w:val="589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10:40-11:00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3583">
              <w:rPr>
                <w:rFonts w:ascii="仿宋_GB2312" w:eastAsia="仿宋_GB2312" w:hint="eastAsia"/>
                <w:sz w:val="24"/>
                <w:szCs w:val="24"/>
              </w:rPr>
              <w:t>人类辅助生殖技术用医疗器械胚胎毒性检验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583">
              <w:rPr>
                <w:rFonts w:ascii="仿宋_GB2312" w:eastAsia="仿宋_GB2312" w:hint="eastAsia"/>
                <w:sz w:val="24"/>
                <w:szCs w:val="24"/>
              </w:rPr>
              <w:t>史建峰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4D34F3" w:rsidRPr="00DE3583" w:rsidRDefault="0049086B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</w:tr>
      <w:tr w:rsidR="004D34F3" w:rsidRPr="00DE3583" w:rsidTr="00FD5665">
        <w:trPr>
          <w:trHeight w:val="589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4D34F3" w:rsidRPr="00E16878" w:rsidRDefault="004D34F3" w:rsidP="004D34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11:00-11:20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16878">
              <w:rPr>
                <w:rFonts w:ascii="仿宋_GB2312" w:eastAsia="仿宋_GB2312" w:hint="eastAsia"/>
                <w:sz w:val="24"/>
                <w:szCs w:val="24"/>
              </w:rPr>
              <w:t>《医用羧甲基壳聚糖》行业标准修订解读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E3583">
              <w:rPr>
                <w:rFonts w:ascii="仿宋_GB2312" w:eastAsia="仿宋_GB2312" w:hint="eastAsia"/>
                <w:sz w:val="24"/>
                <w:szCs w:val="24"/>
              </w:rPr>
              <w:t>付步芳</w:t>
            </w:r>
            <w:proofErr w:type="gramEnd"/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4D34F3" w:rsidRPr="00DE3583" w:rsidRDefault="0049086B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</w:tr>
      <w:tr w:rsidR="004D34F3" w:rsidRPr="00DE3583" w:rsidTr="00FD5665">
        <w:trPr>
          <w:trHeight w:val="589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11:20-11:40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3583">
              <w:rPr>
                <w:rFonts w:ascii="仿宋_GB2312" w:eastAsia="仿宋_GB2312" w:hint="eastAsia"/>
                <w:sz w:val="24"/>
                <w:szCs w:val="24"/>
              </w:rPr>
              <w:t>人类辅助生殖技术用医疗器械器具类产品质量控制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583">
              <w:rPr>
                <w:rFonts w:ascii="仿宋_GB2312" w:eastAsia="仿宋_GB2312" w:hint="eastAsia"/>
                <w:sz w:val="24"/>
                <w:szCs w:val="24"/>
              </w:rPr>
              <w:t>李崇</w:t>
            </w:r>
            <w:proofErr w:type="gramStart"/>
            <w:r w:rsidRPr="00DE3583">
              <w:rPr>
                <w:rFonts w:ascii="仿宋_GB2312" w:eastAsia="仿宋_GB2312" w:hint="eastAsia"/>
                <w:sz w:val="24"/>
                <w:szCs w:val="24"/>
              </w:rPr>
              <w:t>崇</w:t>
            </w:r>
            <w:proofErr w:type="gramEnd"/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4D34F3" w:rsidRPr="00DE3583" w:rsidRDefault="0049086B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</w:tr>
      <w:tr w:rsidR="004D34F3" w:rsidRPr="00DE3583" w:rsidTr="00FD5665">
        <w:trPr>
          <w:trHeight w:val="589"/>
          <w:jc w:val="center"/>
        </w:trPr>
        <w:tc>
          <w:tcPr>
            <w:tcW w:w="1089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:rsidR="004D34F3" w:rsidRPr="00E05B1E" w:rsidRDefault="004D34F3" w:rsidP="004D34F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11:40-12:00</w:t>
            </w:r>
          </w:p>
        </w:tc>
        <w:tc>
          <w:tcPr>
            <w:tcW w:w="3626" w:type="dxa"/>
            <w:shd w:val="clear" w:color="auto" w:fill="FFFFFF" w:themeFill="background1"/>
            <w:vAlign w:val="center"/>
          </w:tcPr>
          <w:p w:rsidR="004D34F3" w:rsidRPr="00DE3583" w:rsidRDefault="004D34F3" w:rsidP="004D34F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E05B1E">
              <w:rPr>
                <w:rFonts w:ascii="仿宋_GB2312" w:eastAsia="仿宋_GB2312" w:hint="eastAsia"/>
                <w:sz w:val="24"/>
                <w:szCs w:val="24"/>
              </w:rPr>
              <w:t>创新循环支持设备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及ECMO设备</w:t>
            </w:r>
            <w:r w:rsidRPr="00E05B1E">
              <w:rPr>
                <w:rFonts w:ascii="仿宋_GB2312" w:eastAsia="仿宋_GB2312" w:hint="eastAsia"/>
                <w:sz w:val="24"/>
                <w:szCs w:val="24"/>
              </w:rPr>
              <w:t>质量评价进展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D34F3" w:rsidRPr="00DE3583" w:rsidRDefault="004D34F3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3583">
              <w:rPr>
                <w:rFonts w:ascii="仿宋_GB2312" w:eastAsia="仿宋_GB2312" w:hint="eastAsia"/>
                <w:sz w:val="24"/>
                <w:szCs w:val="24"/>
              </w:rPr>
              <w:t>李澍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4D34F3" w:rsidRPr="00DE3583" w:rsidRDefault="0049086B" w:rsidP="00223E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中检院器械所</w:t>
            </w:r>
          </w:p>
        </w:tc>
      </w:tr>
    </w:tbl>
    <w:p w:rsidR="00424754" w:rsidRDefault="00424754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noProof/>
        </w:rPr>
      </w:pPr>
    </w:p>
    <w:p w:rsidR="00AD215F" w:rsidRDefault="00AD215F" w:rsidP="0049086B">
      <w:pPr>
        <w:jc w:val="center"/>
        <w:rPr>
          <w:rFonts w:hint="eastAsia"/>
          <w:noProof/>
        </w:rPr>
      </w:pPr>
    </w:p>
    <w:p w:rsidR="00F9496D" w:rsidRDefault="00F9496D" w:rsidP="0049086B">
      <w:pPr>
        <w:jc w:val="center"/>
        <w:rPr>
          <w:rFonts w:hint="eastAsia"/>
          <w:noProof/>
        </w:rPr>
      </w:pPr>
    </w:p>
    <w:p w:rsidR="00F9496D" w:rsidRDefault="00F9496D" w:rsidP="0049086B">
      <w:pPr>
        <w:jc w:val="center"/>
        <w:rPr>
          <w:noProof/>
        </w:rPr>
      </w:pPr>
      <w:bookmarkStart w:id="0" w:name="_GoBack"/>
      <w:bookmarkEnd w:id="0"/>
    </w:p>
    <w:p w:rsidR="00AD215F" w:rsidRDefault="00AD215F" w:rsidP="0049086B">
      <w:pPr>
        <w:jc w:val="center"/>
      </w:pPr>
    </w:p>
    <w:p w:rsidR="00FD5665" w:rsidRDefault="00FD5665" w:rsidP="0049086B">
      <w:pPr>
        <w:jc w:val="center"/>
      </w:pPr>
    </w:p>
    <w:p w:rsidR="00FD5665" w:rsidRDefault="00FD5665" w:rsidP="0049086B">
      <w:pPr>
        <w:jc w:val="center"/>
      </w:pPr>
    </w:p>
    <w:p w:rsidR="00424754" w:rsidRDefault="00424754"/>
    <w:p w:rsidR="00424754" w:rsidRDefault="00424754"/>
    <w:p w:rsidR="00FD5665" w:rsidRDefault="00FD5665" w:rsidP="004D34F3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分会场：生物分会场</w:t>
      </w:r>
    </w:p>
    <w:p w:rsidR="004D34F3" w:rsidRDefault="004D34F3" w:rsidP="004D34F3">
      <w:pPr>
        <w:rPr>
          <w:rFonts w:ascii="仿宋_GB2312" w:eastAsia="仿宋_GB2312" w:hAnsi="黑体"/>
          <w:sz w:val="32"/>
          <w:szCs w:val="32"/>
        </w:rPr>
      </w:pPr>
      <w:r w:rsidRPr="004D34F3">
        <w:rPr>
          <w:rFonts w:ascii="仿宋_GB2312" w:eastAsia="仿宋_GB2312" w:hAnsi="黑体" w:hint="eastAsia"/>
          <w:sz w:val="32"/>
          <w:szCs w:val="32"/>
        </w:rPr>
        <w:t>时</w:t>
      </w:r>
      <w:r w:rsidR="00FD5665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4D34F3">
        <w:rPr>
          <w:rFonts w:ascii="仿宋_GB2312" w:eastAsia="仿宋_GB2312" w:hAnsi="黑体" w:hint="eastAsia"/>
          <w:sz w:val="32"/>
          <w:szCs w:val="32"/>
        </w:rPr>
        <w:t>间： 2021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Pr="004D34F3">
        <w:rPr>
          <w:rFonts w:ascii="仿宋_GB2312" w:eastAsia="仿宋_GB2312" w:hAnsi="黑体" w:hint="eastAsia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月22日9:00-17:00</w:t>
      </w:r>
    </w:p>
    <w:p w:rsidR="00424754" w:rsidRDefault="00424754"/>
    <w:tbl>
      <w:tblPr>
        <w:tblW w:w="10121" w:type="dxa"/>
        <w:jc w:val="center"/>
        <w:tblInd w:w="93" w:type="dxa"/>
        <w:tblLook w:val="04A0" w:firstRow="1" w:lastRow="0" w:firstColumn="1" w:lastColumn="0" w:noHBand="0" w:noVBand="1"/>
      </w:tblPr>
      <w:tblGrid>
        <w:gridCol w:w="1192"/>
        <w:gridCol w:w="1843"/>
        <w:gridCol w:w="4110"/>
        <w:gridCol w:w="1134"/>
        <w:gridCol w:w="1842"/>
      </w:tblGrid>
      <w:tr w:rsidR="004D34F3" w:rsidRPr="004D34F3" w:rsidTr="00FD5665">
        <w:trPr>
          <w:trHeight w:val="579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4D34F3" w:rsidRPr="004D34F3" w:rsidTr="00FD5665">
        <w:trPr>
          <w:trHeight w:val="326"/>
          <w:jc w:val="center"/>
        </w:trPr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8:50-9:00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开幕词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王佑春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中检院</w:t>
            </w:r>
          </w:p>
        </w:tc>
      </w:tr>
      <w:tr w:rsidR="004D34F3" w:rsidRPr="004D34F3" w:rsidTr="0049086B">
        <w:trPr>
          <w:trHeight w:val="403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9:00-9:30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新冠病毒变异趋势及功能分析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王佑春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中检院</w:t>
            </w:r>
          </w:p>
        </w:tc>
      </w:tr>
      <w:tr w:rsidR="004D34F3" w:rsidRPr="004D34F3" w:rsidTr="0049086B">
        <w:trPr>
          <w:trHeight w:val="57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9:30-10:00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基因修饰动物生物医药评价中的应用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范昌发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9086B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</w:tr>
      <w:tr w:rsidR="004D34F3" w:rsidRPr="004D34F3" w:rsidTr="0049086B">
        <w:trPr>
          <w:trHeight w:val="57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MSC在新冠治疗中的研究进展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孟淑芳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9086B" w:rsidP="00490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="004D34F3"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生检所</w:t>
            </w:r>
            <w:proofErr w:type="gramEnd"/>
          </w:p>
        </w:tc>
      </w:tr>
      <w:tr w:rsidR="004D34F3" w:rsidRPr="004D34F3" w:rsidTr="0049086B">
        <w:trPr>
          <w:trHeight w:val="57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10:30-11:00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工程化抗体的研究进展和质量控制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于传飞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9086B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生检所</w:t>
            </w:r>
            <w:proofErr w:type="gramEnd"/>
          </w:p>
        </w:tc>
      </w:tr>
      <w:tr w:rsidR="004D34F3" w:rsidRPr="004D34F3" w:rsidTr="0049086B">
        <w:trPr>
          <w:trHeight w:val="57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11:00-11:30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假病毒技术的应用研究进展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黄维金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9086B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生检所</w:t>
            </w:r>
            <w:proofErr w:type="gramEnd"/>
          </w:p>
        </w:tc>
      </w:tr>
      <w:tr w:rsidR="004D34F3" w:rsidRPr="004D34F3" w:rsidTr="0049086B">
        <w:trPr>
          <w:trHeight w:val="906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重组新型冠状病毒蛋白疫苗抗原国家标准品的研制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9086B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生检所</w:t>
            </w:r>
            <w:proofErr w:type="gramEnd"/>
          </w:p>
        </w:tc>
      </w:tr>
      <w:tr w:rsidR="004D34F3" w:rsidRPr="004D34F3" w:rsidTr="0049086B">
        <w:trPr>
          <w:trHeight w:val="57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:30-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COVID-19单克隆抗体治疗及面临的挑战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严景华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中科院微生物所</w:t>
            </w:r>
          </w:p>
        </w:tc>
      </w:tr>
      <w:tr w:rsidR="004D34F3" w:rsidRPr="004D34F3" w:rsidTr="0049086B">
        <w:trPr>
          <w:trHeight w:val="57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:00-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干细胞异质性报告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上海同济大学</w:t>
            </w:r>
          </w:p>
        </w:tc>
      </w:tr>
      <w:tr w:rsidR="004D34F3" w:rsidRPr="004D34F3" w:rsidTr="0049086B">
        <w:trPr>
          <w:trHeight w:val="857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:30-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季节性流感疫苗的筛选和构建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王大燕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中国疾控中心</w:t>
            </w:r>
            <w:proofErr w:type="gramEnd"/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病毒病所国家流感中心</w:t>
            </w:r>
          </w:p>
        </w:tc>
      </w:tr>
      <w:tr w:rsidR="004D34F3" w:rsidRPr="004D34F3" w:rsidTr="0049086B">
        <w:trPr>
          <w:trHeight w:val="57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:00-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化妆品对皮肤微生物的影响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陈怡文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9086B" w:rsidP="004908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="004D34F3"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食化</w:t>
            </w:r>
            <w:proofErr w:type="gramEnd"/>
            <w:r w:rsidR="004D34F3"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</w:tr>
      <w:tr w:rsidR="004D34F3" w:rsidRPr="004D34F3" w:rsidTr="0049086B">
        <w:trPr>
          <w:trHeight w:val="57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:30-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Ames测试用标准菌株研制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9086B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食化</w:t>
            </w:r>
            <w:proofErr w:type="gramEnd"/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</w:tr>
      <w:tr w:rsidR="004D34F3" w:rsidRPr="004D34F3" w:rsidTr="0049086B">
        <w:trPr>
          <w:trHeight w:val="57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:00-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藏药发酵制备过程中关键微生物的分离与鉴定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9086B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食化</w:t>
            </w:r>
            <w:proofErr w:type="gramEnd"/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</w:tr>
      <w:tr w:rsidR="004D34F3" w:rsidRPr="004D34F3" w:rsidTr="0049086B">
        <w:trPr>
          <w:trHeight w:val="579"/>
          <w:jc w:val="center"/>
        </w:trPr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:30-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D34F3" w:rsidP="004D34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嗜热链球菌菌粉定量研究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F3" w:rsidRPr="004D34F3" w:rsidRDefault="004D34F3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4F3" w:rsidRPr="004D34F3" w:rsidRDefault="0049086B" w:rsidP="004D34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食化</w:t>
            </w:r>
            <w:proofErr w:type="gramEnd"/>
            <w:r w:rsidRPr="004D34F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</w:tr>
    </w:tbl>
    <w:p w:rsidR="00424754" w:rsidRDefault="00424754" w:rsidP="0049086B">
      <w:pPr>
        <w:jc w:val="center"/>
      </w:pPr>
    </w:p>
    <w:sectPr w:rsidR="00424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85" w:rsidRDefault="00046185" w:rsidP="00424754">
      <w:r>
        <w:separator/>
      </w:r>
    </w:p>
  </w:endnote>
  <w:endnote w:type="continuationSeparator" w:id="0">
    <w:p w:rsidR="00046185" w:rsidRDefault="00046185" w:rsidP="0042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85" w:rsidRDefault="00046185" w:rsidP="00424754">
      <w:r>
        <w:separator/>
      </w:r>
    </w:p>
  </w:footnote>
  <w:footnote w:type="continuationSeparator" w:id="0">
    <w:p w:rsidR="00046185" w:rsidRDefault="00046185" w:rsidP="0042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53"/>
    <w:rsid w:val="00046185"/>
    <w:rsid w:val="0022392F"/>
    <w:rsid w:val="00276985"/>
    <w:rsid w:val="00284BF8"/>
    <w:rsid w:val="00424754"/>
    <w:rsid w:val="0049086B"/>
    <w:rsid w:val="004D34F3"/>
    <w:rsid w:val="006E7CEE"/>
    <w:rsid w:val="00721B89"/>
    <w:rsid w:val="00775872"/>
    <w:rsid w:val="0087030C"/>
    <w:rsid w:val="00AD215F"/>
    <w:rsid w:val="00B94D53"/>
    <w:rsid w:val="00D177E7"/>
    <w:rsid w:val="00E02AA7"/>
    <w:rsid w:val="00F9496D"/>
    <w:rsid w:val="00FD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754"/>
    <w:rPr>
      <w:sz w:val="18"/>
      <w:szCs w:val="18"/>
    </w:rPr>
  </w:style>
  <w:style w:type="table" w:styleId="a5">
    <w:name w:val="Table Grid"/>
    <w:basedOn w:val="a1"/>
    <w:uiPriority w:val="59"/>
    <w:qFormat/>
    <w:rsid w:val="00424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908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08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754"/>
    <w:rPr>
      <w:sz w:val="18"/>
      <w:szCs w:val="18"/>
    </w:rPr>
  </w:style>
  <w:style w:type="table" w:styleId="a5">
    <w:name w:val="Table Grid"/>
    <w:basedOn w:val="a1"/>
    <w:uiPriority w:val="59"/>
    <w:qFormat/>
    <w:rsid w:val="00424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908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0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刘增顺</cp:lastModifiedBy>
  <cp:revision>2</cp:revision>
  <cp:lastPrinted>2021-10-12T09:40:00Z</cp:lastPrinted>
  <dcterms:created xsi:type="dcterms:W3CDTF">2021-10-13T08:49:00Z</dcterms:created>
  <dcterms:modified xsi:type="dcterms:W3CDTF">2021-10-13T08:49:00Z</dcterms:modified>
</cp:coreProperties>
</file>