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38B" w:rsidRDefault="008C138B" w:rsidP="008C138B">
      <w:pPr>
        <w:pStyle w:val="afffffe"/>
        <w:framePr w:wrap="around"/>
      </w:pPr>
      <w:r w:rsidRPr="008C138B">
        <w:rPr>
          <w:rFonts w:ascii="Times New Roman"/>
        </w:rPr>
        <w:t>ICS</w:t>
      </w:r>
      <w:r>
        <w:rPr>
          <w:rFonts w:hAnsi="黑体"/>
        </w:rPr>
        <w:t> </w:t>
      </w:r>
      <w:r w:rsidR="00236842">
        <w:fldChar w:fldCharType="begin">
          <w:ffData>
            <w:name w:val="ICS"/>
            <w:enabled/>
            <w:calcOnExit w:val="0"/>
            <w:helpText w:type="autoText" w:val="请输入正确的ICS号："/>
            <w:textInput>
              <w:default w:val="点击此处添加ICS号"/>
            </w:textInput>
          </w:ffData>
        </w:fldChar>
      </w:r>
      <w:bookmarkStart w:id="0" w:name="ICS"/>
      <w:r>
        <w:instrText xml:space="preserve"> FORMTEXT </w:instrText>
      </w:r>
      <w:r w:rsidR="00236842">
        <w:fldChar w:fldCharType="separate"/>
      </w:r>
      <w:r>
        <w:rPr>
          <w:rFonts w:hint="eastAsia"/>
        </w:rPr>
        <w:t>11.060.20</w:t>
      </w:r>
      <w:r w:rsidR="00236842">
        <w:fldChar w:fldCharType="end"/>
      </w:r>
      <w:bookmarkEnd w:id="0"/>
    </w:p>
    <w:p w:rsidR="008C138B" w:rsidRDefault="00236842" w:rsidP="008C138B">
      <w:pPr>
        <w:pStyle w:val="afffffe"/>
        <w:framePr w:wrap="around"/>
      </w:pPr>
      <w:r>
        <w:fldChar w:fldCharType="begin">
          <w:ffData>
            <w:name w:val="WXFLH"/>
            <w:enabled/>
            <w:calcOnExit w:val="0"/>
            <w:helpText w:type="autoText" w:val="请输入中国标准文献分类号："/>
            <w:textInput>
              <w:default w:val="点击此处添加中国标准文献分类号"/>
            </w:textInput>
          </w:ffData>
        </w:fldChar>
      </w:r>
      <w:bookmarkStart w:id="1" w:name="WXFLH"/>
      <w:r w:rsidR="008C138B">
        <w:instrText xml:space="preserve"> FORMTEXT </w:instrText>
      </w:r>
      <w:r>
        <w:fldChar w:fldCharType="separate"/>
      </w:r>
      <w:r w:rsidR="009F72B3">
        <w:rPr>
          <w:rFonts w:hint="eastAsia"/>
        </w:rPr>
        <w:t xml:space="preserve">CCS </w:t>
      </w:r>
      <w:r w:rsidR="008C138B">
        <w:rPr>
          <w:rFonts w:hint="eastAsia"/>
        </w:rPr>
        <w:t>C33</w:t>
      </w:r>
      <w: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1"/>
      </w:tblGrid>
      <w:tr w:rsidR="008C138B" w:rsidTr="00DF50C8">
        <w:tc>
          <w:tcPr>
            <w:tcW w:w="9854" w:type="dxa"/>
            <w:tcBorders>
              <w:top w:val="nil"/>
              <w:left w:val="nil"/>
              <w:bottom w:val="nil"/>
              <w:right w:val="nil"/>
            </w:tcBorders>
            <w:shd w:val="clear" w:color="auto" w:fill="auto"/>
          </w:tcPr>
          <w:p w:rsidR="008C138B" w:rsidRDefault="00236842" w:rsidP="00DF50C8">
            <w:pPr>
              <w:pStyle w:val="afffffe"/>
              <w:framePr w:wrap="around"/>
            </w:pPr>
            <w:r>
              <w:rPr>
                <w:noProof/>
              </w:rPr>
              <w:pict>
                <v:rect id="BAH" o:spid="_x0000_s1039" style="position:absolute;margin-left:-5.25pt;margin-top:0;width:68.25pt;height:15.6pt;z-index:-251656192" stroked="f">
                  <w10:wrap type="topAndBottom"/>
                </v:rect>
              </w:pict>
            </w:r>
            <w:r>
              <w:fldChar w:fldCharType="begin">
                <w:ffData>
                  <w:name w:val="BAH"/>
                  <w:enabled/>
                  <w:calcOnExit w:val="0"/>
                  <w:textInput/>
                </w:ffData>
              </w:fldChar>
            </w:r>
            <w:bookmarkStart w:id="2" w:name="BAH"/>
            <w:r w:rsidR="008C138B">
              <w:instrText xml:space="preserve"> FORMTEXT </w:instrText>
            </w:r>
            <w:r>
              <w:fldChar w:fldCharType="separate"/>
            </w:r>
            <w:r w:rsidR="00A9348A">
              <w:t> </w:t>
            </w:r>
            <w:r w:rsidR="00A9348A">
              <w:t> </w:t>
            </w:r>
            <w:r w:rsidR="00A9348A">
              <w:t> </w:t>
            </w:r>
            <w:r w:rsidR="00A9348A">
              <w:t> </w:t>
            </w:r>
            <w:r w:rsidR="00A9348A">
              <w:t> </w:t>
            </w:r>
            <w:r>
              <w:fldChar w:fldCharType="end"/>
            </w:r>
            <w:bookmarkEnd w:id="2"/>
          </w:p>
        </w:tc>
      </w:tr>
    </w:tbl>
    <w:p w:rsidR="008C138B" w:rsidRDefault="00236842" w:rsidP="008C138B">
      <w:pPr>
        <w:pStyle w:val="afff"/>
        <w:framePr w:wrap="around"/>
      </w:pPr>
      <w:r>
        <w:fldChar w:fldCharType="begin">
          <w:ffData>
            <w:name w:val="c1"/>
            <w:enabled/>
            <w:calcOnExit w:val="0"/>
            <w:entryMacro w:val="ShowHelp15"/>
            <w:textInput>
              <w:maxLength w:val="2"/>
            </w:textInput>
          </w:ffData>
        </w:fldChar>
      </w:r>
      <w:bookmarkStart w:id="3" w:name="c1"/>
      <w:r w:rsidR="008C138B">
        <w:instrText xml:space="preserve"> FORMTEXT </w:instrText>
      </w:r>
      <w:r>
        <w:fldChar w:fldCharType="separate"/>
      </w:r>
      <w:r w:rsidR="008C138B">
        <w:rPr>
          <w:rFonts w:hint="eastAsia"/>
          <w:noProof/>
        </w:rPr>
        <w:t>YY</w:t>
      </w:r>
      <w:r>
        <w:fldChar w:fldCharType="end"/>
      </w:r>
      <w:bookmarkEnd w:id="3"/>
    </w:p>
    <w:p w:rsidR="008C138B" w:rsidRDefault="008C138B" w:rsidP="008C138B">
      <w:pPr>
        <w:pStyle w:val="affffe"/>
        <w:framePr w:wrap="around"/>
      </w:pPr>
      <w:r>
        <w:rPr>
          <w:rFonts w:hint="eastAsia"/>
        </w:rPr>
        <w:t>中华人民共和国</w:t>
      </w:r>
      <w:r w:rsidR="00236842">
        <w:fldChar w:fldCharType="begin">
          <w:ffData>
            <w:name w:val="c2"/>
            <w:enabled/>
            <w:calcOnExit w:val="0"/>
            <w:entryMacro w:val="showhelp11"/>
            <w:textInput/>
          </w:ffData>
        </w:fldChar>
      </w:r>
      <w:bookmarkStart w:id="4" w:name="c2"/>
      <w:r>
        <w:instrText xml:space="preserve"> FORMTEXT </w:instrText>
      </w:r>
      <w:r w:rsidR="00236842">
        <w:fldChar w:fldCharType="separate"/>
      </w:r>
      <w:r>
        <w:rPr>
          <w:rFonts w:hint="eastAsia"/>
          <w:noProof/>
        </w:rPr>
        <w:t>医药</w:t>
      </w:r>
      <w:r w:rsidR="00236842">
        <w:fldChar w:fldCharType="end"/>
      </w:r>
      <w:bookmarkEnd w:id="4"/>
      <w:r>
        <w:rPr>
          <w:rFonts w:hint="eastAsia"/>
        </w:rPr>
        <w:t>行业标准</w:t>
      </w:r>
    </w:p>
    <w:p w:rsidR="008C138B" w:rsidRDefault="00236842" w:rsidP="008C138B">
      <w:pPr>
        <w:pStyle w:val="2"/>
        <w:framePr w:wrap="around"/>
        <w:rPr>
          <w:rFonts w:hAnsi="黑体"/>
        </w:rPr>
      </w:pPr>
      <w:r w:rsidRPr="008C138B">
        <w:rPr>
          <w:rFonts w:ascii="Times New Roman"/>
        </w:rPr>
        <w:fldChar w:fldCharType="begin">
          <w:ffData>
            <w:name w:val="StdNo0"/>
            <w:enabled/>
            <w:calcOnExit w:val="0"/>
            <w:textInput>
              <w:default w:val="XX"/>
              <w:maxLength w:val="2"/>
            </w:textInput>
          </w:ffData>
        </w:fldChar>
      </w:r>
      <w:bookmarkStart w:id="5" w:name="StdNo0"/>
      <w:r w:rsidR="008C138B" w:rsidRPr="008C138B">
        <w:rPr>
          <w:rFonts w:ascii="Times New Roman"/>
        </w:rPr>
        <w:instrText xml:space="preserve"> FORMTEXT </w:instrText>
      </w:r>
      <w:r w:rsidRPr="008C138B">
        <w:rPr>
          <w:rFonts w:ascii="Times New Roman"/>
        </w:rPr>
      </w:r>
      <w:r w:rsidRPr="008C138B">
        <w:rPr>
          <w:rFonts w:ascii="Times New Roman"/>
        </w:rPr>
        <w:fldChar w:fldCharType="separate"/>
      </w:r>
      <w:r w:rsidR="008C138B">
        <w:rPr>
          <w:rFonts w:ascii="Times New Roman" w:hint="eastAsia"/>
        </w:rPr>
        <w:t>YY</w:t>
      </w:r>
      <w:r w:rsidRPr="008C138B">
        <w:rPr>
          <w:rFonts w:ascii="Times New Roman"/>
        </w:rPr>
        <w:fldChar w:fldCharType="end"/>
      </w:r>
      <w:bookmarkEnd w:id="5"/>
      <w:r w:rsidR="008C138B" w:rsidRPr="008C138B">
        <w:rPr>
          <w:rFonts w:ascii="Times New Roman"/>
        </w:rPr>
        <w:t xml:space="preserve">/T </w:t>
      </w:r>
      <w:r>
        <w:rPr>
          <w:rFonts w:hAnsi="黑体"/>
        </w:rPr>
        <w:fldChar w:fldCharType="begin">
          <w:ffData>
            <w:name w:val="StdNo1"/>
            <w:enabled/>
            <w:calcOnExit w:val="0"/>
            <w:textInput>
              <w:default w:val="XXXXX"/>
            </w:textInput>
          </w:ffData>
        </w:fldChar>
      </w:r>
      <w:bookmarkStart w:id="6" w:name="StdNo1"/>
      <w:r w:rsidR="008C138B">
        <w:rPr>
          <w:rFonts w:hAnsi="黑体"/>
        </w:rPr>
        <w:instrText xml:space="preserve"> FORMTEXT </w:instrText>
      </w:r>
      <w:r>
        <w:rPr>
          <w:rFonts w:hAnsi="黑体"/>
        </w:rPr>
      </w:r>
      <w:r>
        <w:rPr>
          <w:rFonts w:hAnsi="黑体"/>
        </w:rPr>
        <w:fldChar w:fldCharType="separate"/>
      </w:r>
      <w:r w:rsidR="008C138B">
        <w:rPr>
          <w:rFonts w:hAnsi="黑体" w:hint="eastAsia"/>
        </w:rPr>
        <w:t>XXXX</w:t>
      </w:r>
      <w:r w:rsidR="008C138B">
        <w:rPr>
          <w:rFonts w:hAnsi="黑体"/>
        </w:rPr>
        <w:t>.3</w:t>
      </w:r>
      <w:r>
        <w:rPr>
          <w:rFonts w:hAnsi="黑体"/>
        </w:rPr>
        <w:fldChar w:fldCharType="end"/>
      </w:r>
      <w:bookmarkEnd w:id="6"/>
      <w:r w:rsidR="008C138B">
        <w:rPr>
          <w:rFonts w:hAnsi="黑体"/>
        </w:rPr>
        <w:t>—</w:t>
      </w:r>
      <w:r>
        <w:rPr>
          <w:rFonts w:hAnsi="黑体"/>
        </w:rPr>
        <w:fldChar w:fldCharType="begin">
          <w:ffData>
            <w:name w:val="StdNo2"/>
            <w:enabled/>
            <w:calcOnExit w:val="0"/>
            <w:textInput>
              <w:default w:val="XXXX"/>
              <w:maxLength w:val="4"/>
            </w:textInput>
          </w:ffData>
        </w:fldChar>
      </w:r>
      <w:bookmarkStart w:id="7" w:name="StdNo2"/>
      <w:r w:rsidR="008C138B">
        <w:rPr>
          <w:rFonts w:hAnsi="黑体"/>
        </w:rPr>
        <w:instrText xml:space="preserve"> FORMTEXT </w:instrText>
      </w:r>
      <w:r>
        <w:rPr>
          <w:rFonts w:hAnsi="黑体"/>
        </w:rPr>
      </w:r>
      <w:r>
        <w:rPr>
          <w:rFonts w:hAnsi="黑体"/>
        </w:rPr>
        <w:fldChar w:fldCharType="separate"/>
      </w:r>
      <w:r w:rsidR="008C138B">
        <w:rPr>
          <w:rFonts w:hAnsi="黑体"/>
          <w:noProof/>
        </w:rPr>
        <w:t>XXXX</w:t>
      </w:r>
      <w:r>
        <w:rPr>
          <w:rFonts w:hAnsi="黑体"/>
        </w:rPr>
        <w:fldChar w:fldCharType="end"/>
      </w:r>
      <w:bookmarkEnd w:id="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56"/>
      </w:tblGrid>
      <w:tr w:rsidR="008C138B" w:rsidRPr="00DF50C8" w:rsidTr="00DF50C8">
        <w:tc>
          <w:tcPr>
            <w:tcW w:w="9356" w:type="dxa"/>
            <w:tcBorders>
              <w:top w:val="nil"/>
              <w:left w:val="nil"/>
              <w:bottom w:val="nil"/>
              <w:right w:val="nil"/>
            </w:tcBorders>
            <w:shd w:val="clear" w:color="auto" w:fill="auto"/>
          </w:tcPr>
          <w:p w:rsidR="008C138B" w:rsidRDefault="00236842" w:rsidP="00DF50C8">
            <w:pPr>
              <w:pStyle w:val="afffa"/>
              <w:framePr w:wrap="around"/>
            </w:pPr>
            <w:r>
              <w:rPr>
                <w:noProof/>
              </w:rPr>
              <w:pict>
                <v:rect id="DT" o:spid="_x0000_s1036" style="position:absolute;left:0;text-align:left;margin-left:372.8pt;margin-top:2.7pt;width:90pt;height:18pt;z-index:-251659264" stroked="f">
                  <w10:wrap type="topAndBottom"/>
                </v:rect>
              </w:pict>
            </w:r>
            <w:r>
              <w:fldChar w:fldCharType="begin">
                <w:ffData>
                  <w:name w:val="DT"/>
                  <w:enabled/>
                  <w:calcOnExit w:val="0"/>
                  <w:entryMacro w:val="ShowHelp4"/>
                  <w:textInput/>
                </w:ffData>
              </w:fldChar>
            </w:r>
            <w:bookmarkStart w:id="8" w:name="DT"/>
            <w:r w:rsidR="008C138B">
              <w:instrText xml:space="preserve"> FORMTEXT </w:instrText>
            </w:r>
            <w:r>
              <w:fldChar w:fldCharType="separate"/>
            </w:r>
            <w:r w:rsidR="00A9348A">
              <w:t> </w:t>
            </w:r>
            <w:r w:rsidR="00A9348A">
              <w:t> </w:t>
            </w:r>
            <w:r w:rsidR="00A9348A">
              <w:t> </w:t>
            </w:r>
            <w:r w:rsidR="00A9348A">
              <w:t> </w:t>
            </w:r>
            <w:r w:rsidR="00A9348A">
              <w:t> </w:t>
            </w:r>
            <w:r>
              <w:fldChar w:fldCharType="end"/>
            </w:r>
            <w:bookmarkEnd w:id="8"/>
          </w:p>
        </w:tc>
      </w:tr>
    </w:tbl>
    <w:p w:rsidR="008C138B" w:rsidRDefault="008C138B" w:rsidP="008C138B">
      <w:pPr>
        <w:pStyle w:val="2"/>
        <w:framePr w:wrap="around"/>
        <w:rPr>
          <w:rFonts w:hAnsi="黑体"/>
        </w:rPr>
      </w:pPr>
    </w:p>
    <w:p w:rsidR="008C138B" w:rsidRDefault="008C138B" w:rsidP="008C138B">
      <w:pPr>
        <w:pStyle w:val="2"/>
        <w:framePr w:wrap="around"/>
        <w:rPr>
          <w:rFonts w:hAnsi="黑体"/>
        </w:rPr>
      </w:pPr>
    </w:p>
    <w:p w:rsidR="008C138B" w:rsidRDefault="00236842" w:rsidP="008C138B">
      <w:pPr>
        <w:pStyle w:val="afffb"/>
        <w:framePr w:wrap="around"/>
      </w:pPr>
      <w:r>
        <w:fldChar w:fldCharType="begin">
          <w:ffData>
            <w:name w:val="StdName"/>
            <w:enabled/>
            <w:calcOnExit w:val="0"/>
            <w:textInput>
              <w:default w:val="点击此处添加标准名称"/>
            </w:textInput>
          </w:ffData>
        </w:fldChar>
      </w:r>
      <w:bookmarkStart w:id="9" w:name="StdName"/>
      <w:r w:rsidR="008C138B">
        <w:instrText xml:space="preserve"> FORMTEXT </w:instrText>
      </w:r>
      <w:r>
        <w:fldChar w:fldCharType="separate"/>
      </w:r>
      <w:r w:rsidR="008C138B">
        <w:rPr>
          <w:rFonts w:hint="eastAsia"/>
        </w:rPr>
        <w:t>牙科学 拔牙钳 第3部分：设计</w:t>
      </w:r>
      <w:r>
        <w:fldChar w:fldCharType="end"/>
      </w:r>
      <w:bookmarkEnd w:id="9"/>
    </w:p>
    <w:p w:rsidR="008C138B" w:rsidRDefault="00236842" w:rsidP="008C138B">
      <w:pPr>
        <w:pStyle w:val="afffc"/>
        <w:framePr w:wrap="around"/>
      </w:pPr>
      <w:r>
        <w:fldChar w:fldCharType="begin">
          <w:ffData>
            <w:name w:val="StdEnglishName"/>
            <w:enabled/>
            <w:calcOnExit w:val="0"/>
            <w:textInput>
              <w:default w:val="点击此处添加标准英文译名"/>
            </w:textInput>
          </w:ffData>
        </w:fldChar>
      </w:r>
      <w:bookmarkStart w:id="10" w:name="StdEnglishName"/>
      <w:r w:rsidR="008C138B">
        <w:instrText xml:space="preserve"> FORMTEXT </w:instrText>
      </w:r>
      <w:r>
        <w:fldChar w:fldCharType="separate"/>
      </w:r>
      <w:r w:rsidR="008C138B">
        <w:rPr>
          <w:rFonts w:hint="eastAsia"/>
        </w:rPr>
        <w:t>Dentistry Extraction forceps Part 3: Design</w:t>
      </w:r>
      <w:r>
        <w:fldChar w:fldCharType="end"/>
      </w:r>
      <w:bookmarkEnd w:id="10"/>
    </w:p>
    <w:p w:rsidR="008C138B" w:rsidRPr="008C138B" w:rsidRDefault="00236842" w:rsidP="008C138B">
      <w:pPr>
        <w:pStyle w:val="afffd"/>
        <w:framePr w:wrap="around"/>
      </w:pPr>
      <w:r>
        <w:fldChar w:fldCharType="begin">
          <w:ffData>
            <w:name w:val="YZBS"/>
            <w:enabled/>
            <w:calcOnExit w:val="0"/>
            <w:textInput>
              <w:default w:val="点击此处添加与国际标准一致性程度的标识"/>
            </w:textInput>
          </w:ffData>
        </w:fldChar>
      </w:r>
      <w:bookmarkStart w:id="11" w:name="YZBS"/>
      <w:r w:rsidR="008C138B">
        <w:instrText xml:space="preserve"> FORMTEXT </w:instrText>
      </w:r>
      <w:r>
        <w:fldChar w:fldCharType="separate"/>
      </w:r>
      <w:r w:rsidR="008C138B">
        <w:rPr>
          <w:rFonts w:hint="eastAsia"/>
        </w:rPr>
        <w:t xml:space="preserve">(ISO 9173-3:2014, </w:t>
      </w:r>
      <w:r w:rsidR="00E94A7E">
        <w:rPr>
          <w:rFonts w:hint="eastAsia"/>
        </w:rPr>
        <w:t>MOD</w:t>
      </w:r>
      <w:r w:rsidR="008C138B">
        <w:rPr>
          <w:rFonts w:hint="eastAsia"/>
        </w:rPr>
        <w:t>)</w:t>
      </w:r>
      <w:r>
        <w:fldChar w:fldCharType="end"/>
      </w:r>
      <w:bookmarkEnd w:id="1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8C138B" w:rsidTr="00DF50C8">
        <w:tc>
          <w:tcPr>
            <w:tcW w:w="9855" w:type="dxa"/>
            <w:tcBorders>
              <w:top w:val="nil"/>
              <w:left w:val="nil"/>
              <w:bottom w:val="nil"/>
              <w:right w:val="nil"/>
            </w:tcBorders>
            <w:shd w:val="clear" w:color="auto" w:fill="auto"/>
          </w:tcPr>
          <w:p w:rsidR="008C138B" w:rsidRDefault="00236842" w:rsidP="00DF50C8">
            <w:pPr>
              <w:pStyle w:val="afffe"/>
              <w:framePr w:wrap="around"/>
            </w:pPr>
            <w:r>
              <w:rPr>
                <w:noProof/>
              </w:rPr>
              <w:pict>
                <v:rect id="RQ" o:spid="_x0000_s1038" style="position:absolute;left:0;text-align:left;margin-left:173.3pt;margin-top:45.15pt;width:150pt;height:20pt;z-index:-251657216" stroked="f">
                  <w10:wrap type="topAndBottom"/>
                  <w10:anchorlock/>
                </v:rect>
              </w:pict>
            </w:r>
            <w:r>
              <w:rPr>
                <w:noProof/>
              </w:rPr>
              <w:pict>
                <v:rect id="LB" o:spid="_x0000_s1037" style="position:absolute;left:0;text-align:left;margin-left:193.3pt;margin-top:20.15pt;width:100pt;height:24pt;z-index:-251658240" stroked="f">
                  <w10:wrap type="topAndBottom"/>
                </v:rect>
              </w:pic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2" w:name="LB"/>
            <w:r w:rsidR="008C138B">
              <w:instrText xml:space="preserve"> FORMDROPDOWN </w:instrText>
            </w:r>
            <w:r>
              <w:fldChar w:fldCharType="end"/>
            </w:r>
            <w:bookmarkEnd w:id="12"/>
          </w:p>
        </w:tc>
      </w:tr>
      <w:tr w:rsidR="008C138B" w:rsidTr="00DF50C8">
        <w:tc>
          <w:tcPr>
            <w:tcW w:w="9855" w:type="dxa"/>
            <w:tcBorders>
              <w:top w:val="nil"/>
              <w:left w:val="nil"/>
              <w:bottom w:val="nil"/>
              <w:right w:val="nil"/>
            </w:tcBorders>
            <w:shd w:val="clear" w:color="auto" w:fill="auto"/>
          </w:tcPr>
          <w:p w:rsidR="008C138B" w:rsidRDefault="00236842" w:rsidP="009F72B3">
            <w:pPr>
              <w:pStyle w:val="affff"/>
              <w:framePr w:wrap="around"/>
            </w:pPr>
            <w:r>
              <w:fldChar w:fldCharType="begin">
                <w:ffData>
                  <w:name w:val="WCRQ"/>
                  <w:enabled/>
                  <w:calcOnExit w:val="0"/>
                  <w:textInput/>
                </w:ffData>
              </w:fldChar>
            </w:r>
            <w:bookmarkStart w:id="13" w:name="WCRQ"/>
            <w:r w:rsidR="008C138B">
              <w:instrText xml:space="preserve"> FORMTEXT </w:instrText>
            </w:r>
            <w:r>
              <w:fldChar w:fldCharType="separate"/>
            </w:r>
            <w:r w:rsidR="009F72B3">
              <w:t> </w:t>
            </w:r>
            <w:r w:rsidR="009F72B3">
              <w:t> </w:t>
            </w:r>
            <w:r w:rsidR="009F72B3">
              <w:t> </w:t>
            </w:r>
            <w:r w:rsidR="009F72B3">
              <w:t> </w:t>
            </w:r>
            <w:r w:rsidR="009F72B3">
              <w:t> </w:t>
            </w:r>
            <w:r>
              <w:fldChar w:fldCharType="end"/>
            </w:r>
            <w:bookmarkEnd w:id="13"/>
          </w:p>
        </w:tc>
      </w:tr>
    </w:tbl>
    <w:p w:rsidR="008C138B" w:rsidRDefault="00236842" w:rsidP="008C138B">
      <w:pPr>
        <w:pStyle w:val="affffff5"/>
        <w:framePr w:wrap="around"/>
      </w:pPr>
      <w:r w:rsidRPr="008C138B">
        <w:rPr>
          <w:rFonts w:ascii="黑体"/>
        </w:rPr>
        <w:fldChar w:fldCharType="begin">
          <w:ffData>
            <w:name w:val="FY"/>
            <w:enabled/>
            <w:calcOnExit w:val="0"/>
            <w:entryMacro w:val="ShowHelp8"/>
            <w:textInput>
              <w:default w:val="XXXX"/>
              <w:maxLength w:val="4"/>
            </w:textInput>
          </w:ffData>
        </w:fldChar>
      </w:r>
      <w:bookmarkStart w:id="14" w:name="FY"/>
      <w:r w:rsidR="008C138B" w:rsidRPr="008C138B">
        <w:rPr>
          <w:rFonts w:ascii="黑体"/>
        </w:rPr>
        <w:instrText xml:space="preserve"> FORMTEXT </w:instrText>
      </w:r>
      <w:r w:rsidRPr="008C138B">
        <w:rPr>
          <w:rFonts w:ascii="黑体"/>
        </w:rPr>
      </w:r>
      <w:r w:rsidRPr="008C138B">
        <w:rPr>
          <w:rFonts w:ascii="黑体"/>
        </w:rPr>
        <w:fldChar w:fldCharType="separate"/>
      </w:r>
      <w:r w:rsidR="008C138B">
        <w:rPr>
          <w:rFonts w:ascii="黑体"/>
          <w:noProof/>
        </w:rPr>
        <w:t>XXXX</w:t>
      </w:r>
      <w:r w:rsidRPr="008C138B">
        <w:rPr>
          <w:rFonts w:ascii="黑体"/>
        </w:rPr>
        <w:fldChar w:fldCharType="end"/>
      </w:r>
      <w:bookmarkEnd w:id="14"/>
      <w:r w:rsidR="008C138B">
        <w:t xml:space="preserve"> </w:t>
      </w:r>
      <w:r w:rsidR="008C138B" w:rsidRPr="008C138B">
        <w:rPr>
          <w:rFonts w:ascii="黑体"/>
        </w:rPr>
        <w:t>-</w:t>
      </w:r>
      <w:r w:rsidR="008C138B">
        <w:t xml:space="preserve"> </w:t>
      </w:r>
      <w:r w:rsidRPr="008C138B">
        <w:rPr>
          <w:rFonts w:ascii="黑体"/>
        </w:rPr>
        <w:fldChar w:fldCharType="begin">
          <w:ffData>
            <w:name w:val="FM"/>
            <w:enabled/>
            <w:calcOnExit w:val="0"/>
            <w:entryMacro w:val="ShowHelp8"/>
            <w:textInput>
              <w:default w:val="XX"/>
              <w:maxLength w:val="2"/>
            </w:textInput>
          </w:ffData>
        </w:fldChar>
      </w:r>
      <w:r w:rsidR="008C138B" w:rsidRPr="008C138B">
        <w:rPr>
          <w:rFonts w:ascii="黑体"/>
        </w:rPr>
        <w:instrText xml:space="preserve"> FORMTEXT </w:instrText>
      </w:r>
      <w:r w:rsidRPr="008C138B">
        <w:rPr>
          <w:rFonts w:ascii="黑体"/>
        </w:rPr>
      </w:r>
      <w:r w:rsidRPr="008C138B">
        <w:rPr>
          <w:rFonts w:ascii="黑体"/>
        </w:rPr>
        <w:fldChar w:fldCharType="separate"/>
      </w:r>
      <w:r w:rsidR="008C138B">
        <w:rPr>
          <w:rFonts w:ascii="黑体"/>
          <w:noProof/>
        </w:rPr>
        <w:t>XX</w:t>
      </w:r>
      <w:r w:rsidRPr="008C138B">
        <w:rPr>
          <w:rFonts w:ascii="黑体"/>
        </w:rPr>
        <w:fldChar w:fldCharType="end"/>
      </w:r>
      <w:r w:rsidR="008C138B">
        <w:t xml:space="preserve"> </w:t>
      </w:r>
      <w:r w:rsidR="008C138B" w:rsidRPr="008C138B">
        <w:rPr>
          <w:rFonts w:ascii="黑体"/>
        </w:rPr>
        <w:t>-</w:t>
      </w:r>
      <w:r w:rsidR="008C138B">
        <w:t xml:space="preserve"> </w:t>
      </w:r>
      <w:r w:rsidRPr="008C138B">
        <w:rPr>
          <w:rFonts w:ascii="黑体"/>
        </w:rPr>
        <w:fldChar w:fldCharType="begin">
          <w:ffData>
            <w:name w:val="FD"/>
            <w:enabled/>
            <w:calcOnExit w:val="0"/>
            <w:entryMacro w:val="ShowHelp8"/>
            <w:textInput>
              <w:default w:val="XX"/>
              <w:maxLength w:val="2"/>
            </w:textInput>
          </w:ffData>
        </w:fldChar>
      </w:r>
      <w:bookmarkStart w:id="15" w:name="FD"/>
      <w:r w:rsidR="008C138B" w:rsidRPr="008C138B">
        <w:rPr>
          <w:rFonts w:ascii="黑体"/>
        </w:rPr>
        <w:instrText xml:space="preserve"> FORMTEXT </w:instrText>
      </w:r>
      <w:r w:rsidRPr="008C138B">
        <w:rPr>
          <w:rFonts w:ascii="黑体"/>
        </w:rPr>
      </w:r>
      <w:r w:rsidRPr="008C138B">
        <w:rPr>
          <w:rFonts w:ascii="黑体"/>
        </w:rPr>
        <w:fldChar w:fldCharType="separate"/>
      </w:r>
      <w:r w:rsidR="008C138B">
        <w:rPr>
          <w:rFonts w:ascii="黑体"/>
          <w:noProof/>
        </w:rPr>
        <w:t>XX</w:t>
      </w:r>
      <w:r w:rsidRPr="008C138B">
        <w:rPr>
          <w:rFonts w:ascii="黑体"/>
        </w:rPr>
        <w:fldChar w:fldCharType="end"/>
      </w:r>
      <w:bookmarkEnd w:id="15"/>
      <w:r w:rsidR="008C138B">
        <w:rPr>
          <w:rFonts w:hint="eastAsia"/>
        </w:rPr>
        <w:t>发布</w:t>
      </w:r>
      <w:r>
        <w:pict>
          <v:line id="_x0000_s1034" style="position:absolute;z-index:251655168;mso-position-horizontal-relative:text;mso-position-vertical-relative:page" from="-.05pt,728.5pt" to="481.85pt,728.5pt">
            <w10:wrap type="topAndBottom" anchory="page"/>
            <w10:anchorlock/>
          </v:line>
        </w:pict>
      </w:r>
    </w:p>
    <w:p w:rsidR="008C138B" w:rsidRDefault="00236842" w:rsidP="008C138B">
      <w:pPr>
        <w:pStyle w:val="affffff6"/>
        <w:framePr w:wrap="around"/>
      </w:pPr>
      <w:r w:rsidRPr="008C138B">
        <w:rPr>
          <w:rFonts w:ascii="黑体"/>
        </w:rPr>
        <w:fldChar w:fldCharType="begin">
          <w:ffData>
            <w:name w:val="SY"/>
            <w:enabled/>
            <w:calcOnExit w:val="0"/>
            <w:entryMacro w:val="ShowHelp9"/>
            <w:textInput>
              <w:default w:val="XXXX"/>
              <w:maxLength w:val="4"/>
            </w:textInput>
          </w:ffData>
        </w:fldChar>
      </w:r>
      <w:bookmarkStart w:id="16" w:name="SY"/>
      <w:r w:rsidR="008C138B" w:rsidRPr="008C138B">
        <w:rPr>
          <w:rFonts w:ascii="黑体"/>
        </w:rPr>
        <w:instrText xml:space="preserve"> FORMTEXT </w:instrText>
      </w:r>
      <w:r w:rsidRPr="008C138B">
        <w:rPr>
          <w:rFonts w:ascii="黑体"/>
        </w:rPr>
      </w:r>
      <w:r w:rsidRPr="008C138B">
        <w:rPr>
          <w:rFonts w:ascii="黑体"/>
        </w:rPr>
        <w:fldChar w:fldCharType="separate"/>
      </w:r>
      <w:r w:rsidR="008C138B">
        <w:rPr>
          <w:rFonts w:ascii="黑体"/>
          <w:noProof/>
        </w:rPr>
        <w:t>XXXX</w:t>
      </w:r>
      <w:r w:rsidRPr="008C138B">
        <w:rPr>
          <w:rFonts w:ascii="黑体"/>
        </w:rPr>
        <w:fldChar w:fldCharType="end"/>
      </w:r>
      <w:bookmarkEnd w:id="16"/>
      <w:r w:rsidR="008C138B">
        <w:t xml:space="preserve"> </w:t>
      </w:r>
      <w:r w:rsidR="008C138B" w:rsidRPr="008C138B">
        <w:rPr>
          <w:rFonts w:ascii="黑体"/>
        </w:rPr>
        <w:t>-</w:t>
      </w:r>
      <w:r w:rsidR="008C138B">
        <w:t xml:space="preserve"> </w:t>
      </w:r>
      <w:r w:rsidRPr="008C138B">
        <w:rPr>
          <w:rFonts w:ascii="黑体"/>
        </w:rPr>
        <w:fldChar w:fldCharType="begin">
          <w:ffData>
            <w:name w:val="SM"/>
            <w:enabled/>
            <w:calcOnExit w:val="0"/>
            <w:entryMacro w:val="ShowHelp9"/>
            <w:textInput>
              <w:default w:val="XX"/>
              <w:maxLength w:val="2"/>
            </w:textInput>
          </w:ffData>
        </w:fldChar>
      </w:r>
      <w:bookmarkStart w:id="17" w:name="SM"/>
      <w:r w:rsidR="008C138B" w:rsidRPr="008C138B">
        <w:rPr>
          <w:rFonts w:ascii="黑体"/>
        </w:rPr>
        <w:instrText xml:space="preserve"> FORMTEXT </w:instrText>
      </w:r>
      <w:r w:rsidRPr="008C138B">
        <w:rPr>
          <w:rFonts w:ascii="黑体"/>
        </w:rPr>
      </w:r>
      <w:r w:rsidRPr="008C138B">
        <w:rPr>
          <w:rFonts w:ascii="黑体"/>
        </w:rPr>
        <w:fldChar w:fldCharType="separate"/>
      </w:r>
      <w:r w:rsidR="008C138B">
        <w:rPr>
          <w:rFonts w:ascii="黑体"/>
          <w:noProof/>
        </w:rPr>
        <w:t>XX</w:t>
      </w:r>
      <w:r w:rsidRPr="008C138B">
        <w:rPr>
          <w:rFonts w:ascii="黑体"/>
        </w:rPr>
        <w:fldChar w:fldCharType="end"/>
      </w:r>
      <w:bookmarkEnd w:id="17"/>
      <w:r w:rsidR="008C138B">
        <w:t xml:space="preserve"> </w:t>
      </w:r>
      <w:r w:rsidR="008C138B" w:rsidRPr="008C138B">
        <w:rPr>
          <w:rFonts w:ascii="黑体"/>
        </w:rPr>
        <w:t>-</w:t>
      </w:r>
      <w:r w:rsidR="008C138B">
        <w:t xml:space="preserve"> </w:t>
      </w:r>
      <w:r w:rsidRPr="008C138B">
        <w:rPr>
          <w:rFonts w:ascii="黑体"/>
        </w:rPr>
        <w:fldChar w:fldCharType="begin">
          <w:ffData>
            <w:name w:val="SD"/>
            <w:enabled/>
            <w:calcOnExit w:val="0"/>
            <w:entryMacro w:val="ShowHelp9"/>
            <w:textInput>
              <w:default w:val="XX"/>
              <w:maxLength w:val="2"/>
            </w:textInput>
          </w:ffData>
        </w:fldChar>
      </w:r>
      <w:bookmarkStart w:id="18" w:name="SD"/>
      <w:r w:rsidR="008C138B" w:rsidRPr="008C138B">
        <w:rPr>
          <w:rFonts w:ascii="黑体"/>
        </w:rPr>
        <w:instrText xml:space="preserve"> FORMTEXT </w:instrText>
      </w:r>
      <w:r w:rsidRPr="008C138B">
        <w:rPr>
          <w:rFonts w:ascii="黑体"/>
        </w:rPr>
      </w:r>
      <w:r w:rsidRPr="008C138B">
        <w:rPr>
          <w:rFonts w:ascii="黑体"/>
        </w:rPr>
        <w:fldChar w:fldCharType="separate"/>
      </w:r>
      <w:r w:rsidR="008C138B">
        <w:rPr>
          <w:rFonts w:ascii="黑体"/>
          <w:noProof/>
        </w:rPr>
        <w:t>XX</w:t>
      </w:r>
      <w:r w:rsidRPr="008C138B">
        <w:rPr>
          <w:rFonts w:ascii="黑体"/>
        </w:rPr>
        <w:fldChar w:fldCharType="end"/>
      </w:r>
      <w:bookmarkEnd w:id="18"/>
      <w:r w:rsidR="008C138B">
        <w:rPr>
          <w:rFonts w:hint="eastAsia"/>
        </w:rPr>
        <w:t>实施</w:t>
      </w:r>
    </w:p>
    <w:p w:rsidR="008C138B" w:rsidRDefault="00236842" w:rsidP="008C138B">
      <w:pPr>
        <w:pStyle w:val="afffff"/>
        <w:framePr w:wrap="around"/>
      </w:pPr>
      <w:r>
        <w:fldChar w:fldCharType="begin">
          <w:ffData>
            <w:name w:val="fm"/>
            <w:enabled/>
            <w:calcOnExit w:val="0"/>
            <w:textInput/>
          </w:ffData>
        </w:fldChar>
      </w:r>
      <w:bookmarkStart w:id="19" w:name="fm"/>
      <w:r w:rsidR="008C138B">
        <w:instrText xml:space="preserve"> FORMTEXT </w:instrText>
      </w:r>
      <w:r>
        <w:fldChar w:fldCharType="separate"/>
      </w:r>
      <w:r w:rsidR="008C138B">
        <w:rPr>
          <w:rFonts w:hint="eastAsia"/>
          <w:noProof/>
        </w:rPr>
        <w:t>国家药品监督管理局</w:t>
      </w:r>
      <w:r>
        <w:fldChar w:fldCharType="end"/>
      </w:r>
      <w:bookmarkEnd w:id="19"/>
      <w:r w:rsidR="008C138B">
        <w:rPr>
          <w:rFonts w:hAnsi="黑体"/>
        </w:rPr>
        <w:t> </w:t>
      </w:r>
      <w:r w:rsidR="008C138B">
        <w:rPr>
          <w:rFonts w:hAnsi="黑体"/>
        </w:rPr>
        <w:t> </w:t>
      </w:r>
      <w:r w:rsidR="008C138B">
        <w:rPr>
          <w:rFonts w:hAnsi="黑体"/>
        </w:rPr>
        <w:t> </w:t>
      </w:r>
      <w:r w:rsidR="008C138B" w:rsidRPr="008C138B">
        <w:rPr>
          <w:rStyle w:val="afff7"/>
          <w:rFonts w:hint="eastAsia"/>
        </w:rPr>
        <w:t>发布</w:t>
      </w:r>
    </w:p>
    <w:p w:rsidR="008C138B" w:rsidRPr="008C138B" w:rsidRDefault="00236842" w:rsidP="008C138B">
      <w:pPr>
        <w:pStyle w:val="aff6"/>
        <w:sectPr w:rsidR="008C138B" w:rsidRPr="008C138B" w:rsidSect="009F0BA9">
          <w:headerReference w:type="even" r:id="rId9"/>
          <w:headerReference w:type="default" r:id="rId10"/>
          <w:footerReference w:type="even" r:id="rId11"/>
          <w:footerReference w:type="default" r:id="rId12"/>
          <w:headerReference w:type="first" r:id="rId13"/>
          <w:footerReference w:type="first" r:id="rId14"/>
          <w:pgSz w:w="11906" w:h="16838" w:code="9"/>
          <w:pgMar w:top="567" w:right="1134" w:bottom="1134" w:left="1417" w:header="0" w:footer="0" w:gutter="0"/>
          <w:pgNumType w:start="1"/>
          <w:cols w:space="425"/>
          <w:docGrid w:type="lines" w:linePitch="312"/>
        </w:sectPr>
      </w:pPr>
      <w:r>
        <w:pict>
          <v:line id="_x0000_s1035" style="position:absolute;left:0;text-align:left;z-index:251656192" from="-.05pt,184.25pt" to="481.85pt,184.25pt">
            <w10:wrap type="topAndBottom"/>
          </v:line>
        </w:pict>
      </w:r>
    </w:p>
    <w:p w:rsidR="009F0BA9" w:rsidRPr="009F0BA9" w:rsidRDefault="009F0BA9" w:rsidP="009F0BA9">
      <w:pPr>
        <w:pStyle w:val="aff9"/>
      </w:pPr>
      <w:r w:rsidRPr="009F0BA9">
        <w:rPr>
          <w:rFonts w:hint="eastAsia"/>
        </w:rPr>
        <w:lastRenderedPageBreak/>
        <w:t>目</w:t>
      </w:r>
      <w:bookmarkStart w:id="20" w:name="BKML"/>
      <w:r w:rsidRPr="009F0BA9">
        <w:rPr>
          <w:rFonts w:hAnsi="黑体"/>
        </w:rPr>
        <w:t> </w:t>
      </w:r>
      <w:r w:rsidRPr="009F0BA9">
        <w:rPr>
          <w:rFonts w:hAnsi="黑体"/>
        </w:rPr>
        <w:t> </w:t>
      </w:r>
      <w:r w:rsidRPr="009F0BA9">
        <w:rPr>
          <w:rFonts w:hint="eastAsia"/>
        </w:rPr>
        <w:t>次</w:t>
      </w:r>
      <w:bookmarkEnd w:id="20"/>
    </w:p>
    <w:p w:rsidR="009F0BA9" w:rsidRPr="009F0BA9" w:rsidRDefault="00236842" w:rsidP="009F0BA9">
      <w:pPr>
        <w:pStyle w:val="11"/>
        <w:spacing w:before="78" w:after="78"/>
        <w:rPr>
          <w:rFonts w:ascii="Calibri" w:hAnsi="Calibri"/>
          <w:noProof/>
          <w:szCs w:val="22"/>
        </w:rPr>
      </w:pPr>
      <w:r w:rsidRPr="00236842">
        <w:fldChar w:fldCharType="begin" w:fldLock="1"/>
      </w:r>
      <w:r w:rsidR="009F0BA9" w:rsidRPr="009F0BA9">
        <w:instrText xml:space="preserve"> </w:instrText>
      </w:r>
      <w:r w:rsidR="009F0BA9" w:rsidRPr="009F0BA9">
        <w:rPr>
          <w:rFonts w:hint="eastAsia"/>
        </w:rPr>
        <w:instrText>TOC \h \z \t"前言、引言标题,1,参考文献、索引标题,1,章标题,1,参考文献,1,附录标识,1" \* MERGEFORMAT</w:instrText>
      </w:r>
      <w:r w:rsidR="009F0BA9" w:rsidRPr="009F0BA9">
        <w:instrText xml:space="preserve"> </w:instrText>
      </w:r>
      <w:r w:rsidRPr="00236842">
        <w:fldChar w:fldCharType="separate"/>
      </w:r>
      <w:hyperlink w:anchor="_Toc34917620" w:history="1">
        <w:r w:rsidR="009F0BA9" w:rsidRPr="009F0BA9">
          <w:rPr>
            <w:rStyle w:val="afff6"/>
            <w:rFonts w:hint="eastAsia"/>
          </w:rPr>
          <w:t>前言</w:t>
        </w:r>
        <w:r w:rsidR="009F0BA9" w:rsidRPr="009F0BA9">
          <w:rPr>
            <w:noProof/>
            <w:webHidden/>
          </w:rPr>
          <w:tab/>
        </w:r>
        <w:r w:rsidRPr="009F0BA9">
          <w:rPr>
            <w:noProof/>
            <w:webHidden/>
          </w:rPr>
          <w:fldChar w:fldCharType="begin" w:fldLock="1"/>
        </w:r>
        <w:r w:rsidR="009F0BA9" w:rsidRPr="009F0BA9">
          <w:rPr>
            <w:noProof/>
            <w:webHidden/>
          </w:rPr>
          <w:instrText xml:space="preserve"> PAGEREF _Toc34917620 \h </w:instrText>
        </w:r>
        <w:r w:rsidRPr="009F0BA9">
          <w:rPr>
            <w:noProof/>
            <w:webHidden/>
          </w:rPr>
        </w:r>
        <w:r w:rsidRPr="009F0BA9">
          <w:rPr>
            <w:noProof/>
            <w:webHidden/>
          </w:rPr>
          <w:fldChar w:fldCharType="separate"/>
        </w:r>
        <w:r w:rsidR="009F0BA9" w:rsidRPr="009F0BA9">
          <w:rPr>
            <w:noProof/>
            <w:webHidden/>
          </w:rPr>
          <w:t>II</w:t>
        </w:r>
        <w:r w:rsidRPr="009F0BA9">
          <w:rPr>
            <w:noProof/>
            <w:webHidden/>
          </w:rPr>
          <w:fldChar w:fldCharType="end"/>
        </w:r>
      </w:hyperlink>
    </w:p>
    <w:p w:rsidR="009F0BA9" w:rsidRPr="009F0BA9" w:rsidRDefault="00236842" w:rsidP="009F0BA9">
      <w:pPr>
        <w:pStyle w:val="11"/>
        <w:spacing w:before="78" w:after="78"/>
        <w:rPr>
          <w:rFonts w:ascii="Calibri" w:hAnsi="Calibri"/>
          <w:noProof/>
          <w:szCs w:val="22"/>
        </w:rPr>
      </w:pPr>
      <w:hyperlink w:anchor="_Toc34917621" w:history="1">
        <w:r w:rsidR="009F0BA9" w:rsidRPr="009F0BA9">
          <w:rPr>
            <w:rStyle w:val="afff6"/>
            <w:rFonts w:hint="eastAsia"/>
          </w:rPr>
          <w:t>引言</w:t>
        </w:r>
        <w:r w:rsidR="009F0BA9" w:rsidRPr="009F0BA9">
          <w:rPr>
            <w:noProof/>
            <w:webHidden/>
          </w:rPr>
          <w:tab/>
        </w:r>
        <w:r w:rsidRPr="009F0BA9">
          <w:rPr>
            <w:noProof/>
            <w:webHidden/>
          </w:rPr>
          <w:fldChar w:fldCharType="begin" w:fldLock="1"/>
        </w:r>
        <w:r w:rsidR="009F0BA9" w:rsidRPr="009F0BA9">
          <w:rPr>
            <w:noProof/>
            <w:webHidden/>
          </w:rPr>
          <w:instrText xml:space="preserve"> PAGEREF _Toc34917621 \h </w:instrText>
        </w:r>
        <w:r w:rsidRPr="009F0BA9">
          <w:rPr>
            <w:noProof/>
            <w:webHidden/>
          </w:rPr>
        </w:r>
        <w:r w:rsidRPr="009F0BA9">
          <w:rPr>
            <w:noProof/>
            <w:webHidden/>
          </w:rPr>
          <w:fldChar w:fldCharType="separate"/>
        </w:r>
        <w:r w:rsidR="009F0BA9" w:rsidRPr="009F0BA9">
          <w:rPr>
            <w:noProof/>
            <w:webHidden/>
          </w:rPr>
          <w:t>III</w:t>
        </w:r>
        <w:r w:rsidRPr="009F0BA9">
          <w:rPr>
            <w:noProof/>
            <w:webHidden/>
          </w:rPr>
          <w:fldChar w:fldCharType="end"/>
        </w:r>
      </w:hyperlink>
    </w:p>
    <w:p w:rsidR="009F0BA9" w:rsidRPr="009F0BA9" w:rsidRDefault="00236842" w:rsidP="009F0BA9">
      <w:pPr>
        <w:pStyle w:val="11"/>
        <w:spacing w:before="78" w:after="78"/>
        <w:rPr>
          <w:rFonts w:ascii="Calibri" w:hAnsi="Calibri"/>
          <w:noProof/>
          <w:szCs w:val="22"/>
        </w:rPr>
      </w:pPr>
      <w:hyperlink w:anchor="_Toc34917622" w:history="1">
        <w:r w:rsidR="009F0BA9" w:rsidRPr="009F0BA9">
          <w:rPr>
            <w:rStyle w:val="afff6"/>
          </w:rPr>
          <w:t>1</w:t>
        </w:r>
        <w:r w:rsidR="009F0BA9">
          <w:rPr>
            <w:rStyle w:val="afff6"/>
            <w:rFonts w:hint="eastAsia"/>
          </w:rPr>
          <w:t xml:space="preserve">　</w:t>
        </w:r>
        <w:r w:rsidR="009F0BA9" w:rsidRPr="009F0BA9">
          <w:rPr>
            <w:rStyle w:val="afff6"/>
            <w:rFonts w:hint="eastAsia"/>
          </w:rPr>
          <w:t>范围</w:t>
        </w:r>
        <w:r w:rsidR="009F0BA9" w:rsidRPr="009F0BA9">
          <w:rPr>
            <w:noProof/>
            <w:webHidden/>
          </w:rPr>
          <w:tab/>
        </w:r>
        <w:r w:rsidRPr="009F0BA9">
          <w:rPr>
            <w:noProof/>
            <w:webHidden/>
          </w:rPr>
          <w:fldChar w:fldCharType="begin" w:fldLock="1"/>
        </w:r>
        <w:r w:rsidR="009F0BA9" w:rsidRPr="009F0BA9">
          <w:rPr>
            <w:noProof/>
            <w:webHidden/>
          </w:rPr>
          <w:instrText xml:space="preserve"> PAGEREF _Toc34917622 \h </w:instrText>
        </w:r>
        <w:r w:rsidRPr="009F0BA9">
          <w:rPr>
            <w:noProof/>
            <w:webHidden/>
          </w:rPr>
        </w:r>
        <w:r w:rsidRPr="009F0BA9">
          <w:rPr>
            <w:noProof/>
            <w:webHidden/>
          </w:rPr>
          <w:fldChar w:fldCharType="separate"/>
        </w:r>
        <w:r w:rsidR="009F0BA9" w:rsidRPr="009F0BA9">
          <w:rPr>
            <w:noProof/>
            <w:webHidden/>
          </w:rPr>
          <w:t>1</w:t>
        </w:r>
        <w:r w:rsidRPr="009F0BA9">
          <w:rPr>
            <w:noProof/>
            <w:webHidden/>
          </w:rPr>
          <w:fldChar w:fldCharType="end"/>
        </w:r>
      </w:hyperlink>
    </w:p>
    <w:p w:rsidR="009F0BA9" w:rsidRPr="009F0BA9" w:rsidRDefault="00236842" w:rsidP="009F0BA9">
      <w:pPr>
        <w:pStyle w:val="11"/>
        <w:spacing w:before="78" w:after="78"/>
        <w:rPr>
          <w:rFonts w:ascii="Calibri" w:hAnsi="Calibri"/>
          <w:noProof/>
          <w:szCs w:val="22"/>
        </w:rPr>
      </w:pPr>
      <w:hyperlink w:anchor="_Toc34917623" w:history="1">
        <w:r w:rsidR="009F0BA9" w:rsidRPr="009F0BA9">
          <w:rPr>
            <w:rStyle w:val="afff6"/>
          </w:rPr>
          <w:t>2</w:t>
        </w:r>
        <w:r w:rsidR="009F0BA9">
          <w:rPr>
            <w:rStyle w:val="afff6"/>
            <w:rFonts w:hint="eastAsia"/>
          </w:rPr>
          <w:t xml:space="preserve">　</w:t>
        </w:r>
        <w:r w:rsidR="009F0BA9" w:rsidRPr="009F0BA9">
          <w:rPr>
            <w:rStyle w:val="afff6"/>
            <w:rFonts w:hint="eastAsia"/>
          </w:rPr>
          <w:t>规范性引用文件</w:t>
        </w:r>
        <w:r w:rsidR="009F0BA9" w:rsidRPr="009F0BA9">
          <w:rPr>
            <w:noProof/>
            <w:webHidden/>
          </w:rPr>
          <w:tab/>
        </w:r>
        <w:r w:rsidRPr="009F0BA9">
          <w:rPr>
            <w:noProof/>
            <w:webHidden/>
          </w:rPr>
          <w:fldChar w:fldCharType="begin" w:fldLock="1"/>
        </w:r>
        <w:r w:rsidR="009F0BA9" w:rsidRPr="009F0BA9">
          <w:rPr>
            <w:noProof/>
            <w:webHidden/>
          </w:rPr>
          <w:instrText xml:space="preserve"> PAGEREF _Toc34917623 \h </w:instrText>
        </w:r>
        <w:r w:rsidRPr="009F0BA9">
          <w:rPr>
            <w:noProof/>
            <w:webHidden/>
          </w:rPr>
        </w:r>
        <w:r w:rsidRPr="009F0BA9">
          <w:rPr>
            <w:noProof/>
            <w:webHidden/>
          </w:rPr>
          <w:fldChar w:fldCharType="separate"/>
        </w:r>
        <w:r w:rsidR="009F0BA9" w:rsidRPr="009F0BA9">
          <w:rPr>
            <w:noProof/>
            <w:webHidden/>
          </w:rPr>
          <w:t>1</w:t>
        </w:r>
        <w:r w:rsidRPr="009F0BA9">
          <w:rPr>
            <w:noProof/>
            <w:webHidden/>
          </w:rPr>
          <w:fldChar w:fldCharType="end"/>
        </w:r>
      </w:hyperlink>
    </w:p>
    <w:p w:rsidR="009F0BA9" w:rsidRPr="009F0BA9" w:rsidRDefault="00236842" w:rsidP="009F0BA9">
      <w:pPr>
        <w:pStyle w:val="11"/>
        <w:spacing w:before="78" w:after="78"/>
        <w:rPr>
          <w:rFonts w:ascii="Calibri" w:hAnsi="Calibri"/>
          <w:noProof/>
          <w:szCs w:val="22"/>
        </w:rPr>
      </w:pPr>
      <w:hyperlink w:anchor="_Toc34917624" w:history="1">
        <w:r w:rsidR="009F0BA9" w:rsidRPr="009F0BA9">
          <w:rPr>
            <w:rStyle w:val="afff6"/>
          </w:rPr>
          <w:t>3</w:t>
        </w:r>
        <w:r w:rsidR="009F0BA9">
          <w:rPr>
            <w:rStyle w:val="afff6"/>
            <w:rFonts w:hint="eastAsia"/>
          </w:rPr>
          <w:t xml:space="preserve">　</w:t>
        </w:r>
        <w:r w:rsidR="009F0BA9" w:rsidRPr="009F0BA9">
          <w:rPr>
            <w:rStyle w:val="afff6"/>
            <w:rFonts w:hint="eastAsia"/>
          </w:rPr>
          <w:t>术语、定义和符号</w:t>
        </w:r>
        <w:r w:rsidR="009F0BA9" w:rsidRPr="009F0BA9">
          <w:rPr>
            <w:noProof/>
            <w:webHidden/>
          </w:rPr>
          <w:tab/>
        </w:r>
        <w:r w:rsidRPr="009F0BA9">
          <w:rPr>
            <w:noProof/>
            <w:webHidden/>
          </w:rPr>
          <w:fldChar w:fldCharType="begin" w:fldLock="1"/>
        </w:r>
        <w:r w:rsidR="009F0BA9" w:rsidRPr="009F0BA9">
          <w:rPr>
            <w:noProof/>
            <w:webHidden/>
          </w:rPr>
          <w:instrText xml:space="preserve"> PAGEREF _Toc34917624 \h </w:instrText>
        </w:r>
        <w:r w:rsidRPr="009F0BA9">
          <w:rPr>
            <w:noProof/>
            <w:webHidden/>
          </w:rPr>
        </w:r>
        <w:r w:rsidRPr="009F0BA9">
          <w:rPr>
            <w:noProof/>
            <w:webHidden/>
          </w:rPr>
          <w:fldChar w:fldCharType="separate"/>
        </w:r>
        <w:r w:rsidR="009F0BA9" w:rsidRPr="009F0BA9">
          <w:rPr>
            <w:noProof/>
            <w:webHidden/>
          </w:rPr>
          <w:t>1</w:t>
        </w:r>
        <w:r w:rsidRPr="009F0BA9">
          <w:rPr>
            <w:noProof/>
            <w:webHidden/>
          </w:rPr>
          <w:fldChar w:fldCharType="end"/>
        </w:r>
      </w:hyperlink>
    </w:p>
    <w:p w:rsidR="009F0BA9" w:rsidRPr="009F0BA9" w:rsidRDefault="00236842" w:rsidP="009F0BA9">
      <w:pPr>
        <w:pStyle w:val="11"/>
        <w:spacing w:before="78" w:after="78"/>
        <w:rPr>
          <w:rFonts w:ascii="Calibri" w:hAnsi="Calibri"/>
          <w:noProof/>
          <w:szCs w:val="22"/>
        </w:rPr>
      </w:pPr>
      <w:hyperlink w:anchor="_Toc34917625" w:history="1">
        <w:r w:rsidR="009F0BA9" w:rsidRPr="009F0BA9">
          <w:rPr>
            <w:rStyle w:val="afff6"/>
          </w:rPr>
          <w:t>4</w:t>
        </w:r>
        <w:r w:rsidR="009F0BA9">
          <w:rPr>
            <w:rStyle w:val="afff6"/>
            <w:rFonts w:hint="eastAsia"/>
          </w:rPr>
          <w:t xml:space="preserve">　</w:t>
        </w:r>
        <w:r w:rsidR="009F0BA9" w:rsidRPr="009F0BA9">
          <w:rPr>
            <w:rStyle w:val="afff6"/>
            <w:rFonts w:hint="eastAsia"/>
          </w:rPr>
          <w:t>分类</w:t>
        </w:r>
        <w:r w:rsidR="009F0BA9" w:rsidRPr="009F0BA9">
          <w:rPr>
            <w:noProof/>
            <w:webHidden/>
          </w:rPr>
          <w:tab/>
        </w:r>
        <w:r w:rsidRPr="009F0BA9">
          <w:rPr>
            <w:noProof/>
            <w:webHidden/>
          </w:rPr>
          <w:fldChar w:fldCharType="begin" w:fldLock="1"/>
        </w:r>
        <w:r w:rsidR="009F0BA9" w:rsidRPr="009F0BA9">
          <w:rPr>
            <w:noProof/>
            <w:webHidden/>
          </w:rPr>
          <w:instrText xml:space="preserve"> PAGEREF _Toc34917625 \h </w:instrText>
        </w:r>
        <w:r w:rsidRPr="009F0BA9">
          <w:rPr>
            <w:noProof/>
            <w:webHidden/>
          </w:rPr>
        </w:r>
        <w:r w:rsidRPr="009F0BA9">
          <w:rPr>
            <w:noProof/>
            <w:webHidden/>
          </w:rPr>
          <w:fldChar w:fldCharType="separate"/>
        </w:r>
        <w:r w:rsidR="009F0BA9" w:rsidRPr="009F0BA9">
          <w:rPr>
            <w:noProof/>
            <w:webHidden/>
          </w:rPr>
          <w:t>3</w:t>
        </w:r>
        <w:r w:rsidRPr="009F0BA9">
          <w:rPr>
            <w:noProof/>
            <w:webHidden/>
          </w:rPr>
          <w:fldChar w:fldCharType="end"/>
        </w:r>
      </w:hyperlink>
    </w:p>
    <w:p w:rsidR="009F0BA9" w:rsidRPr="009F0BA9" w:rsidRDefault="00236842" w:rsidP="009F0BA9">
      <w:pPr>
        <w:pStyle w:val="11"/>
        <w:spacing w:before="78" w:after="78"/>
        <w:rPr>
          <w:rFonts w:ascii="Calibri" w:hAnsi="Calibri"/>
          <w:noProof/>
          <w:szCs w:val="22"/>
        </w:rPr>
      </w:pPr>
      <w:hyperlink w:anchor="_Toc34917626" w:history="1">
        <w:r w:rsidR="009F0BA9" w:rsidRPr="009F0BA9">
          <w:rPr>
            <w:rStyle w:val="afff6"/>
          </w:rPr>
          <w:t>5</w:t>
        </w:r>
        <w:r w:rsidR="009F0BA9">
          <w:rPr>
            <w:rStyle w:val="afff6"/>
            <w:rFonts w:hint="eastAsia"/>
          </w:rPr>
          <w:t xml:space="preserve">　</w:t>
        </w:r>
        <w:r w:rsidR="009F0BA9" w:rsidRPr="009F0BA9">
          <w:rPr>
            <w:rStyle w:val="afff6"/>
            <w:rFonts w:hint="eastAsia"/>
          </w:rPr>
          <w:t>钳柄分类</w:t>
        </w:r>
        <w:r w:rsidR="009F0BA9" w:rsidRPr="009F0BA9">
          <w:rPr>
            <w:noProof/>
            <w:webHidden/>
          </w:rPr>
          <w:tab/>
        </w:r>
        <w:r w:rsidRPr="009F0BA9">
          <w:rPr>
            <w:noProof/>
            <w:webHidden/>
          </w:rPr>
          <w:fldChar w:fldCharType="begin" w:fldLock="1"/>
        </w:r>
        <w:r w:rsidR="009F0BA9" w:rsidRPr="009F0BA9">
          <w:rPr>
            <w:noProof/>
            <w:webHidden/>
          </w:rPr>
          <w:instrText xml:space="preserve"> PAGEREF _Toc34917626 \h </w:instrText>
        </w:r>
        <w:r w:rsidRPr="009F0BA9">
          <w:rPr>
            <w:noProof/>
            <w:webHidden/>
          </w:rPr>
        </w:r>
        <w:r w:rsidRPr="009F0BA9">
          <w:rPr>
            <w:noProof/>
            <w:webHidden/>
          </w:rPr>
          <w:fldChar w:fldCharType="separate"/>
        </w:r>
        <w:r w:rsidR="009F0BA9" w:rsidRPr="009F0BA9">
          <w:rPr>
            <w:noProof/>
            <w:webHidden/>
          </w:rPr>
          <w:t>5</w:t>
        </w:r>
        <w:r w:rsidRPr="009F0BA9">
          <w:rPr>
            <w:noProof/>
            <w:webHidden/>
          </w:rPr>
          <w:fldChar w:fldCharType="end"/>
        </w:r>
      </w:hyperlink>
    </w:p>
    <w:p w:rsidR="009F0BA9" w:rsidRPr="009F0BA9" w:rsidRDefault="00236842" w:rsidP="009F0BA9">
      <w:pPr>
        <w:pStyle w:val="11"/>
        <w:spacing w:before="78" w:after="78"/>
        <w:rPr>
          <w:rFonts w:ascii="Calibri" w:hAnsi="Calibri"/>
          <w:noProof/>
          <w:szCs w:val="22"/>
        </w:rPr>
      </w:pPr>
      <w:hyperlink w:anchor="_Toc34917627" w:history="1">
        <w:r w:rsidR="009F0BA9" w:rsidRPr="009F0BA9">
          <w:rPr>
            <w:rStyle w:val="afff6"/>
          </w:rPr>
          <w:t>6</w:t>
        </w:r>
        <w:r w:rsidR="009F0BA9">
          <w:rPr>
            <w:rStyle w:val="afff6"/>
            <w:rFonts w:hint="eastAsia"/>
          </w:rPr>
          <w:t xml:space="preserve">　</w:t>
        </w:r>
        <w:r w:rsidR="009F0BA9" w:rsidRPr="009F0BA9">
          <w:rPr>
            <w:rStyle w:val="afff6"/>
            <w:rFonts w:hint="eastAsia"/>
          </w:rPr>
          <w:t>预期应用情况</w:t>
        </w:r>
        <w:r w:rsidR="009F0BA9" w:rsidRPr="009F0BA9">
          <w:rPr>
            <w:noProof/>
            <w:webHidden/>
          </w:rPr>
          <w:tab/>
        </w:r>
        <w:r w:rsidRPr="009F0BA9">
          <w:rPr>
            <w:noProof/>
            <w:webHidden/>
          </w:rPr>
          <w:fldChar w:fldCharType="begin" w:fldLock="1"/>
        </w:r>
        <w:r w:rsidR="009F0BA9" w:rsidRPr="009F0BA9">
          <w:rPr>
            <w:noProof/>
            <w:webHidden/>
          </w:rPr>
          <w:instrText xml:space="preserve"> PAGEREF _Toc34917627 \h </w:instrText>
        </w:r>
        <w:r w:rsidRPr="009F0BA9">
          <w:rPr>
            <w:noProof/>
            <w:webHidden/>
          </w:rPr>
        </w:r>
        <w:r w:rsidRPr="009F0BA9">
          <w:rPr>
            <w:noProof/>
            <w:webHidden/>
          </w:rPr>
          <w:fldChar w:fldCharType="separate"/>
        </w:r>
        <w:r w:rsidR="009F0BA9" w:rsidRPr="009F0BA9">
          <w:rPr>
            <w:noProof/>
            <w:webHidden/>
          </w:rPr>
          <w:t>8</w:t>
        </w:r>
        <w:r w:rsidRPr="009F0BA9">
          <w:rPr>
            <w:noProof/>
            <w:webHidden/>
          </w:rPr>
          <w:fldChar w:fldCharType="end"/>
        </w:r>
      </w:hyperlink>
    </w:p>
    <w:p w:rsidR="009F0BA9" w:rsidRPr="009F0BA9" w:rsidRDefault="00236842" w:rsidP="009F0BA9">
      <w:pPr>
        <w:pStyle w:val="11"/>
        <w:spacing w:before="78" w:after="78"/>
        <w:rPr>
          <w:rFonts w:ascii="Calibri" w:hAnsi="Calibri"/>
          <w:noProof/>
          <w:szCs w:val="22"/>
        </w:rPr>
      </w:pPr>
      <w:hyperlink w:anchor="_Toc34917628" w:history="1">
        <w:r w:rsidR="009F0BA9" w:rsidRPr="009F0BA9">
          <w:rPr>
            <w:rStyle w:val="afff6"/>
            <w:rFonts w:hint="eastAsia"/>
          </w:rPr>
          <w:t>参考文献</w:t>
        </w:r>
        <w:r w:rsidR="009F0BA9" w:rsidRPr="009F0BA9">
          <w:rPr>
            <w:noProof/>
            <w:webHidden/>
          </w:rPr>
          <w:tab/>
        </w:r>
        <w:r w:rsidRPr="009F0BA9">
          <w:rPr>
            <w:noProof/>
            <w:webHidden/>
          </w:rPr>
          <w:fldChar w:fldCharType="begin" w:fldLock="1"/>
        </w:r>
        <w:r w:rsidR="009F0BA9" w:rsidRPr="009F0BA9">
          <w:rPr>
            <w:noProof/>
            <w:webHidden/>
          </w:rPr>
          <w:instrText xml:space="preserve"> PAGEREF _Toc34917628 \h </w:instrText>
        </w:r>
        <w:r w:rsidRPr="009F0BA9">
          <w:rPr>
            <w:noProof/>
            <w:webHidden/>
          </w:rPr>
        </w:r>
        <w:r w:rsidRPr="009F0BA9">
          <w:rPr>
            <w:noProof/>
            <w:webHidden/>
          </w:rPr>
          <w:fldChar w:fldCharType="separate"/>
        </w:r>
        <w:r w:rsidR="009F0BA9" w:rsidRPr="009F0BA9">
          <w:rPr>
            <w:noProof/>
            <w:webHidden/>
          </w:rPr>
          <w:t>9</w:t>
        </w:r>
        <w:r w:rsidRPr="009F0BA9">
          <w:rPr>
            <w:noProof/>
            <w:webHidden/>
          </w:rPr>
          <w:fldChar w:fldCharType="end"/>
        </w:r>
      </w:hyperlink>
    </w:p>
    <w:p w:rsidR="009F0BA9" w:rsidRPr="009F0BA9" w:rsidRDefault="00236842" w:rsidP="009F0BA9">
      <w:pPr>
        <w:pStyle w:val="aff6"/>
      </w:pPr>
      <w:r w:rsidRPr="009F0BA9">
        <w:fldChar w:fldCharType="end"/>
      </w:r>
    </w:p>
    <w:p w:rsidR="008C138B" w:rsidRDefault="008C138B" w:rsidP="008C138B">
      <w:pPr>
        <w:pStyle w:val="afffff0"/>
      </w:pPr>
      <w:bookmarkStart w:id="21" w:name="_Toc34917620"/>
      <w:r>
        <w:rPr>
          <w:rFonts w:hint="eastAsia"/>
        </w:rPr>
        <w:lastRenderedPageBreak/>
        <w:t>前</w:t>
      </w:r>
      <w:bookmarkStart w:id="22" w:name="BKQY"/>
      <w:r>
        <w:rPr>
          <w:rFonts w:hAnsi="黑体"/>
        </w:rPr>
        <w:t> </w:t>
      </w:r>
      <w:r>
        <w:rPr>
          <w:rFonts w:hAnsi="黑体"/>
        </w:rPr>
        <w:t> </w:t>
      </w:r>
      <w:r>
        <w:rPr>
          <w:rFonts w:hint="eastAsia"/>
        </w:rPr>
        <w:t>言</w:t>
      </w:r>
      <w:bookmarkEnd w:id="21"/>
      <w:bookmarkEnd w:id="22"/>
    </w:p>
    <w:p w:rsidR="000E6597" w:rsidRPr="00067FCA" w:rsidRDefault="000E6597" w:rsidP="000E6597">
      <w:pPr>
        <w:pStyle w:val="aff6"/>
        <w:rPr>
          <w:color w:val="000000" w:themeColor="text1"/>
        </w:rPr>
      </w:pPr>
      <w:r w:rsidRPr="00067FCA">
        <w:rPr>
          <w:rFonts w:hint="eastAsia"/>
          <w:color w:val="000000" w:themeColor="text1"/>
        </w:rPr>
        <w:t>本文件按照GB/T 1.1-2020《标准化工作导则  第1部分：标准化文件的结构和起草规则》的规定起草。</w:t>
      </w:r>
    </w:p>
    <w:p w:rsidR="000E6597" w:rsidRPr="00067FCA" w:rsidRDefault="000E6597" w:rsidP="000E6597">
      <w:pPr>
        <w:pStyle w:val="aff6"/>
        <w:rPr>
          <w:color w:val="000000" w:themeColor="text1"/>
        </w:rPr>
      </w:pPr>
      <w:r w:rsidRPr="00067FCA">
        <w:rPr>
          <w:rFonts w:hint="eastAsia"/>
          <w:color w:val="000000" w:themeColor="text1"/>
        </w:rPr>
        <w:t>本文件是YY/T XXXX《牙科学 拔牙钳》的第2部分，</w:t>
      </w:r>
      <w:r w:rsidRPr="00067FCA">
        <w:rPr>
          <w:color w:val="000000" w:themeColor="text1"/>
        </w:rPr>
        <w:t>YY/T XXXX</w:t>
      </w:r>
      <w:r w:rsidRPr="00067FCA">
        <w:rPr>
          <w:rFonts w:hint="eastAsia"/>
          <w:color w:val="000000" w:themeColor="text1"/>
        </w:rPr>
        <w:t>已经发布了以下部分：</w:t>
      </w:r>
    </w:p>
    <w:p w:rsidR="000E6597" w:rsidRPr="00067FCA" w:rsidRDefault="000E6597" w:rsidP="000E6597">
      <w:pPr>
        <w:pStyle w:val="ac"/>
        <w:ind w:left="828"/>
        <w:rPr>
          <w:color w:val="000000" w:themeColor="text1"/>
        </w:rPr>
      </w:pPr>
      <w:r w:rsidRPr="00067FCA">
        <w:rPr>
          <w:rFonts w:hint="eastAsia"/>
          <w:color w:val="000000" w:themeColor="text1"/>
        </w:rPr>
        <w:t>第1部分：通用要求；</w:t>
      </w:r>
    </w:p>
    <w:p w:rsidR="000E6597" w:rsidRPr="00067FCA" w:rsidRDefault="000E6597" w:rsidP="000E6597">
      <w:pPr>
        <w:pStyle w:val="ac"/>
        <w:ind w:leftChars="200" w:left="828"/>
        <w:rPr>
          <w:color w:val="000000" w:themeColor="text1"/>
        </w:rPr>
      </w:pPr>
      <w:r w:rsidRPr="00067FCA">
        <w:rPr>
          <w:rFonts w:hint="eastAsia"/>
          <w:color w:val="000000" w:themeColor="text1"/>
        </w:rPr>
        <w:t>第2部分：标示</w:t>
      </w:r>
    </w:p>
    <w:p w:rsidR="008C138B" w:rsidRPr="00067FCA" w:rsidRDefault="000E6597" w:rsidP="008C138B">
      <w:pPr>
        <w:pStyle w:val="aff6"/>
        <w:rPr>
          <w:color w:val="000000" w:themeColor="text1"/>
        </w:rPr>
      </w:pPr>
      <w:r w:rsidRPr="00067FCA">
        <w:rPr>
          <w:rFonts w:hint="eastAsia"/>
          <w:color w:val="000000" w:themeColor="text1"/>
        </w:rPr>
        <w:t>本文件重新起草法修改采用ISO 9173-3:2014《牙科学 拔牙钳 第3部分：设计》</w:t>
      </w:r>
    </w:p>
    <w:p w:rsidR="000E6597" w:rsidRPr="00067FCA" w:rsidRDefault="000E6597" w:rsidP="000E6597">
      <w:pPr>
        <w:pStyle w:val="aff6"/>
        <w:rPr>
          <w:color w:val="000000" w:themeColor="text1"/>
        </w:rPr>
      </w:pPr>
      <w:r w:rsidRPr="00067FCA">
        <w:rPr>
          <w:rFonts w:hint="eastAsia"/>
          <w:color w:val="000000" w:themeColor="text1"/>
        </w:rPr>
        <w:t>本文件与ISO 9173-3:2014主要差异如下：</w:t>
      </w:r>
    </w:p>
    <w:p w:rsidR="000E6597" w:rsidRPr="00067FCA" w:rsidRDefault="000E6597" w:rsidP="000E6597">
      <w:pPr>
        <w:pStyle w:val="ac"/>
        <w:rPr>
          <w:color w:val="000000" w:themeColor="text1"/>
        </w:rPr>
      </w:pPr>
      <w:r w:rsidRPr="00067FCA">
        <w:rPr>
          <w:rFonts w:hint="eastAsia"/>
          <w:color w:val="000000" w:themeColor="text1"/>
        </w:rPr>
        <w:t>关于规范性引用文件，本文件做了具有技术性差异的调整，以适应我国的技术条件和便于本文件的实施，调整的情况集中反映在第2章“规范性引用文件”中，具体调整如下：</w:t>
      </w:r>
    </w:p>
    <w:p w:rsidR="000E6597" w:rsidRPr="00067FCA" w:rsidRDefault="000E6597" w:rsidP="000E6597">
      <w:pPr>
        <w:pStyle w:val="ad"/>
        <w:tabs>
          <w:tab w:val="clear" w:pos="760"/>
          <w:tab w:val="num" w:pos="-380"/>
        </w:tabs>
        <w:ind w:left="1265" w:hanging="414"/>
        <w:rPr>
          <w:color w:val="000000" w:themeColor="text1"/>
        </w:rPr>
      </w:pPr>
      <w:r w:rsidRPr="00067FCA">
        <w:rPr>
          <w:rFonts w:hint="eastAsia"/>
          <w:color w:val="000000" w:themeColor="text1"/>
        </w:rPr>
        <w:t>用修改采用国际标准的GB/T 9937代替</w:t>
      </w:r>
      <w:r w:rsidRPr="00067FCA">
        <w:rPr>
          <w:color w:val="000000" w:themeColor="text1"/>
        </w:rPr>
        <w:t>ISO 1942</w:t>
      </w:r>
      <w:r w:rsidRPr="00067FCA">
        <w:rPr>
          <w:rFonts w:hint="eastAsia"/>
          <w:color w:val="000000" w:themeColor="text1"/>
        </w:rPr>
        <w:t>；</w:t>
      </w:r>
    </w:p>
    <w:p w:rsidR="000E6597" w:rsidRPr="00067FCA" w:rsidRDefault="000E6597" w:rsidP="000E6597">
      <w:pPr>
        <w:pStyle w:val="ad"/>
        <w:tabs>
          <w:tab w:val="clear" w:pos="760"/>
          <w:tab w:val="num" w:pos="-380"/>
        </w:tabs>
        <w:ind w:left="1265" w:hanging="414"/>
        <w:rPr>
          <w:color w:val="000000" w:themeColor="text1"/>
        </w:rPr>
      </w:pPr>
      <w:r w:rsidRPr="00067FCA">
        <w:rPr>
          <w:rFonts w:hint="eastAsia"/>
          <w:color w:val="000000" w:themeColor="text1"/>
        </w:rPr>
        <w:t>用修改采用国际标准的</w:t>
      </w:r>
      <w:r w:rsidRPr="00067FCA">
        <w:rPr>
          <w:color w:val="000000" w:themeColor="text1"/>
        </w:rPr>
        <w:t>YY/T XXXX.1</w:t>
      </w:r>
      <w:r w:rsidRPr="00067FCA">
        <w:rPr>
          <w:rFonts w:hint="eastAsia"/>
          <w:color w:val="000000" w:themeColor="text1"/>
        </w:rPr>
        <w:t>代替</w:t>
      </w:r>
      <w:r w:rsidRPr="00067FCA">
        <w:rPr>
          <w:color w:val="000000" w:themeColor="text1"/>
        </w:rPr>
        <w:t>ISO 9173-1</w:t>
      </w:r>
      <w:r w:rsidRPr="00067FCA">
        <w:rPr>
          <w:rFonts w:hint="eastAsia"/>
          <w:color w:val="000000" w:themeColor="text1"/>
        </w:rPr>
        <w:t>；</w:t>
      </w:r>
    </w:p>
    <w:p w:rsidR="000E6597" w:rsidRPr="00067FCA" w:rsidRDefault="000E6597" w:rsidP="000E6597">
      <w:pPr>
        <w:pStyle w:val="ad"/>
        <w:tabs>
          <w:tab w:val="clear" w:pos="760"/>
          <w:tab w:val="num" w:pos="-380"/>
        </w:tabs>
        <w:ind w:left="1265" w:hanging="414"/>
        <w:rPr>
          <w:color w:val="000000" w:themeColor="text1"/>
        </w:rPr>
      </w:pPr>
      <w:r w:rsidRPr="00067FCA">
        <w:rPr>
          <w:rFonts w:hint="eastAsia"/>
          <w:color w:val="000000" w:themeColor="text1"/>
        </w:rPr>
        <w:t>用修改采用国际标准的</w:t>
      </w:r>
      <w:r w:rsidRPr="00067FCA">
        <w:rPr>
          <w:color w:val="000000" w:themeColor="text1"/>
        </w:rPr>
        <w:t>YY/T XXXX.</w:t>
      </w:r>
      <w:r w:rsidRPr="00067FCA">
        <w:rPr>
          <w:rFonts w:hint="eastAsia"/>
          <w:color w:val="000000" w:themeColor="text1"/>
        </w:rPr>
        <w:t>2代替</w:t>
      </w:r>
      <w:r w:rsidRPr="00067FCA">
        <w:rPr>
          <w:color w:val="000000" w:themeColor="text1"/>
        </w:rPr>
        <w:t>ISO 9173-</w:t>
      </w:r>
      <w:r w:rsidRPr="00067FCA">
        <w:rPr>
          <w:rFonts w:hint="eastAsia"/>
          <w:color w:val="000000" w:themeColor="text1"/>
        </w:rPr>
        <w:t>2。</w:t>
      </w:r>
    </w:p>
    <w:p w:rsidR="008C138B" w:rsidRPr="00067FCA" w:rsidRDefault="008C138B" w:rsidP="008C138B">
      <w:pPr>
        <w:pStyle w:val="aff6"/>
        <w:rPr>
          <w:rFonts w:hAnsi="宋体"/>
          <w:color w:val="000000" w:themeColor="text1"/>
        </w:rPr>
      </w:pPr>
      <w:r w:rsidRPr="00067FCA">
        <w:rPr>
          <w:rFonts w:hAnsi="宋体" w:hint="eastAsia"/>
          <w:color w:val="000000" w:themeColor="text1"/>
        </w:rPr>
        <w:t>请注意本文件的某些内容可能涉及专利。本文件的发行机构不承担识别这些专利的责任。</w:t>
      </w:r>
    </w:p>
    <w:p w:rsidR="008C138B" w:rsidRPr="00067FCA" w:rsidRDefault="000E6597" w:rsidP="008C138B">
      <w:pPr>
        <w:pStyle w:val="aff6"/>
        <w:rPr>
          <w:color w:val="000000" w:themeColor="text1"/>
        </w:rPr>
      </w:pPr>
      <w:r w:rsidRPr="00067FCA">
        <w:rPr>
          <w:rFonts w:hint="eastAsia"/>
          <w:color w:val="000000" w:themeColor="text1"/>
        </w:rPr>
        <w:t>本文件</w:t>
      </w:r>
      <w:r w:rsidR="008C138B" w:rsidRPr="00067FCA">
        <w:rPr>
          <w:rFonts w:hint="eastAsia"/>
          <w:color w:val="000000" w:themeColor="text1"/>
        </w:rPr>
        <w:t>由国家药品监督管理局提出。</w:t>
      </w:r>
    </w:p>
    <w:p w:rsidR="008C138B" w:rsidRPr="00067FCA" w:rsidRDefault="000E6597" w:rsidP="008C138B">
      <w:pPr>
        <w:pStyle w:val="aff6"/>
        <w:rPr>
          <w:color w:val="000000" w:themeColor="text1"/>
        </w:rPr>
      </w:pPr>
      <w:r w:rsidRPr="00067FCA">
        <w:rPr>
          <w:rFonts w:hint="eastAsia"/>
          <w:color w:val="000000" w:themeColor="text1"/>
        </w:rPr>
        <w:t>本文件</w:t>
      </w:r>
      <w:r w:rsidR="008C138B" w:rsidRPr="00067FCA">
        <w:rPr>
          <w:rFonts w:hint="eastAsia"/>
          <w:color w:val="000000" w:themeColor="text1"/>
        </w:rPr>
        <w:t>由全国口腔材料和器械设备标准化技术委员会齿科设备与器械分技术委员会（</w:t>
      </w:r>
      <w:r w:rsidR="008C138B" w:rsidRPr="00067FCA">
        <w:rPr>
          <w:color w:val="000000" w:themeColor="text1"/>
        </w:rPr>
        <w:t>SAC/TC99 SC1</w:t>
      </w:r>
      <w:r w:rsidR="008C138B" w:rsidRPr="00067FCA">
        <w:rPr>
          <w:rFonts w:hint="eastAsia"/>
          <w:color w:val="000000" w:themeColor="text1"/>
        </w:rPr>
        <w:t>）归口。</w:t>
      </w:r>
    </w:p>
    <w:p w:rsidR="008C138B" w:rsidRPr="00067FCA" w:rsidRDefault="000E6597" w:rsidP="008C138B">
      <w:pPr>
        <w:pStyle w:val="aff6"/>
        <w:rPr>
          <w:color w:val="000000" w:themeColor="text1"/>
        </w:rPr>
      </w:pPr>
      <w:r w:rsidRPr="00067FCA">
        <w:rPr>
          <w:rFonts w:hint="eastAsia"/>
          <w:color w:val="000000" w:themeColor="text1"/>
        </w:rPr>
        <w:t>本文件</w:t>
      </w:r>
      <w:r w:rsidR="008C138B" w:rsidRPr="00067FCA">
        <w:rPr>
          <w:rFonts w:hint="eastAsia"/>
          <w:color w:val="000000" w:themeColor="text1"/>
        </w:rPr>
        <w:t>起草单位：</w:t>
      </w:r>
    </w:p>
    <w:p w:rsidR="00F51623" w:rsidRPr="00067FCA" w:rsidRDefault="008C138B" w:rsidP="008C138B">
      <w:pPr>
        <w:pStyle w:val="aff6"/>
        <w:rPr>
          <w:color w:val="000000" w:themeColor="text1"/>
        </w:rPr>
      </w:pPr>
      <w:r w:rsidRPr="00067FCA">
        <w:rPr>
          <w:rFonts w:hint="eastAsia"/>
          <w:color w:val="000000" w:themeColor="text1"/>
        </w:rPr>
        <w:t>本</w:t>
      </w:r>
      <w:r w:rsidR="003D6B38" w:rsidRPr="003D6B38">
        <w:rPr>
          <w:rFonts w:hint="eastAsia"/>
          <w:color w:val="000000" w:themeColor="text1"/>
        </w:rPr>
        <w:t>文件</w:t>
      </w:r>
      <w:r w:rsidRPr="00067FCA">
        <w:rPr>
          <w:rFonts w:hint="eastAsia"/>
          <w:color w:val="000000" w:themeColor="text1"/>
        </w:rPr>
        <w:t>主要起草人：</w:t>
      </w:r>
      <w:r w:rsidR="00067FCA" w:rsidRPr="00067FCA">
        <w:rPr>
          <w:color w:val="000000" w:themeColor="text1"/>
        </w:rPr>
        <w:t xml:space="preserve"> </w:t>
      </w:r>
    </w:p>
    <w:p w:rsidR="00F51623" w:rsidRDefault="00F51623" w:rsidP="00F51623">
      <w:pPr>
        <w:pStyle w:val="afffff0"/>
      </w:pPr>
      <w:bookmarkStart w:id="23" w:name="_Toc34917621"/>
      <w:r>
        <w:rPr>
          <w:rFonts w:hint="eastAsia"/>
        </w:rPr>
        <w:lastRenderedPageBreak/>
        <w:t>引</w:t>
      </w:r>
      <w:bookmarkStart w:id="24" w:name="BKYY"/>
      <w:r>
        <w:rPr>
          <w:rFonts w:hAnsi="黑体"/>
        </w:rPr>
        <w:t> </w:t>
      </w:r>
      <w:r>
        <w:rPr>
          <w:rFonts w:hAnsi="黑体"/>
        </w:rPr>
        <w:t> </w:t>
      </w:r>
      <w:r>
        <w:rPr>
          <w:rFonts w:hint="eastAsia"/>
        </w:rPr>
        <w:t>言</w:t>
      </w:r>
      <w:bookmarkEnd w:id="23"/>
      <w:bookmarkEnd w:id="24"/>
    </w:p>
    <w:p w:rsidR="008C138B" w:rsidRPr="00F51623" w:rsidRDefault="000E6597" w:rsidP="00F51623">
      <w:pPr>
        <w:pStyle w:val="aff6"/>
      </w:pPr>
      <w:r w:rsidRPr="004965E2">
        <w:rPr>
          <w:rFonts w:hint="eastAsia"/>
          <w:color w:val="FF0000"/>
        </w:rPr>
        <w:t>本文件</w:t>
      </w:r>
      <w:r w:rsidR="009F0BA9">
        <w:rPr>
          <w:rFonts w:hint="eastAsia"/>
        </w:rPr>
        <w:t>规定了拔牙钳的设计方式</w:t>
      </w:r>
      <w:r w:rsidR="00F51623">
        <w:rPr>
          <w:rFonts w:hint="eastAsia"/>
        </w:rPr>
        <w:t>。</w:t>
      </w:r>
    </w:p>
    <w:p w:rsidR="008C138B" w:rsidRPr="008C138B" w:rsidRDefault="008C138B" w:rsidP="008C138B">
      <w:pPr>
        <w:pStyle w:val="aff6"/>
        <w:sectPr w:rsidR="008C138B" w:rsidRPr="008C138B" w:rsidSect="009F0BA9">
          <w:headerReference w:type="default" r:id="rId15"/>
          <w:footerReference w:type="default" r:id="rId16"/>
          <w:pgSz w:w="11906" w:h="16838" w:code="9"/>
          <w:pgMar w:top="567" w:right="1134" w:bottom="1134" w:left="1417" w:header="1418" w:footer="1134" w:gutter="0"/>
          <w:pgNumType w:fmt="upperRoman" w:start="1"/>
          <w:cols w:space="425"/>
          <w:formProt w:val="0"/>
          <w:docGrid w:type="lines" w:linePitch="312"/>
        </w:sectPr>
      </w:pPr>
    </w:p>
    <w:p w:rsidR="00F34B99" w:rsidRDefault="00807C55" w:rsidP="00807C55">
      <w:pPr>
        <w:pStyle w:val="aff9"/>
      </w:pPr>
      <w:bookmarkStart w:id="25" w:name="_GoBack"/>
      <w:r>
        <w:rPr>
          <w:rFonts w:hint="eastAsia"/>
        </w:rPr>
        <w:lastRenderedPageBreak/>
        <w:t>牙</w:t>
      </w:r>
      <w:bookmarkStart w:id="26" w:name="StandardName"/>
      <w:r>
        <w:rPr>
          <w:rFonts w:hint="eastAsia"/>
        </w:rPr>
        <w:t>科学 拔牙钳 第3部分：设计</w:t>
      </w:r>
      <w:bookmarkEnd w:id="26"/>
    </w:p>
    <w:p w:rsidR="00F34B99" w:rsidRPr="0019729B" w:rsidRDefault="00F34B99" w:rsidP="00E82295">
      <w:pPr>
        <w:pStyle w:val="a4"/>
        <w:spacing w:before="312" w:after="312"/>
        <w:rPr>
          <w:color w:val="000000" w:themeColor="text1"/>
        </w:rPr>
      </w:pPr>
      <w:bookmarkStart w:id="27" w:name="_Toc34917622"/>
      <w:bookmarkEnd w:id="25"/>
      <w:r w:rsidRPr="0019729B">
        <w:rPr>
          <w:rFonts w:hint="eastAsia"/>
          <w:color w:val="000000" w:themeColor="text1"/>
        </w:rPr>
        <w:t>范围</w:t>
      </w:r>
      <w:bookmarkEnd w:id="27"/>
    </w:p>
    <w:p w:rsidR="00F34B99" w:rsidRPr="0019729B" w:rsidRDefault="000E6597" w:rsidP="00F34B99">
      <w:pPr>
        <w:pStyle w:val="aff6"/>
        <w:rPr>
          <w:color w:val="000000" w:themeColor="text1"/>
        </w:rPr>
      </w:pPr>
      <w:r w:rsidRPr="0019729B">
        <w:rPr>
          <w:rFonts w:hint="eastAsia"/>
          <w:color w:val="000000" w:themeColor="text1"/>
        </w:rPr>
        <w:t>本文件</w:t>
      </w:r>
      <w:r w:rsidR="009A2701" w:rsidRPr="0019729B">
        <w:rPr>
          <w:rFonts w:hint="eastAsia"/>
          <w:color w:val="000000" w:themeColor="text1"/>
        </w:rPr>
        <w:t>规定了</w:t>
      </w:r>
      <w:r w:rsidR="00F51623" w:rsidRPr="0019729B">
        <w:rPr>
          <w:rFonts w:hint="eastAsia"/>
          <w:color w:val="000000" w:themeColor="text1"/>
        </w:rPr>
        <w:t>牙科中拔牙钳的设计。</w:t>
      </w:r>
    </w:p>
    <w:p w:rsidR="00F34B99" w:rsidRPr="0019729B" w:rsidRDefault="00F34B99" w:rsidP="00E82295">
      <w:pPr>
        <w:pStyle w:val="a4"/>
        <w:spacing w:before="312" w:after="312"/>
        <w:rPr>
          <w:color w:val="000000" w:themeColor="text1"/>
        </w:rPr>
      </w:pPr>
      <w:bookmarkStart w:id="28" w:name="_Toc34917623"/>
      <w:r w:rsidRPr="0019729B">
        <w:rPr>
          <w:rFonts w:hint="eastAsia"/>
          <w:color w:val="000000" w:themeColor="text1"/>
        </w:rPr>
        <w:t>规范性引用文件</w:t>
      </w:r>
      <w:bookmarkEnd w:id="28"/>
    </w:p>
    <w:p w:rsidR="00F34B99" w:rsidRPr="0019729B" w:rsidRDefault="000E6597" w:rsidP="00F34B99">
      <w:pPr>
        <w:pStyle w:val="aff6"/>
        <w:rPr>
          <w:color w:val="000000" w:themeColor="text1"/>
        </w:rPr>
      </w:pPr>
      <w:r w:rsidRPr="0019729B">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F34B99" w:rsidRPr="0019729B" w:rsidRDefault="000E6597" w:rsidP="00F34B99">
      <w:pPr>
        <w:pStyle w:val="aff6"/>
        <w:rPr>
          <w:color w:val="000000" w:themeColor="text1"/>
        </w:rPr>
      </w:pPr>
      <w:r w:rsidRPr="0019729B">
        <w:rPr>
          <w:rFonts w:hint="eastAsia"/>
          <w:color w:val="000000" w:themeColor="text1"/>
        </w:rPr>
        <w:t>GB/T 9937-2020 牙科学 名词术语（ISO 1942:2009，MOD）</w:t>
      </w:r>
    </w:p>
    <w:p w:rsidR="00F51623" w:rsidRPr="0019729B" w:rsidRDefault="00F51623" w:rsidP="00F34B99">
      <w:pPr>
        <w:pStyle w:val="aff6"/>
        <w:rPr>
          <w:color w:val="000000" w:themeColor="text1"/>
        </w:rPr>
      </w:pPr>
      <w:r w:rsidRPr="0019729B">
        <w:rPr>
          <w:rFonts w:hint="eastAsia"/>
          <w:color w:val="000000" w:themeColor="text1"/>
        </w:rPr>
        <w:t>YY/T XXXX.1 牙科学 拔牙钳 第1部分：通用要求（YY/T XXXX.1-XXXX,ISO 9173-1，</w:t>
      </w:r>
      <w:r w:rsidR="00E94A7E" w:rsidRPr="0019729B">
        <w:rPr>
          <w:rFonts w:hint="eastAsia"/>
          <w:color w:val="000000" w:themeColor="text1"/>
        </w:rPr>
        <w:t>MOD</w:t>
      </w:r>
      <w:r w:rsidRPr="0019729B">
        <w:rPr>
          <w:rFonts w:hint="eastAsia"/>
          <w:color w:val="000000" w:themeColor="text1"/>
        </w:rPr>
        <w:t>）</w:t>
      </w:r>
    </w:p>
    <w:p w:rsidR="00F51623" w:rsidRPr="0019729B" w:rsidRDefault="00F51623" w:rsidP="00F34B99">
      <w:pPr>
        <w:pStyle w:val="aff6"/>
        <w:rPr>
          <w:color w:val="000000" w:themeColor="text1"/>
        </w:rPr>
      </w:pPr>
      <w:r w:rsidRPr="0019729B">
        <w:rPr>
          <w:rFonts w:hint="eastAsia"/>
          <w:color w:val="000000" w:themeColor="text1"/>
        </w:rPr>
        <w:t>YY/T XXXX.2 牙科学 拔牙钳 第2</w:t>
      </w:r>
      <w:r w:rsidR="00E94A7E" w:rsidRPr="0019729B">
        <w:rPr>
          <w:rFonts w:hint="eastAsia"/>
          <w:color w:val="000000" w:themeColor="text1"/>
        </w:rPr>
        <w:t>部分：标示</w:t>
      </w:r>
      <w:r w:rsidRPr="0019729B">
        <w:rPr>
          <w:rFonts w:hint="eastAsia"/>
          <w:color w:val="000000" w:themeColor="text1"/>
        </w:rPr>
        <w:t>（YY/T XXXX.2-XXXX,ISO 9173-2，</w:t>
      </w:r>
      <w:r w:rsidR="00E94A7E" w:rsidRPr="0019729B">
        <w:rPr>
          <w:rFonts w:hint="eastAsia"/>
          <w:color w:val="000000" w:themeColor="text1"/>
        </w:rPr>
        <w:t>MOD</w:t>
      </w:r>
      <w:r w:rsidRPr="0019729B">
        <w:rPr>
          <w:rFonts w:hint="eastAsia"/>
          <w:color w:val="000000" w:themeColor="text1"/>
        </w:rPr>
        <w:t>）</w:t>
      </w:r>
    </w:p>
    <w:p w:rsidR="008C138B" w:rsidRPr="0019729B" w:rsidRDefault="00F51623" w:rsidP="00E82295">
      <w:pPr>
        <w:pStyle w:val="a4"/>
        <w:spacing w:before="312" w:after="312"/>
        <w:rPr>
          <w:color w:val="000000" w:themeColor="text1"/>
        </w:rPr>
      </w:pPr>
      <w:bookmarkStart w:id="29" w:name="_Toc34917624"/>
      <w:r w:rsidRPr="0019729B">
        <w:rPr>
          <w:rFonts w:hint="eastAsia"/>
          <w:color w:val="000000" w:themeColor="text1"/>
        </w:rPr>
        <w:t>术语、定义和符号</w:t>
      </w:r>
      <w:bookmarkEnd w:id="29"/>
    </w:p>
    <w:p w:rsidR="00F51623" w:rsidRPr="0019729B" w:rsidRDefault="00F51623" w:rsidP="00F51623">
      <w:pPr>
        <w:pStyle w:val="aff6"/>
        <w:rPr>
          <w:color w:val="000000" w:themeColor="text1"/>
        </w:rPr>
      </w:pPr>
      <w:r w:rsidRPr="0019729B">
        <w:rPr>
          <w:rFonts w:hint="eastAsia"/>
          <w:color w:val="000000" w:themeColor="text1"/>
        </w:rPr>
        <w:t>GB</w:t>
      </w:r>
      <w:r w:rsidRPr="0019729B">
        <w:rPr>
          <w:color w:val="000000" w:themeColor="text1"/>
        </w:rPr>
        <w:t xml:space="preserve">/T </w:t>
      </w:r>
      <w:r w:rsidRPr="0019729B">
        <w:rPr>
          <w:rFonts w:hint="eastAsia"/>
          <w:color w:val="000000" w:themeColor="text1"/>
        </w:rPr>
        <w:t>9937、YY/T XXXX.1、YY/T XXXX.2</w:t>
      </w:r>
      <w:r w:rsidR="0029303C" w:rsidRPr="0019729B">
        <w:rPr>
          <w:rFonts w:hint="eastAsia"/>
          <w:color w:val="000000" w:themeColor="text1"/>
        </w:rPr>
        <w:t>界定的</w:t>
      </w:r>
      <w:r w:rsidRPr="0019729B">
        <w:rPr>
          <w:rFonts w:hint="eastAsia"/>
          <w:color w:val="000000" w:themeColor="text1"/>
        </w:rPr>
        <w:t>以下术语、定义和符号适用于本文件。</w:t>
      </w:r>
    </w:p>
    <w:p w:rsidR="00F51623" w:rsidRPr="0019729B" w:rsidRDefault="00043B17" w:rsidP="00E82295">
      <w:pPr>
        <w:pStyle w:val="a5"/>
        <w:spacing w:before="156" w:after="156"/>
        <w:rPr>
          <w:color w:val="000000" w:themeColor="text1"/>
        </w:rPr>
      </w:pPr>
      <w:r w:rsidRPr="0019729B">
        <w:rPr>
          <w:rFonts w:hint="eastAsia"/>
          <w:color w:val="000000" w:themeColor="text1"/>
        </w:rPr>
        <w:t>术语和定义</w:t>
      </w:r>
    </w:p>
    <w:p w:rsidR="00043B17" w:rsidRDefault="00043B17" w:rsidP="00043B17">
      <w:pPr>
        <w:pStyle w:val="a6"/>
        <w:spacing w:before="156" w:after="156"/>
      </w:pPr>
    </w:p>
    <w:p w:rsidR="00043B17" w:rsidRPr="00BB712F" w:rsidRDefault="00043B17" w:rsidP="00E94A7E">
      <w:pPr>
        <w:pStyle w:val="aff6"/>
        <w:rPr>
          <w:rFonts w:ascii="Times New Roman" w:eastAsia="黑体"/>
        </w:rPr>
      </w:pPr>
      <w:r w:rsidRPr="00BB712F">
        <w:rPr>
          <w:rFonts w:ascii="Times New Roman" w:eastAsia="黑体" w:hAnsi="黑体"/>
        </w:rPr>
        <w:t>钳喙</w:t>
      </w:r>
      <w:r w:rsidRPr="00BB712F">
        <w:rPr>
          <w:rFonts w:ascii="Times New Roman" w:eastAsia="黑体"/>
        </w:rPr>
        <w:t xml:space="preserve"> beak</w:t>
      </w:r>
    </w:p>
    <w:p w:rsidR="00043B17" w:rsidRDefault="00043B17" w:rsidP="00043B17">
      <w:pPr>
        <w:pStyle w:val="aff6"/>
      </w:pPr>
      <w:r>
        <w:rPr>
          <w:rFonts w:hint="eastAsia"/>
        </w:rPr>
        <w:t>&lt;拔牙钳&gt;钳子与牙接触的功能性工作边缘。</w:t>
      </w:r>
    </w:p>
    <w:p w:rsidR="00043B17" w:rsidRDefault="00043B17" w:rsidP="00043B17">
      <w:pPr>
        <w:pStyle w:val="a6"/>
        <w:spacing w:before="156" w:after="156"/>
      </w:pPr>
    </w:p>
    <w:p w:rsidR="00043B17" w:rsidRPr="00BB712F" w:rsidRDefault="00043B17" w:rsidP="00E94A7E">
      <w:pPr>
        <w:pStyle w:val="aff6"/>
        <w:rPr>
          <w:rFonts w:ascii="Times New Roman" w:eastAsia="黑体"/>
        </w:rPr>
      </w:pPr>
      <w:r w:rsidRPr="00BB712F">
        <w:rPr>
          <w:rFonts w:ascii="Times New Roman" w:eastAsia="黑体" w:hAnsi="黑体"/>
        </w:rPr>
        <w:t>关节</w:t>
      </w:r>
      <w:r w:rsidRPr="00BB712F">
        <w:rPr>
          <w:rFonts w:ascii="Times New Roman" w:eastAsia="黑体"/>
        </w:rPr>
        <w:t xml:space="preserve"> join</w:t>
      </w:r>
    </w:p>
    <w:p w:rsidR="00043B17" w:rsidRDefault="00043B17" w:rsidP="00043B17">
      <w:pPr>
        <w:pStyle w:val="aff6"/>
      </w:pPr>
      <w:r>
        <w:rPr>
          <w:rFonts w:hint="eastAsia"/>
        </w:rPr>
        <w:t>&lt;拔牙钳&gt;轴连的第一和第二钳柄的连接部分。</w:t>
      </w:r>
    </w:p>
    <w:p w:rsidR="00043B17" w:rsidRDefault="00043B17" w:rsidP="00043B17">
      <w:pPr>
        <w:pStyle w:val="a6"/>
        <w:spacing w:before="156" w:after="156"/>
      </w:pPr>
    </w:p>
    <w:p w:rsidR="00043B17" w:rsidRPr="00BB712F" w:rsidRDefault="00043B17" w:rsidP="00E94A7E">
      <w:pPr>
        <w:pStyle w:val="aff6"/>
        <w:rPr>
          <w:rFonts w:ascii="Times New Roman" w:eastAsia="黑体"/>
        </w:rPr>
      </w:pPr>
      <w:r w:rsidRPr="00BB712F">
        <w:rPr>
          <w:rFonts w:ascii="Times New Roman" w:eastAsia="黑体" w:hAnsi="黑体"/>
        </w:rPr>
        <w:t>钳柄</w:t>
      </w:r>
      <w:r w:rsidRPr="00BB712F">
        <w:rPr>
          <w:rFonts w:ascii="Times New Roman" w:eastAsia="黑体"/>
        </w:rPr>
        <w:t xml:space="preserve"> handle</w:t>
      </w:r>
    </w:p>
    <w:p w:rsidR="00043B17" w:rsidRDefault="00043B17" w:rsidP="00043B17">
      <w:pPr>
        <w:pStyle w:val="aff6"/>
      </w:pPr>
      <w:r>
        <w:rPr>
          <w:rFonts w:hint="eastAsia"/>
        </w:rPr>
        <w:t>&lt;拔牙钳&gt;手握的部分。</w:t>
      </w:r>
    </w:p>
    <w:p w:rsidR="00043B17" w:rsidRDefault="00043B17" w:rsidP="00E82295">
      <w:pPr>
        <w:pStyle w:val="a5"/>
        <w:spacing w:before="156" w:after="156"/>
      </w:pPr>
      <w:r>
        <w:rPr>
          <w:rFonts w:hint="eastAsia"/>
        </w:rPr>
        <w:t>符号</w:t>
      </w:r>
    </w:p>
    <w:p w:rsidR="00043B17" w:rsidRDefault="00043B17" w:rsidP="00043B17">
      <w:pPr>
        <w:pStyle w:val="aff6"/>
      </w:pPr>
      <w:r w:rsidRPr="00C55529">
        <w:rPr>
          <w:rFonts w:hint="eastAsia"/>
          <w:i/>
        </w:rPr>
        <w:t>b</w:t>
      </w:r>
      <w:r w:rsidRPr="00C55529">
        <w:rPr>
          <w:rFonts w:hint="eastAsia"/>
          <w:vertAlign w:val="subscript"/>
        </w:rPr>
        <w:t>1</w:t>
      </w:r>
      <w:r>
        <w:rPr>
          <w:rFonts w:hint="eastAsia"/>
        </w:rPr>
        <w:t xml:space="preserve">  钳喙厚度</w:t>
      </w:r>
    </w:p>
    <w:p w:rsidR="00043B17" w:rsidRDefault="00043B17" w:rsidP="00043B17">
      <w:pPr>
        <w:pStyle w:val="aff6"/>
      </w:pPr>
      <w:r w:rsidRPr="00C55529">
        <w:rPr>
          <w:rFonts w:hint="eastAsia"/>
          <w:i/>
        </w:rPr>
        <w:t>b</w:t>
      </w:r>
      <w:r w:rsidRPr="00C55529">
        <w:rPr>
          <w:rFonts w:hint="eastAsia"/>
          <w:vertAlign w:val="subscript"/>
        </w:rPr>
        <w:t>2</w:t>
      </w:r>
      <w:r>
        <w:rPr>
          <w:rFonts w:hint="eastAsia"/>
        </w:rPr>
        <w:t xml:space="preserve">  冠宽</w:t>
      </w:r>
    </w:p>
    <w:p w:rsidR="00043B17" w:rsidRDefault="00043B17" w:rsidP="00043B17">
      <w:pPr>
        <w:pStyle w:val="aff6"/>
      </w:pPr>
      <w:r w:rsidRPr="00C55529">
        <w:rPr>
          <w:rFonts w:hint="eastAsia"/>
          <w:i/>
        </w:rPr>
        <w:t>b</w:t>
      </w:r>
      <w:r w:rsidRPr="00C55529">
        <w:rPr>
          <w:rFonts w:hint="eastAsia"/>
          <w:vertAlign w:val="subscript"/>
        </w:rPr>
        <w:t>3</w:t>
      </w:r>
      <w:r>
        <w:rPr>
          <w:rFonts w:hint="eastAsia"/>
        </w:rPr>
        <w:t xml:space="preserve">  喙间距</w:t>
      </w:r>
    </w:p>
    <w:p w:rsidR="00043B17" w:rsidRDefault="00043B17" w:rsidP="00043B17">
      <w:pPr>
        <w:pStyle w:val="aff6"/>
      </w:pPr>
      <w:r w:rsidRPr="00C55529">
        <w:rPr>
          <w:rFonts w:hint="eastAsia"/>
          <w:i/>
        </w:rPr>
        <w:t>b</w:t>
      </w:r>
      <w:r w:rsidRPr="00C55529">
        <w:rPr>
          <w:rFonts w:hint="eastAsia"/>
          <w:vertAlign w:val="subscript"/>
        </w:rPr>
        <w:t>4</w:t>
      </w:r>
      <w:r>
        <w:rPr>
          <w:rFonts w:hint="eastAsia"/>
        </w:rPr>
        <w:t xml:space="preserve">  喙宽度（</w:t>
      </w:r>
      <w:r w:rsidR="00C55529">
        <w:rPr>
          <w:rFonts w:hint="eastAsia"/>
        </w:rPr>
        <w:t>闭合）</w:t>
      </w:r>
    </w:p>
    <w:p w:rsidR="00043B17" w:rsidRDefault="00043B17" w:rsidP="00043B17">
      <w:pPr>
        <w:pStyle w:val="aff6"/>
      </w:pPr>
      <w:r w:rsidRPr="00C55529">
        <w:rPr>
          <w:rFonts w:hint="eastAsia"/>
          <w:i/>
        </w:rPr>
        <w:t>h</w:t>
      </w:r>
      <w:r w:rsidRPr="00C55529">
        <w:rPr>
          <w:rFonts w:hint="eastAsia"/>
          <w:vertAlign w:val="subscript"/>
        </w:rPr>
        <w:t>1</w:t>
      </w:r>
      <w:r w:rsidR="00C55529">
        <w:rPr>
          <w:rFonts w:hint="eastAsia"/>
        </w:rPr>
        <w:t xml:space="preserve">  喙</w:t>
      </w:r>
      <w:r w:rsidR="000727BF">
        <w:rPr>
          <w:rFonts w:hint="eastAsia"/>
        </w:rPr>
        <w:t>偏移</w:t>
      </w:r>
      <w:r w:rsidR="00C55529">
        <w:rPr>
          <w:rFonts w:hint="eastAsia"/>
        </w:rPr>
        <w:t>1</w:t>
      </w:r>
    </w:p>
    <w:p w:rsidR="00043B17" w:rsidRDefault="00043B17" w:rsidP="00043B17">
      <w:pPr>
        <w:pStyle w:val="aff6"/>
      </w:pPr>
      <w:r w:rsidRPr="00C55529">
        <w:rPr>
          <w:rFonts w:hint="eastAsia"/>
          <w:i/>
        </w:rPr>
        <w:t>h</w:t>
      </w:r>
      <w:r w:rsidRPr="00C55529">
        <w:rPr>
          <w:rFonts w:hint="eastAsia"/>
          <w:vertAlign w:val="subscript"/>
        </w:rPr>
        <w:t>2</w:t>
      </w:r>
      <w:r w:rsidR="00C55529">
        <w:rPr>
          <w:rFonts w:hint="eastAsia"/>
        </w:rPr>
        <w:t xml:space="preserve">  </w:t>
      </w:r>
      <w:r w:rsidR="000727BF">
        <w:rPr>
          <w:rFonts w:hint="eastAsia"/>
        </w:rPr>
        <w:t>喙偏移</w:t>
      </w:r>
      <w:r w:rsidR="00C55529">
        <w:rPr>
          <w:rFonts w:hint="eastAsia"/>
        </w:rPr>
        <w:t>2</w:t>
      </w:r>
    </w:p>
    <w:p w:rsidR="00C55529" w:rsidRDefault="00C55529" w:rsidP="00043B17">
      <w:pPr>
        <w:pStyle w:val="aff6"/>
      </w:pPr>
      <w:r w:rsidRPr="00C55529">
        <w:rPr>
          <w:rFonts w:hint="eastAsia"/>
          <w:i/>
        </w:rPr>
        <w:lastRenderedPageBreak/>
        <w:t>l</w:t>
      </w:r>
      <w:r w:rsidRPr="00C55529">
        <w:rPr>
          <w:rFonts w:hint="eastAsia"/>
          <w:vertAlign w:val="subscript"/>
        </w:rPr>
        <w:t>1</w:t>
      </w:r>
      <w:r>
        <w:rPr>
          <w:rFonts w:hint="eastAsia"/>
        </w:rPr>
        <w:t xml:space="preserve">  总钳长</w:t>
      </w:r>
    </w:p>
    <w:p w:rsidR="00C55529" w:rsidRDefault="00C55529" w:rsidP="00043B17">
      <w:pPr>
        <w:pStyle w:val="aff6"/>
      </w:pPr>
      <w:r w:rsidRPr="00C55529">
        <w:rPr>
          <w:rFonts w:hint="eastAsia"/>
          <w:i/>
        </w:rPr>
        <w:t>l</w:t>
      </w:r>
      <w:r w:rsidRPr="00C55529">
        <w:rPr>
          <w:rFonts w:hint="eastAsia"/>
          <w:vertAlign w:val="subscript"/>
        </w:rPr>
        <w:t>2</w:t>
      </w:r>
      <w:r>
        <w:rPr>
          <w:rFonts w:hint="eastAsia"/>
        </w:rPr>
        <w:t xml:space="preserve">  整体喙长</w:t>
      </w:r>
    </w:p>
    <w:p w:rsidR="00C55529" w:rsidRPr="00043B17" w:rsidRDefault="00C55529" w:rsidP="00043B17">
      <w:pPr>
        <w:pStyle w:val="aff6"/>
      </w:pPr>
      <w:r w:rsidRPr="00C55529">
        <w:rPr>
          <w:rFonts w:hint="eastAsia"/>
          <w:i/>
        </w:rPr>
        <w:t>l</w:t>
      </w:r>
      <w:r w:rsidRPr="00C55529">
        <w:rPr>
          <w:rFonts w:hint="eastAsia"/>
          <w:vertAlign w:val="subscript"/>
        </w:rPr>
        <w:t>3</w:t>
      </w:r>
      <w:r>
        <w:rPr>
          <w:rFonts w:hint="eastAsia"/>
        </w:rPr>
        <w:t xml:space="preserve">  喙工作长度</w:t>
      </w:r>
    </w:p>
    <w:p w:rsidR="00F51623" w:rsidRDefault="000727BF" w:rsidP="00F51623">
      <w:pPr>
        <w:pStyle w:val="aff6"/>
      </w:pPr>
      <w:r>
        <w:rPr>
          <w:rFonts w:hint="eastAsia"/>
        </w:rPr>
        <w:t>如图1所示尺寸。钳子闭合时测量点的指</w:t>
      </w:r>
      <w:r w:rsidR="000D395D">
        <w:rPr>
          <w:rFonts w:hint="eastAsia"/>
        </w:rPr>
        <w:t>引</w:t>
      </w:r>
      <w:r>
        <w:rPr>
          <w:rFonts w:hint="eastAsia"/>
        </w:rPr>
        <w:t>在表1中列出。</w:t>
      </w:r>
    </w:p>
    <w:p w:rsidR="00C55529" w:rsidRDefault="00A9348A" w:rsidP="00F51623">
      <w:pPr>
        <w:pStyle w:val="aff6"/>
      </w:pPr>
      <w:r>
        <w:rPr>
          <w:rFonts w:hint="eastAsia"/>
        </w:rPr>
        <w:drawing>
          <wp:inline distT="0" distB="0" distL="0" distR="0">
            <wp:extent cx="5629275" cy="7715250"/>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5629275" cy="7715250"/>
                    </a:xfrm>
                    <a:prstGeom prst="rect">
                      <a:avLst/>
                    </a:prstGeom>
                    <a:noFill/>
                    <a:ln w="9525">
                      <a:noFill/>
                      <a:miter lim="800000"/>
                      <a:headEnd/>
                      <a:tailEnd/>
                    </a:ln>
                  </pic:spPr>
                </pic:pic>
              </a:graphicData>
            </a:graphic>
          </wp:inline>
        </w:drawing>
      </w:r>
    </w:p>
    <w:p w:rsidR="00C55529" w:rsidRDefault="00BB712F" w:rsidP="00E82295">
      <w:pPr>
        <w:pStyle w:val="af4"/>
        <w:spacing w:before="156" w:after="156"/>
      </w:pPr>
      <w:r>
        <w:rPr>
          <w:rFonts w:hint="eastAsia"/>
        </w:rPr>
        <w:lastRenderedPageBreak/>
        <w:t>拔牙钳尺寸</w:t>
      </w:r>
    </w:p>
    <w:p w:rsidR="00BB712F" w:rsidRDefault="00BB712F" w:rsidP="00E82295">
      <w:pPr>
        <w:pStyle w:val="af7"/>
        <w:spacing w:before="156" w:after="156"/>
      </w:pPr>
      <w:r>
        <w:rPr>
          <w:rFonts w:hint="eastAsia"/>
        </w:rPr>
        <w:t>钳闭合时测量点的指</w:t>
      </w:r>
      <w:r w:rsidR="000D395D">
        <w:rPr>
          <w:rFonts w:hint="eastAsia"/>
        </w:rPr>
        <w:t>引</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tblPr>
      <w:tblGrid>
        <w:gridCol w:w="1381"/>
        <w:gridCol w:w="2049"/>
        <w:gridCol w:w="3712"/>
      </w:tblGrid>
      <w:tr w:rsidR="00BB712F" w:rsidTr="004A36C3">
        <w:trPr>
          <w:jc w:val="center"/>
        </w:trPr>
        <w:tc>
          <w:tcPr>
            <w:tcW w:w="1381" w:type="dxa"/>
            <w:tcBorders>
              <w:top w:val="single" w:sz="8" w:space="0" w:color="auto"/>
              <w:bottom w:val="single" w:sz="8" w:space="0" w:color="auto"/>
            </w:tcBorders>
            <w:shd w:val="clear" w:color="auto" w:fill="auto"/>
          </w:tcPr>
          <w:p w:rsidR="00BB712F" w:rsidRPr="004A36C3" w:rsidRDefault="00BB712F" w:rsidP="004A36C3">
            <w:pPr>
              <w:jc w:val="center"/>
              <w:rPr>
                <w:rFonts w:ascii="宋体"/>
                <w:b/>
                <w:sz w:val="18"/>
              </w:rPr>
            </w:pPr>
            <w:r w:rsidRPr="004A36C3">
              <w:rPr>
                <w:rFonts w:ascii="宋体" w:hint="eastAsia"/>
                <w:b/>
                <w:sz w:val="18"/>
              </w:rPr>
              <w:t>符号</w:t>
            </w:r>
          </w:p>
        </w:tc>
        <w:tc>
          <w:tcPr>
            <w:tcW w:w="2049" w:type="dxa"/>
            <w:tcBorders>
              <w:top w:val="single" w:sz="8" w:space="0" w:color="auto"/>
              <w:bottom w:val="single" w:sz="8" w:space="0" w:color="auto"/>
            </w:tcBorders>
            <w:shd w:val="clear" w:color="auto" w:fill="auto"/>
          </w:tcPr>
          <w:p w:rsidR="00BB712F" w:rsidRPr="004A36C3" w:rsidRDefault="00BB712F" w:rsidP="004A36C3">
            <w:pPr>
              <w:jc w:val="center"/>
              <w:rPr>
                <w:rFonts w:ascii="宋体"/>
                <w:b/>
                <w:sz w:val="18"/>
              </w:rPr>
            </w:pPr>
            <w:r w:rsidRPr="004A36C3">
              <w:rPr>
                <w:rFonts w:ascii="宋体" w:hint="eastAsia"/>
                <w:b/>
                <w:sz w:val="18"/>
              </w:rPr>
              <w:t>尺寸</w:t>
            </w:r>
          </w:p>
        </w:tc>
        <w:tc>
          <w:tcPr>
            <w:tcW w:w="3712" w:type="dxa"/>
            <w:tcBorders>
              <w:top w:val="single" w:sz="8" w:space="0" w:color="auto"/>
              <w:bottom w:val="single" w:sz="8" w:space="0" w:color="auto"/>
            </w:tcBorders>
            <w:shd w:val="clear" w:color="auto" w:fill="auto"/>
          </w:tcPr>
          <w:p w:rsidR="00BB712F" w:rsidRPr="004A36C3" w:rsidRDefault="00BB712F" w:rsidP="004A36C3">
            <w:pPr>
              <w:jc w:val="center"/>
              <w:rPr>
                <w:rFonts w:ascii="宋体"/>
                <w:b/>
                <w:sz w:val="18"/>
              </w:rPr>
            </w:pPr>
            <w:r w:rsidRPr="004A36C3">
              <w:rPr>
                <w:rFonts w:ascii="宋体" w:hint="eastAsia"/>
                <w:b/>
                <w:sz w:val="18"/>
              </w:rPr>
              <w:t>测量点</w:t>
            </w:r>
          </w:p>
        </w:tc>
      </w:tr>
      <w:tr w:rsidR="00BB712F" w:rsidTr="004A36C3">
        <w:trPr>
          <w:jc w:val="center"/>
        </w:trPr>
        <w:tc>
          <w:tcPr>
            <w:tcW w:w="1381" w:type="dxa"/>
            <w:tcBorders>
              <w:top w:val="single" w:sz="8" w:space="0" w:color="auto"/>
            </w:tcBorders>
            <w:shd w:val="clear" w:color="auto" w:fill="auto"/>
          </w:tcPr>
          <w:p w:rsidR="00BB712F" w:rsidRPr="004A36C3" w:rsidRDefault="00807C55" w:rsidP="004A36C3">
            <w:pPr>
              <w:jc w:val="center"/>
              <w:rPr>
                <w:rFonts w:ascii="宋体"/>
                <w:sz w:val="18"/>
              </w:rPr>
            </w:pPr>
            <w:r w:rsidRPr="004A36C3">
              <w:rPr>
                <w:rFonts w:ascii="宋体" w:hint="eastAsia"/>
                <w:i/>
                <w:sz w:val="18"/>
              </w:rPr>
              <w:t>b</w:t>
            </w:r>
            <w:r w:rsidRPr="004A36C3">
              <w:rPr>
                <w:rFonts w:ascii="宋体" w:hint="eastAsia"/>
                <w:sz w:val="18"/>
                <w:vertAlign w:val="subscript"/>
              </w:rPr>
              <w:t>1</w:t>
            </w:r>
          </w:p>
        </w:tc>
        <w:tc>
          <w:tcPr>
            <w:tcW w:w="2049" w:type="dxa"/>
            <w:tcBorders>
              <w:top w:val="single" w:sz="8" w:space="0" w:color="auto"/>
            </w:tcBorders>
            <w:shd w:val="clear" w:color="auto" w:fill="auto"/>
          </w:tcPr>
          <w:p w:rsidR="00BB712F" w:rsidRPr="004A36C3" w:rsidRDefault="00807C55" w:rsidP="00BB712F">
            <w:pPr>
              <w:rPr>
                <w:rFonts w:ascii="宋体"/>
                <w:sz w:val="18"/>
              </w:rPr>
            </w:pPr>
            <w:r w:rsidRPr="004A36C3">
              <w:rPr>
                <w:rFonts w:ascii="宋体" w:hint="eastAsia"/>
                <w:sz w:val="18"/>
              </w:rPr>
              <w:t>钳喙厚度</w:t>
            </w:r>
          </w:p>
        </w:tc>
        <w:tc>
          <w:tcPr>
            <w:tcW w:w="3712" w:type="dxa"/>
            <w:tcBorders>
              <w:top w:val="single" w:sz="8" w:space="0" w:color="auto"/>
            </w:tcBorders>
            <w:shd w:val="clear" w:color="auto" w:fill="auto"/>
          </w:tcPr>
          <w:p w:rsidR="00BB712F" w:rsidRPr="004A36C3" w:rsidRDefault="000D395D" w:rsidP="00BB712F">
            <w:pPr>
              <w:rPr>
                <w:rFonts w:ascii="宋体"/>
                <w:color w:val="FF0000"/>
                <w:sz w:val="18"/>
              </w:rPr>
            </w:pPr>
            <w:r w:rsidRPr="004A36C3">
              <w:rPr>
                <w:rFonts w:ascii="宋体" w:hint="eastAsia"/>
                <w:color w:val="000000"/>
                <w:sz w:val="18"/>
              </w:rPr>
              <w:t>喙</w:t>
            </w:r>
            <w:r w:rsidRPr="004A36C3">
              <w:rPr>
                <w:rFonts w:ascii="宋体" w:hint="eastAsia"/>
                <w:color w:val="FF0000"/>
                <w:sz w:val="18"/>
              </w:rPr>
              <w:t>平卧时</w:t>
            </w:r>
          </w:p>
        </w:tc>
      </w:tr>
      <w:tr w:rsidR="00BB712F" w:rsidTr="004A36C3">
        <w:trPr>
          <w:jc w:val="center"/>
        </w:trPr>
        <w:tc>
          <w:tcPr>
            <w:tcW w:w="1381" w:type="dxa"/>
            <w:shd w:val="clear" w:color="auto" w:fill="auto"/>
          </w:tcPr>
          <w:p w:rsidR="00BB712F" w:rsidRPr="004A36C3" w:rsidRDefault="00807C55" w:rsidP="004A36C3">
            <w:pPr>
              <w:jc w:val="center"/>
              <w:rPr>
                <w:rFonts w:ascii="宋体"/>
                <w:sz w:val="18"/>
              </w:rPr>
            </w:pPr>
            <w:r w:rsidRPr="004A36C3">
              <w:rPr>
                <w:rFonts w:ascii="宋体" w:hint="eastAsia"/>
                <w:i/>
                <w:sz w:val="18"/>
              </w:rPr>
              <w:t>b</w:t>
            </w:r>
            <w:r w:rsidRPr="004A36C3">
              <w:rPr>
                <w:rFonts w:ascii="宋体" w:hint="eastAsia"/>
                <w:sz w:val="18"/>
                <w:vertAlign w:val="subscript"/>
              </w:rPr>
              <w:t>2</w:t>
            </w:r>
          </w:p>
        </w:tc>
        <w:tc>
          <w:tcPr>
            <w:tcW w:w="2049" w:type="dxa"/>
            <w:shd w:val="clear" w:color="auto" w:fill="auto"/>
          </w:tcPr>
          <w:p w:rsidR="00BB712F" w:rsidRPr="004A36C3" w:rsidRDefault="00807C55" w:rsidP="00BB712F">
            <w:pPr>
              <w:rPr>
                <w:rFonts w:ascii="宋体"/>
                <w:sz w:val="18"/>
              </w:rPr>
            </w:pPr>
            <w:r w:rsidRPr="004A36C3">
              <w:rPr>
                <w:rFonts w:ascii="宋体" w:hint="eastAsia"/>
                <w:sz w:val="18"/>
              </w:rPr>
              <w:t>冠宽</w:t>
            </w:r>
          </w:p>
        </w:tc>
        <w:tc>
          <w:tcPr>
            <w:tcW w:w="3712" w:type="dxa"/>
            <w:shd w:val="clear" w:color="auto" w:fill="auto"/>
          </w:tcPr>
          <w:p w:rsidR="00BB712F" w:rsidRPr="004A36C3" w:rsidRDefault="000D395D" w:rsidP="00BB712F">
            <w:pPr>
              <w:rPr>
                <w:rFonts w:ascii="宋体"/>
                <w:sz w:val="18"/>
              </w:rPr>
            </w:pPr>
            <w:r w:rsidRPr="004A36C3">
              <w:rPr>
                <w:rFonts w:ascii="宋体" w:hint="eastAsia"/>
                <w:sz w:val="18"/>
              </w:rPr>
              <w:t>最大宽度</w:t>
            </w:r>
          </w:p>
        </w:tc>
      </w:tr>
      <w:tr w:rsidR="00BB712F" w:rsidTr="004A36C3">
        <w:trPr>
          <w:jc w:val="center"/>
        </w:trPr>
        <w:tc>
          <w:tcPr>
            <w:tcW w:w="1381" w:type="dxa"/>
            <w:shd w:val="clear" w:color="auto" w:fill="auto"/>
          </w:tcPr>
          <w:p w:rsidR="00BB712F" w:rsidRPr="004A36C3" w:rsidRDefault="00807C55" w:rsidP="004A36C3">
            <w:pPr>
              <w:jc w:val="center"/>
              <w:rPr>
                <w:rFonts w:ascii="宋体"/>
                <w:sz w:val="18"/>
              </w:rPr>
            </w:pPr>
            <w:r w:rsidRPr="004A36C3">
              <w:rPr>
                <w:rFonts w:ascii="宋体" w:hint="eastAsia"/>
                <w:i/>
                <w:sz w:val="18"/>
              </w:rPr>
              <w:t>b</w:t>
            </w:r>
            <w:r w:rsidRPr="004A36C3">
              <w:rPr>
                <w:rFonts w:ascii="宋体" w:hint="eastAsia"/>
                <w:sz w:val="18"/>
                <w:vertAlign w:val="subscript"/>
              </w:rPr>
              <w:t>3</w:t>
            </w:r>
          </w:p>
        </w:tc>
        <w:tc>
          <w:tcPr>
            <w:tcW w:w="2049" w:type="dxa"/>
            <w:shd w:val="clear" w:color="auto" w:fill="auto"/>
          </w:tcPr>
          <w:p w:rsidR="00BB712F" w:rsidRPr="004A36C3" w:rsidRDefault="00807C55" w:rsidP="00BB712F">
            <w:pPr>
              <w:rPr>
                <w:rFonts w:ascii="宋体"/>
                <w:sz w:val="18"/>
              </w:rPr>
            </w:pPr>
            <w:r w:rsidRPr="004A36C3">
              <w:rPr>
                <w:rFonts w:ascii="宋体" w:hint="eastAsia"/>
                <w:sz w:val="18"/>
              </w:rPr>
              <w:t>喙间距</w:t>
            </w:r>
          </w:p>
        </w:tc>
        <w:tc>
          <w:tcPr>
            <w:tcW w:w="3712" w:type="dxa"/>
            <w:shd w:val="clear" w:color="auto" w:fill="auto"/>
          </w:tcPr>
          <w:p w:rsidR="00BB712F" w:rsidRPr="004A36C3" w:rsidRDefault="000D395D" w:rsidP="00BB712F">
            <w:pPr>
              <w:rPr>
                <w:rFonts w:ascii="宋体"/>
                <w:sz w:val="18"/>
              </w:rPr>
            </w:pPr>
            <w:r w:rsidRPr="004A36C3">
              <w:rPr>
                <w:rFonts w:ascii="宋体" w:hint="eastAsia"/>
                <w:sz w:val="18"/>
              </w:rPr>
              <w:t>最小间距</w:t>
            </w:r>
          </w:p>
        </w:tc>
      </w:tr>
      <w:tr w:rsidR="00BB712F" w:rsidTr="004A36C3">
        <w:trPr>
          <w:jc w:val="center"/>
        </w:trPr>
        <w:tc>
          <w:tcPr>
            <w:tcW w:w="1381" w:type="dxa"/>
            <w:shd w:val="clear" w:color="auto" w:fill="auto"/>
          </w:tcPr>
          <w:p w:rsidR="00BB712F" w:rsidRPr="004A36C3" w:rsidRDefault="00807C55" w:rsidP="004A36C3">
            <w:pPr>
              <w:jc w:val="center"/>
              <w:rPr>
                <w:rFonts w:ascii="宋体"/>
                <w:sz w:val="18"/>
              </w:rPr>
            </w:pPr>
            <w:r w:rsidRPr="004A36C3">
              <w:rPr>
                <w:rFonts w:ascii="宋体" w:hint="eastAsia"/>
                <w:i/>
                <w:sz w:val="18"/>
              </w:rPr>
              <w:t>b</w:t>
            </w:r>
            <w:r w:rsidRPr="004A36C3">
              <w:rPr>
                <w:rFonts w:ascii="宋体" w:hint="eastAsia"/>
                <w:sz w:val="18"/>
                <w:vertAlign w:val="subscript"/>
              </w:rPr>
              <w:t>4</w:t>
            </w:r>
          </w:p>
        </w:tc>
        <w:tc>
          <w:tcPr>
            <w:tcW w:w="2049" w:type="dxa"/>
            <w:shd w:val="clear" w:color="auto" w:fill="auto"/>
          </w:tcPr>
          <w:p w:rsidR="00BB712F" w:rsidRPr="004A36C3" w:rsidRDefault="00807C55" w:rsidP="00BB712F">
            <w:pPr>
              <w:rPr>
                <w:rFonts w:ascii="宋体"/>
                <w:sz w:val="18"/>
              </w:rPr>
            </w:pPr>
            <w:r w:rsidRPr="004A36C3">
              <w:rPr>
                <w:rFonts w:ascii="宋体" w:hint="eastAsia"/>
                <w:sz w:val="18"/>
              </w:rPr>
              <w:t>喙宽度（闭合）</w:t>
            </w:r>
          </w:p>
        </w:tc>
        <w:tc>
          <w:tcPr>
            <w:tcW w:w="3712" w:type="dxa"/>
            <w:shd w:val="clear" w:color="auto" w:fill="auto"/>
          </w:tcPr>
          <w:p w:rsidR="00BB712F" w:rsidRPr="004A36C3" w:rsidRDefault="00F237E9" w:rsidP="00F237E9">
            <w:pPr>
              <w:rPr>
                <w:rFonts w:ascii="宋体"/>
                <w:sz w:val="18"/>
              </w:rPr>
            </w:pPr>
            <w:r w:rsidRPr="004A36C3">
              <w:rPr>
                <w:rFonts w:ascii="宋体" w:hint="eastAsia"/>
                <w:sz w:val="18"/>
              </w:rPr>
              <w:t>跨过喙两侧的最大距离</w:t>
            </w:r>
          </w:p>
        </w:tc>
      </w:tr>
      <w:tr w:rsidR="00BB712F" w:rsidTr="004A36C3">
        <w:trPr>
          <w:jc w:val="center"/>
        </w:trPr>
        <w:tc>
          <w:tcPr>
            <w:tcW w:w="1381" w:type="dxa"/>
            <w:shd w:val="clear" w:color="auto" w:fill="auto"/>
          </w:tcPr>
          <w:p w:rsidR="00BB712F" w:rsidRPr="004A36C3" w:rsidRDefault="00807C55" w:rsidP="004A36C3">
            <w:pPr>
              <w:jc w:val="center"/>
              <w:rPr>
                <w:rFonts w:ascii="宋体"/>
                <w:sz w:val="18"/>
              </w:rPr>
            </w:pPr>
            <w:r w:rsidRPr="004A36C3">
              <w:rPr>
                <w:rFonts w:ascii="宋体" w:hint="eastAsia"/>
                <w:i/>
                <w:sz w:val="18"/>
              </w:rPr>
              <w:t>h</w:t>
            </w:r>
            <w:r w:rsidRPr="004A36C3">
              <w:rPr>
                <w:rFonts w:ascii="宋体" w:hint="eastAsia"/>
                <w:sz w:val="18"/>
                <w:vertAlign w:val="subscript"/>
              </w:rPr>
              <w:t>1</w:t>
            </w:r>
          </w:p>
        </w:tc>
        <w:tc>
          <w:tcPr>
            <w:tcW w:w="2049" w:type="dxa"/>
            <w:shd w:val="clear" w:color="auto" w:fill="auto"/>
          </w:tcPr>
          <w:p w:rsidR="00BB712F" w:rsidRPr="004A36C3" w:rsidRDefault="000D395D" w:rsidP="00BB712F">
            <w:pPr>
              <w:rPr>
                <w:rFonts w:ascii="宋体"/>
                <w:sz w:val="18"/>
              </w:rPr>
            </w:pPr>
            <w:r w:rsidRPr="004A36C3">
              <w:rPr>
                <w:rFonts w:ascii="宋体" w:hint="eastAsia"/>
                <w:sz w:val="18"/>
              </w:rPr>
              <w:t>喙偏移1</w:t>
            </w:r>
          </w:p>
        </w:tc>
        <w:tc>
          <w:tcPr>
            <w:tcW w:w="3712" w:type="dxa"/>
            <w:shd w:val="clear" w:color="auto" w:fill="auto"/>
          </w:tcPr>
          <w:p w:rsidR="00BB712F" w:rsidRPr="004A36C3" w:rsidRDefault="00F237E9" w:rsidP="00BB712F">
            <w:pPr>
              <w:rPr>
                <w:rFonts w:ascii="宋体"/>
                <w:sz w:val="18"/>
              </w:rPr>
            </w:pPr>
            <w:r w:rsidRPr="004A36C3">
              <w:rPr>
                <w:rFonts w:ascii="宋体" w:hint="eastAsia"/>
                <w:sz w:val="18"/>
              </w:rPr>
              <w:t>如果</w:t>
            </w:r>
            <w:r w:rsidRPr="004A36C3">
              <w:rPr>
                <w:rFonts w:ascii="宋体" w:hint="eastAsia"/>
                <w:i/>
                <w:sz w:val="18"/>
              </w:rPr>
              <w:t>h</w:t>
            </w:r>
            <w:r w:rsidRPr="004A36C3">
              <w:rPr>
                <w:rFonts w:ascii="宋体" w:hint="eastAsia"/>
                <w:sz w:val="18"/>
                <w:vertAlign w:val="subscript"/>
              </w:rPr>
              <w:t>2</w:t>
            </w:r>
            <w:r w:rsidRPr="004A36C3">
              <w:rPr>
                <w:rFonts w:ascii="宋体" w:hint="eastAsia"/>
                <w:sz w:val="18"/>
              </w:rPr>
              <w:t>=0时，从喙尖最远端</w:t>
            </w:r>
            <w:r w:rsidR="00EB5B8C" w:rsidRPr="004A36C3">
              <w:rPr>
                <w:rFonts w:ascii="宋体" w:hint="eastAsia"/>
                <w:sz w:val="18"/>
              </w:rPr>
              <w:t>到钳中线</w:t>
            </w:r>
          </w:p>
          <w:p w:rsidR="00EB5B8C" w:rsidRPr="004A36C3" w:rsidRDefault="00EB5B8C" w:rsidP="00EB5B8C">
            <w:pPr>
              <w:rPr>
                <w:rFonts w:ascii="宋体"/>
                <w:sz w:val="18"/>
              </w:rPr>
            </w:pPr>
            <w:r w:rsidRPr="004A36C3">
              <w:rPr>
                <w:rFonts w:ascii="宋体" w:hint="eastAsia"/>
                <w:sz w:val="18"/>
              </w:rPr>
              <w:t>如果</w:t>
            </w:r>
            <w:r w:rsidRPr="004A36C3">
              <w:rPr>
                <w:rFonts w:ascii="宋体" w:hint="eastAsia"/>
                <w:i/>
                <w:sz w:val="18"/>
              </w:rPr>
              <w:t>h</w:t>
            </w:r>
            <w:r w:rsidRPr="004A36C3">
              <w:rPr>
                <w:rFonts w:ascii="宋体" w:hint="eastAsia"/>
                <w:sz w:val="18"/>
                <w:vertAlign w:val="subscript"/>
              </w:rPr>
              <w:t>2</w:t>
            </w:r>
            <w:r w:rsidRPr="004A36C3">
              <w:rPr>
                <w:rFonts w:ascii="宋体" w:hint="eastAsia"/>
                <w:sz w:val="18"/>
              </w:rPr>
              <w:t>≠0时，从喙尖最远端到第一个弯曲的最远端</w:t>
            </w:r>
          </w:p>
        </w:tc>
      </w:tr>
      <w:tr w:rsidR="00BB712F" w:rsidTr="004A36C3">
        <w:trPr>
          <w:jc w:val="center"/>
        </w:trPr>
        <w:tc>
          <w:tcPr>
            <w:tcW w:w="1381" w:type="dxa"/>
            <w:shd w:val="clear" w:color="auto" w:fill="auto"/>
          </w:tcPr>
          <w:p w:rsidR="00BB712F" w:rsidRPr="004A36C3" w:rsidRDefault="00807C55" w:rsidP="004A36C3">
            <w:pPr>
              <w:jc w:val="center"/>
              <w:rPr>
                <w:rFonts w:ascii="宋体"/>
                <w:sz w:val="18"/>
              </w:rPr>
            </w:pPr>
            <w:r w:rsidRPr="004A36C3">
              <w:rPr>
                <w:rFonts w:ascii="宋体" w:hint="eastAsia"/>
                <w:i/>
                <w:sz w:val="18"/>
              </w:rPr>
              <w:t>h</w:t>
            </w:r>
            <w:r w:rsidRPr="004A36C3">
              <w:rPr>
                <w:rFonts w:ascii="宋体" w:hint="eastAsia"/>
                <w:sz w:val="18"/>
                <w:vertAlign w:val="subscript"/>
              </w:rPr>
              <w:t>2</w:t>
            </w:r>
          </w:p>
        </w:tc>
        <w:tc>
          <w:tcPr>
            <w:tcW w:w="2049" w:type="dxa"/>
            <w:shd w:val="clear" w:color="auto" w:fill="auto"/>
          </w:tcPr>
          <w:p w:rsidR="00BB712F" w:rsidRPr="004A36C3" w:rsidRDefault="000D395D" w:rsidP="00BB712F">
            <w:pPr>
              <w:rPr>
                <w:rFonts w:ascii="宋体"/>
                <w:sz w:val="18"/>
              </w:rPr>
            </w:pPr>
            <w:r w:rsidRPr="004A36C3">
              <w:rPr>
                <w:rFonts w:ascii="宋体" w:hint="eastAsia"/>
                <w:sz w:val="18"/>
              </w:rPr>
              <w:t>喙偏移2</w:t>
            </w:r>
          </w:p>
        </w:tc>
        <w:tc>
          <w:tcPr>
            <w:tcW w:w="3712" w:type="dxa"/>
            <w:shd w:val="clear" w:color="auto" w:fill="auto"/>
          </w:tcPr>
          <w:p w:rsidR="00BB712F" w:rsidRPr="004A36C3" w:rsidRDefault="00EB5B8C" w:rsidP="00BB712F">
            <w:pPr>
              <w:rPr>
                <w:rFonts w:ascii="宋体"/>
                <w:sz w:val="18"/>
              </w:rPr>
            </w:pPr>
            <w:r w:rsidRPr="004A36C3">
              <w:rPr>
                <w:rFonts w:ascii="宋体" w:hint="eastAsia"/>
                <w:sz w:val="18"/>
              </w:rPr>
              <w:t>从钳中线到第一个弯曲的最远端</w:t>
            </w:r>
          </w:p>
        </w:tc>
      </w:tr>
      <w:tr w:rsidR="00BB712F" w:rsidTr="004A36C3">
        <w:trPr>
          <w:jc w:val="center"/>
        </w:trPr>
        <w:tc>
          <w:tcPr>
            <w:tcW w:w="1381" w:type="dxa"/>
            <w:shd w:val="clear" w:color="auto" w:fill="auto"/>
          </w:tcPr>
          <w:p w:rsidR="00BB712F" w:rsidRPr="004A36C3" w:rsidRDefault="00807C55" w:rsidP="004A36C3">
            <w:pPr>
              <w:jc w:val="center"/>
              <w:rPr>
                <w:rFonts w:ascii="宋体"/>
                <w:sz w:val="18"/>
              </w:rPr>
            </w:pPr>
            <w:r w:rsidRPr="004A36C3">
              <w:rPr>
                <w:rFonts w:ascii="宋体"/>
                <w:i/>
                <w:sz w:val="18"/>
              </w:rPr>
              <w:t>l</w:t>
            </w:r>
            <w:r w:rsidRPr="004A36C3">
              <w:rPr>
                <w:rFonts w:ascii="宋体"/>
                <w:sz w:val="18"/>
                <w:vertAlign w:val="subscript"/>
              </w:rPr>
              <w:t>1</w:t>
            </w:r>
          </w:p>
        </w:tc>
        <w:tc>
          <w:tcPr>
            <w:tcW w:w="2049" w:type="dxa"/>
            <w:shd w:val="clear" w:color="auto" w:fill="auto"/>
          </w:tcPr>
          <w:p w:rsidR="00BB712F" w:rsidRPr="004A36C3" w:rsidRDefault="000D395D" w:rsidP="00BB712F">
            <w:pPr>
              <w:rPr>
                <w:rFonts w:ascii="宋体"/>
                <w:sz w:val="18"/>
              </w:rPr>
            </w:pPr>
            <w:r w:rsidRPr="004A36C3">
              <w:rPr>
                <w:rFonts w:ascii="宋体" w:hint="eastAsia"/>
                <w:sz w:val="18"/>
              </w:rPr>
              <w:t>总钳长</w:t>
            </w:r>
          </w:p>
        </w:tc>
        <w:tc>
          <w:tcPr>
            <w:tcW w:w="3712" w:type="dxa"/>
            <w:shd w:val="clear" w:color="auto" w:fill="auto"/>
          </w:tcPr>
          <w:p w:rsidR="00BB712F" w:rsidRPr="004A36C3" w:rsidRDefault="00EB5B8C" w:rsidP="00BB712F">
            <w:pPr>
              <w:rPr>
                <w:rFonts w:ascii="宋体"/>
                <w:sz w:val="18"/>
              </w:rPr>
            </w:pPr>
            <w:r w:rsidRPr="004A36C3">
              <w:rPr>
                <w:rFonts w:ascii="宋体" w:hint="eastAsia"/>
                <w:sz w:val="18"/>
              </w:rPr>
              <w:t>从喙尖到钳柄末端</w:t>
            </w:r>
          </w:p>
        </w:tc>
      </w:tr>
      <w:tr w:rsidR="00BB712F" w:rsidTr="004A36C3">
        <w:trPr>
          <w:jc w:val="center"/>
        </w:trPr>
        <w:tc>
          <w:tcPr>
            <w:tcW w:w="1381" w:type="dxa"/>
            <w:tcBorders>
              <w:bottom w:val="single" w:sz="4" w:space="0" w:color="auto"/>
            </w:tcBorders>
            <w:shd w:val="clear" w:color="auto" w:fill="auto"/>
          </w:tcPr>
          <w:p w:rsidR="00BB712F" w:rsidRPr="004A36C3" w:rsidRDefault="00807C55" w:rsidP="004A36C3">
            <w:pPr>
              <w:jc w:val="center"/>
              <w:rPr>
                <w:rFonts w:ascii="宋体"/>
                <w:sz w:val="18"/>
              </w:rPr>
            </w:pPr>
            <w:r w:rsidRPr="004A36C3">
              <w:rPr>
                <w:rFonts w:ascii="宋体" w:hint="eastAsia"/>
                <w:i/>
                <w:sz w:val="18"/>
              </w:rPr>
              <w:t>l</w:t>
            </w:r>
            <w:r w:rsidRPr="004A36C3">
              <w:rPr>
                <w:rFonts w:ascii="宋体" w:hint="eastAsia"/>
                <w:sz w:val="18"/>
                <w:vertAlign w:val="subscript"/>
              </w:rPr>
              <w:t>2</w:t>
            </w:r>
          </w:p>
        </w:tc>
        <w:tc>
          <w:tcPr>
            <w:tcW w:w="2049" w:type="dxa"/>
            <w:tcBorders>
              <w:bottom w:val="single" w:sz="4" w:space="0" w:color="auto"/>
            </w:tcBorders>
            <w:shd w:val="clear" w:color="auto" w:fill="auto"/>
          </w:tcPr>
          <w:p w:rsidR="00BB712F" w:rsidRPr="004A36C3" w:rsidRDefault="000D395D" w:rsidP="00BB712F">
            <w:pPr>
              <w:rPr>
                <w:rFonts w:ascii="宋体"/>
                <w:sz w:val="18"/>
              </w:rPr>
            </w:pPr>
            <w:r w:rsidRPr="004A36C3">
              <w:rPr>
                <w:rFonts w:ascii="宋体" w:hint="eastAsia"/>
                <w:sz w:val="18"/>
              </w:rPr>
              <w:t>整体喙长</w:t>
            </w:r>
          </w:p>
        </w:tc>
        <w:tc>
          <w:tcPr>
            <w:tcW w:w="3712" w:type="dxa"/>
            <w:tcBorders>
              <w:bottom w:val="single" w:sz="4" w:space="0" w:color="auto"/>
            </w:tcBorders>
            <w:shd w:val="clear" w:color="auto" w:fill="auto"/>
          </w:tcPr>
          <w:p w:rsidR="00BB712F" w:rsidRPr="004A36C3" w:rsidRDefault="00EB5B8C" w:rsidP="00EB5B8C">
            <w:pPr>
              <w:rPr>
                <w:rFonts w:ascii="宋体"/>
                <w:sz w:val="18"/>
              </w:rPr>
            </w:pPr>
            <w:r w:rsidRPr="004A36C3">
              <w:rPr>
                <w:rFonts w:ascii="宋体" w:hint="eastAsia"/>
                <w:sz w:val="18"/>
              </w:rPr>
              <w:t>从喙尖到转轴中心</w:t>
            </w:r>
          </w:p>
        </w:tc>
      </w:tr>
      <w:tr w:rsidR="00BB712F" w:rsidTr="004A36C3">
        <w:trPr>
          <w:jc w:val="center"/>
        </w:trPr>
        <w:tc>
          <w:tcPr>
            <w:tcW w:w="1381" w:type="dxa"/>
            <w:tcBorders>
              <w:top w:val="single" w:sz="4" w:space="0" w:color="auto"/>
              <w:bottom w:val="single" w:sz="8" w:space="0" w:color="auto"/>
            </w:tcBorders>
            <w:shd w:val="clear" w:color="auto" w:fill="auto"/>
          </w:tcPr>
          <w:p w:rsidR="00BB712F" w:rsidRPr="004A36C3" w:rsidRDefault="00807C55" w:rsidP="004A36C3">
            <w:pPr>
              <w:jc w:val="center"/>
              <w:rPr>
                <w:rFonts w:ascii="宋体"/>
                <w:sz w:val="18"/>
              </w:rPr>
            </w:pPr>
            <w:r w:rsidRPr="004A36C3">
              <w:rPr>
                <w:rFonts w:ascii="宋体" w:hint="eastAsia"/>
                <w:i/>
                <w:sz w:val="18"/>
              </w:rPr>
              <w:t>l</w:t>
            </w:r>
            <w:r w:rsidRPr="004A36C3">
              <w:rPr>
                <w:rFonts w:ascii="宋体" w:hint="eastAsia"/>
                <w:sz w:val="18"/>
                <w:vertAlign w:val="subscript"/>
              </w:rPr>
              <w:t>3</w:t>
            </w:r>
          </w:p>
        </w:tc>
        <w:tc>
          <w:tcPr>
            <w:tcW w:w="2049" w:type="dxa"/>
            <w:tcBorders>
              <w:top w:val="single" w:sz="4" w:space="0" w:color="auto"/>
              <w:bottom w:val="single" w:sz="8" w:space="0" w:color="auto"/>
            </w:tcBorders>
            <w:shd w:val="clear" w:color="auto" w:fill="auto"/>
          </w:tcPr>
          <w:p w:rsidR="00BB712F" w:rsidRPr="004A36C3" w:rsidRDefault="000D395D" w:rsidP="00BB712F">
            <w:pPr>
              <w:rPr>
                <w:rFonts w:ascii="宋体"/>
                <w:sz w:val="18"/>
              </w:rPr>
            </w:pPr>
            <w:r w:rsidRPr="004A36C3">
              <w:rPr>
                <w:rFonts w:ascii="宋体" w:hint="eastAsia"/>
                <w:sz w:val="18"/>
              </w:rPr>
              <w:t>喙工作长度</w:t>
            </w:r>
          </w:p>
        </w:tc>
        <w:tc>
          <w:tcPr>
            <w:tcW w:w="3712" w:type="dxa"/>
            <w:tcBorders>
              <w:top w:val="single" w:sz="4" w:space="0" w:color="auto"/>
              <w:bottom w:val="single" w:sz="8" w:space="0" w:color="auto"/>
            </w:tcBorders>
            <w:shd w:val="clear" w:color="auto" w:fill="auto"/>
          </w:tcPr>
          <w:p w:rsidR="00BB712F" w:rsidRPr="004A36C3" w:rsidRDefault="00EB5B8C" w:rsidP="00BB712F">
            <w:pPr>
              <w:rPr>
                <w:rFonts w:ascii="宋体"/>
                <w:sz w:val="18"/>
              </w:rPr>
            </w:pPr>
            <w:r w:rsidRPr="004A36C3">
              <w:rPr>
                <w:rFonts w:ascii="宋体" w:hint="eastAsia"/>
                <w:sz w:val="18"/>
              </w:rPr>
              <w:t>从喙尖到关节外侧</w:t>
            </w:r>
          </w:p>
        </w:tc>
      </w:tr>
    </w:tbl>
    <w:p w:rsidR="00BB712F" w:rsidRDefault="00EB5B8C" w:rsidP="00E82295">
      <w:pPr>
        <w:pStyle w:val="a4"/>
        <w:spacing w:before="312" w:after="312"/>
      </w:pPr>
      <w:bookmarkStart w:id="30" w:name="_Toc34917625"/>
      <w:r>
        <w:rPr>
          <w:rFonts w:hint="eastAsia"/>
        </w:rPr>
        <w:t>分类</w:t>
      </w:r>
      <w:bookmarkEnd w:id="30"/>
    </w:p>
    <w:p w:rsidR="00EB5B8C" w:rsidRDefault="00E94A7E" w:rsidP="00E82295">
      <w:pPr>
        <w:pStyle w:val="a5"/>
        <w:spacing w:before="156" w:after="156"/>
      </w:pPr>
      <w:r>
        <w:rPr>
          <w:rFonts w:hint="eastAsia"/>
        </w:rPr>
        <w:t>总</w:t>
      </w:r>
      <w:r w:rsidR="00EB5B8C">
        <w:rPr>
          <w:rFonts w:hint="eastAsia"/>
        </w:rPr>
        <w:t>则</w:t>
      </w:r>
    </w:p>
    <w:p w:rsidR="00EB5B8C" w:rsidRDefault="00691BEE" w:rsidP="00EB5B8C">
      <w:pPr>
        <w:pStyle w:val="aff6"/>
      </w:pPr>
      <w:r>
        <w:rPr>
          <w:rFonts w:hint="eastAsia"/>
        </w:rPr>
        <w:t>拔牙钳与牙科升降机</w:t>
      </w:r>
      <w:r w:rsidR="00B3079D">
        <w:rPr>
          <w:rFonts w:hint="eastAsia"/>
        </w:rPr>
        <w:t>被</w:t>
      </w:r>
      <w:r>
        <w:rPr>
          <w:rFonts w:hint="eastAsia"/>
        </w:rPr>
        <w:t>共同使用</w:t>
      </w:r>
      <w:r w:rsidR="005D477B">
        <w:rPr>
          <w:rFonts w:hint="eastAsia"/>
        </w:rPr>
        <w:t>来拔牙</w:t>
      </w:r>
      <w:r>
        <w:rPr>
          <w:rFonts w:hint="eastAsia"/>
        </w:rPr>
        <w:t>（见ISO15087）</w:t>
      </w:r>
      <w:r w:rsidR="005D477B" w:rsidRPr="004E3BE7">
        <w:rPr>
          <w:rFonts w:hint="eastAsia"/>
          <w:vertAlign w:val="superscript"/>
        </w:rPr>
        <w:t>[1]</w:t>
      </w:r>
      <w:r w:rsidR="005D477B">
        <w:rPr>
          <w:rFonts w:hint="eastAsia"/>
        </w:rPr>
        <w:t>。每一个拔牙钳按一系列描述钳喙、关节和钳柄形状的特征来分类。</w:t>
      </w:r>
    </w:p>
    <w:p w:rsidR="005D477B" w:rsidRDefault="005D477B" w:rsidP="00E82295">
      <w:pPr>
        <w:pStyle w:val="a5"/>
        <w:spacing w:before="156" w:after="156"/>
      </w:pPr>
      <w:r>
        <w:rPr>
          <w:rFonts w:hint="eastAsia"/>
        </w:rPr>
        <w:t>关节设计</w:t>
      </w:r>
    </w:p>
    <w:p w:rsidR="005D477B" w:rsidRDefault="008B42C4" w:rsidP="005D477B">
      <w:pPr>
        <w:pStyle w:val="aff6"/>
      </w:pPr>
      <w:r>
        <w:rPr>
          <w:rFonts w:hint="eastAsia"/>
        </w:rPr>
        <w:t>拔牙钳关节分为以下型式：</w:t>
      </w:r>
    </w:p>
    <w:p w:rsidR="008B42C4" w:rsidRDefault="00510BE9" w:rsidP="008A4898">
      <w:pPr>
        <w:pStyle w:val="ac"/>
      </w:pPr>
      <w:r>
        <w:rPr>
          <w:rFonts w:hint="eastAsia"/>
          <w:color w:val="FF0000"/>
        </w:rPr>
        <w:t>圆</w:t>
      </w:r>
      <w:r w:rsidR="008B42C4">
        <w:rPr>
          <w:rFonts w:hint="eastAsia"/>
        </w:rPr>
        <w:t>关节（见图2）；</w:t>
      </w:r>
    </w:p>
    <w:p w:rsidR="008B42C4" w:rsidRDefault="008B42C4" w:rsidP="008A4898">
      <w:pPr>
        <w:pStyle w:val="ac"/>
      </w:pPr>
      <w:r w:rsidRPr="00510BE9">
        <w:rPr>
          <w:rFonts w:hint="eastAsia"/>
          <w:color w:val="FF0000"/>
        </w:rPr>
        <w:t>搭</w:t>
      </w:r>
      <w:r w:rsidR="00510BE9" w:rsidRPr="00510BE9">
        <w:rPr>
          <w:rFonts w:hint="eastAsia"/>
          <w:color w:val="FF0000"/>
        </w:rPr>
        <w:t>接</w:t>
      </w:r>
      <w:r>
        <w:rPr>
          <w:rFonts w:hint="eastAsia"/>
        </w:rPr>
        <w:t>关节（见图3）；</w:t>
      </w:r>
    </w:p>
    <w:p w:rsidR="008B42C4" w:rsidRDefault="008B42C4" w:rsidP="008A4898">
      <w:pPr>
        <w:pStyle w:val="ac"/>
      </w:pPr>
      <w:r w:rsidRPr="00510BE9">
        <w:rPr>
          <w:rFonts w:hint="eastAsia"/>
          <w:color w:val="FF0000"/>
        </w:rPr>
        <w:t>箱锁</w:t>
      </w:r>
      <w:r>
        <w:rPr>
          <w:rFonts w:hint="eastAsia"/>
        </w:rPr>
        <w:t>关节1</w:t>
      </w:r>
      <w:r w:rsidR="00510BE9">
        <w:rPr>
          <w:rFonts w:hint="eastAsia"/>
        </w:rPr>
        <w:t>型</w:t>
      </w:r>
      <w:r>
        <w:rPr>
          <w:rFonts w:hint="eastAsia"/>
        </w:rPr>
        <w:t>（见图4）；</w:t>
      </w:r>
    </w:p>
    <w:p w:rsidR="008B42C4" w:rsidRDefault="008B42C4" w:rsidP="008A4898">
      <w:pPr>
        <w:pStyle w:val="ac"/>
      </w:pPr>
      <w:r w:rsidRPr="00510BE9">
        <w:rPr>
          <w:rFonts w:hint="eastAsia"/>
          <w:color w:val="FF0000"/>
        </w:rPr>
        <w:t>箱锁</w:t>
      </w:r>
      <w:r>
        <w:rPr>
          <w:rFonts w:hint="eastAsia"/>
        </w:rPr>
        <w:t>关节2</w:t>
      </w:r>
      <w:r w:rsidR="00510BE9">
        <w:rPr>
          <w:rFonts w:hint="eastAsia"/>
        </w:rPr>
        <w:t>型</w:t>
      </w:r>
      <w:r>
        <w:rPr>
          <w:rFonts w:hint="eastAsia"/>
        </w:rPr>
        <w:t>（见图5）。</w:t>
      </w:r>
    </w:p>
    <w:p w:rsidR="008B42C4" w:rsidRDefault="008B42C4" w:rsidP="005D477B">
      <w:pPr>
        <w:pStyle w:val="aff6"/>
      </w:pPr>
      <w:r>
        <w:rPr>
          <w:rFonts w:hint="eastAsia"/>
        </w:rPr>
        <w:t>拔牙钳应有关节来允许拔牙钳灵活</w:t>
      </w:r>
      <w:r w:rsidRPr="008B42C4">
        <w:rPr>
          <w:rFonts w:hint="eastAsia"/>
          <w:color w:val="FF0000"/>
        </w:rPr>
        <w:t>开合</w:t>
      </w:r>
      <w:r>
        <w:rPr>
          <w:rFonts w:hint="eastAsia"/>
        </w:rPr>
        <w:t>。</w:t>
      </w:r>
    </w:p>
    <w:p w:rsidR="008B42C4" w:rsidRDefault="008B42C4" w:rsidP="005D477B">
      <w:pPr>
        <w:pStyle w:val="aff6"/>
      </w:pPr>
      <w:r>
        <w:rPr>
          <w:rFonts w:hint="eastAsia"/>
        </w:rPr>
        <w:t>对于</w:t>
      </w:r>
      <w:r w:rsidR="00510BE9">
        <w:rPr>
          <w:rFonts w:hint="eastAsia"/>
          <w:color w:val="FF0000"/>
        </w:rPr>
        <w:t>圆</w:t>
      </w:r>
      <w:r>
        <w:rPr>
          <w:rFonts w:hint="eastAsia"/>
        </w:rPr>
        <w:t>关节，推荐使用聚四氟乙烯（PTFE，poly tetra fluor ethylene）片。</w:t>
      </w:r>
    </w:p>
    <w:p w:rsidR="00510BE9" w:rsidRDefault="00A9348A" w:rsidP="00510BE9">
      <w:pPr>
        <w:pStyle w:val="aff6"/>
        <w:jc w:val="center"/>
      </w:pPr>
      <w:r>
        <w:rPr>
          <w:rFonts w:hint="eastAsia"/>
        </w:rPr>
        <w:drawing>
          <wp:inline distT="0" distB="0" distL="0" distR="0">
            <wp:extent cx="2552700" cy="1600200"/>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2552700" cy="1600200"/>
                    </a:xfrm>
                    <a:prstGeom prst="rect">
                      <a:avLst/>
                    </a:prstGeom>
                    <a:noFill/>
                    <a:ln w="9525">
                      <a:noFill/>
                      <a:miter lim="800000"/>
                      <a:headEnd/>
                      <a:tailEnd/>
                    </a:ln>
                  </pic:spPr>
                </pic:pic>
              </a:graphicData>
            </a:graphic>
          </wp:inline>
        </w:drawing>
      </w:r>
    </w:p>
    <w:p w:rsidR="00510BE9" w:rsidRDefault="00510BE9" w:rsidP="00E82295">
      <w:pPr>
        <w:pStyle w:val="af4"/>
        <w:spacing w:before="156" w:after="156"/>
      </w:pPr>
      <w:r w:rsidRPr="00510BE9">
        <w:rPr>
          <w:rFonts w:hint="eastAsia"/>
          <w:color w:val="FF0000"/>
        </w:rPr>
        <w:t>圆</w:t>
      </w:r>
      <w:r>
        <w:rPr>
          <w:rFonts w:hint="eastAsia"/>
        </w:rPr>
        <w:t>关节</w:t>
      </w:r>
    </w:p>
    <w:p w:rsidR="00510BE9" w:rsidRDefault="00A9348A" w:rsidP="00510BE9">
      <w:pPr>
        <w:pStyle w:val="aff6"/>
        <w:jc w:val="center"/>
      </w:pPr>
      <w:r>
        <w:rPr>
          <w:rFonts w:hint="eastAsia"/>
        </w:rPr>
        <w:lastRenderedPageBreak/>
        <w:drawing>
          <wp:inline distT="0" distB="0" distL="0" distR="0">
            <wp:extent cx="2447925" cy="1657350"/>
            <wp:effectExtent l="1905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2447925" cy="1657350"/>
                    </a:xfrm>
                    <a:prstGeom prst="rect">
                      <a:avLst/>
                    </a:prstGeom>
                    <a:noFill/>
                    <a:ln w="9525">
                      <a:noFill/>
                      <a:miter lim="800000"/>
                      <a:headEnd/>
                      <a:tailEnd/>
                    </a:ln>
                  </pic:spPr>
                </pic:pic>
              </a:graphicData>
            </a:graphic>
          </wp:inline>
        </w:drawing>
      </w:r>
    </w:p>
    <w:p w:rsidR="00510BE9" w:rsidRDefault="00510BE9" w:rsidP="00E82295">
      <w:pPr>
        <w:pStyle w:val="af4"/>
        <w:spacing w:before="156" w:after="156"/>
      </w:pPr>
      <w:r w:rsidRPr="00510BE9">
        <w:rPr>
          <w:rFonts w:hint="eastAsia"/>
          <w:color w:val="FF0000"/>
        </w:rPr>
        <w:t>塔接</w:t>
      </w:r>
      <w:r>
        <w:rPr>
          <w:rFonts w:hint="eastAsia"/>
        </w:rPr>
        <w:t>关节</w:t>
      </w:r>
    </w:p>
    <w:p w:rsidR="00510BE9" w:rsidRDefault="00A9348A" w:rsidP="00510BE9">
      <w:pPr>
        <w:pStyle w:val="aff6"/>
        <w:jc w:val="center"/>
      </w:pPr>
      <w:r>
        <w:rPr>
          <w:rFonts w:hint="eastAsia"/>
        </w:rPr>
        <w:drawing>
          <wp:inline distT="0" distB="0" distL="0" distR="0">
            <wp:extent cx="2381250" cy="1628775"/>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a:stretch>
                      <a:fillRect/>
                    </a:stretch>
                  </pic:blipFill>
                  <pic:spPr bwMode="auto">
                    <a:xfrm>
                      <a:off x="0" y="0"/>
                      <a:ext cx="2381250" cy="1628775"/>
                    </a:xfrm>
                    <a:prstGeom prst="rect">
                      <a:avLst/>
                    </a:prstGeom>
                    <a:noFill/>
                    <a:ln w="9525">
                      <a:noFill/>
                      <a:miter lim="800000"/>
                      <a:headEnd/>
                      <a:tailEnd/>
                    </a:ln>
                  </pic:spPr>
                </pic:pic>
              </a:graphicData>
            </a:graphic>
          </wp:inline>
        </w:drawing>
      </w:r>
    </w:p>
    <w:p w:rsidR="00510BE9" w:rsidRDefault="00510BE9" w:rsidP="00E82295">
      <w:pPr>
        <w:pStyle w:val="af4"/>
        <w:spacing w:before="156" w:after="156"/>
      </w:pPr>
      <w:r w:rsidRPr="00510BE9">
        <w:rPr>
          <w:rFonts w:hint="eastAsia"/>
          <w:color w:val="FF0000"/>
        </w:rPr>
        <w:t>箱锁</w:t>
      </w:r>
      <w:r>
        <w:rPr>
          <w:rFonts w:hint="eastAsia"/>
        </w:rPr>
        <w:t>关节1型</w:t>
      </w:r>
    </w:p>
    <w:p w:rsidR="00510BE9" w:rsidRDefault="00A9348A" w:rsidP="00510BE9">
      <w:pPr>
        <w:pStyle w:val="aff6"/>
        <w:jc w:val="center"/>
      </w:pPr>
      <w:r>
        <w:rPr>
          <w:rFonts w:hint="eastAsia"/>
        </w:rPr>
        <w:drawing>
          <wp:inline distT="0" distB="0" distL="0" distR="0">
            <wp:extent cx="2667000" cy="1857375"/>
            <wp:effectExtent l="1905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srcRect/>
                    <a:stretch>
                      <a:fillRect/>
                    </a:stretch>
                  </pic:blipFill>
                  <pic:spPr bwMode="auto">
                    <a:xfrm>
                      <a:off x="0" y="0"/>
                      <a:ext cx="2667000" cy="1857375"/>
                    </a:xfrm>
                    <a:prstGeom prst="rect">
                      <a:avLst/>
                    </a:prstGeom>
                    <a:noFill/>
                    <a:ln w="9525">
                      <a:noFill/>
                      <a:miter lim="800000"/>
                      <a:headEnd/>
                      <a:tailEnd/>
                    </a:ln>
                  </pic:spPr>
                </pic:pic>
              </a:graphicData>
            </a:graphic>
          </wp:inline>
        </w:drawing>
      </w:r>
    </w:p>
    <w:p w:rsidR="00510BE9" w:rsidRDefault="00510BE9" w:rsidP="00E82295">
      <w:pPr>
        <w:pStyle w:val="af4"/>
        <w:spacing w:before="156" w:after="156"/>
      </w:pPr>
      <w:r w:rsidRPr="00510BE9">
        <w:rPr>
          <w:rFonts w:hint="eastAsia"/>
          <w:color w:val="FF0000"/>
        </w:rPr>
        <w:t>箱锁</w:t>
      </w:r>
      <w:r>
        <w:rPr>
          <w:rFonts w:hint="eastAsia"/>
        </w:rPr>
        <w:t>关节2型</w:t>
      </w:r>
    </w:p>
    <w:p w:rsidR="00510BE9" w:rsidRDefault="00510BE9" w:rsidP="00E82295">
      <w:pPr>
        <w:pStyle w:val="a5"/>
        <w:spacing w:before="156" w:after="156"/>
      </w:pPr>
      <w:r>
        <w:rPr>
          <w:rFonts w:hint="eastAsia"/>
        </w:rPr>
        <w:t>钳柄形状</w:t>
      </w:r>
    </w:p>
    <w:p w:rsidR="00510BE9" w:rsidRDefault="00510BE9" w:rsidP="00510BE9">
      <w:pPr>
        <w:pStyle w:val="aff6"/>
      </w:pPr>
      <w:r>
        <w:rPr>
          <w:rFonts w:hint="eastAsia"/>
        </w:rPr>
        <w:t>拔牙钳柄分为以下型式：</w:t>
      </w:r>
    </w:p>
    <w:p w:rsidR="00510BE9" w:rsidRDefault="00510BE9" w:rsidP="008A4898">
      <w:pPr>
        <w:pStyle w:val="ac"/>
      </w:pPr>
      <w:r>
        <w:rPr>
          <w:rFonts w:hint="eastAsia"/>
        </w:rPr>
        <w:t>直柄式；</w:t>
      </w:r>
    </w:p>
    <w:p w:rsidR="00510BE9" w:rsidRDefault="00510BE9" w:rsidP="008A4898">
      <w:pPr>
        <w:pStyle w:val="ac"/>
      </w:pPr>
      <w:r>
        <w:rPr>
          <w:rFonts w:hint="eastAsia"/>
        </w:rPr>
        <w:t>曲柄式；</w:t>
      </w:r>
    </w:p>
    <w:p w:rsidR="00510BE9" w:rsidRDefault="008A4898" w:rsidP="008A4898">
      <w:pPr>
        <w:pStyle w:val="ac"/>
      </w:pPr>
      <w:r>
        <w:rPr>
          <w:rFonts w:hint="eastAsia"/>
        </w:rPr>
        <w:t>复合曲柄式。</w:t>
      </w:r>
    </w:p>
    <w:p w:rsidR="008A4898" w:rsidRDefault="008A4898" w:rsidP="00E82295">
      <w:pPr>
        <w:pStyle w:val="a5"/>
        <w:spacing w:before="156" w:after="156"/>
      </w:pPr>
      <w:r>
        <w:rPr>
          <w:rFonts w:hint="eastAsia"/>
        </w:rPr>
        <w:t>钳喙形状</w:t>
      </w:r>
    </w:p>
    <w:p w:rsidR="008A4898" w:rsidRDefault="008A4898" w:rsidP="008A4898">
      <w:pPr>
        <w:pStyle w:val="aff6"/>
      </w:pPr>
      <w:r>
        <w:rPr>
          <w:rFonts w:hint="eastAsia"/>
        </w:rPr>
        <w:t>拔牙钳的喙按其内侧区域分为以下型式：</w:t>
      </w:r>
    </w:p>
    <w:p w:rsidR="008A4898" w:rsidRPr="008A4898" w:rsidRDefault="008A4898" w:rsidP="008A4898">
      <w:pPr>
        <w:pStyle w:val="af0"/>
      </w:pPr>
    </w:p>
    <w:p w:rsidR="008A4898" w:rsidRDefault="008A4898" w:rsidP="008A4898">
      <w:pPr>
        <w:pStyle w:val="ac"/>
      </w:pPr>
      <w:r>
        <w:rPr>
          <w:rFonts w:hint="eastAsia"/>
        </w:rPr>
        <w:t>涂层；</w:t>
      </w:r>
    </w:p>
    <w:p w:rsidR="008A4898" w:rsidRDefault="008A4898" w:rsidP="008A4898">
      <w:pPr>
        <w:pStyle w:val="ac"/>
      </w:pPr>
      <w:r>
        <w:rPr>
          <w:rFonts w:hint="eastAsia"/>
        </w:rPr>
        <w:t>非涂层。</w:t>
      </w:r>
    </w:p>
    <w:p w:rsidR="008A4898" w:rsidRDefault="008A4898" w:rsidP="008A4898">
      <w:pPr>
        <w:pStyle w:val="af0"/>
      </w:pPr>
    </w:p>
    <w:p w:rsidR="008A4898" w:rsidRDefault="008A4898" w:rsidP="008A4898">
      <w:pPr>
        <w:pStyle w:val="ac"/>
      </w:pPr>
      <w:r>
        <w:rPr>
          <w:rFonts w:hint="eastAsia"/>
        </w:rPr>
        <w:t>光滑；</w:t>
      </w:r>
    </w:p>
    <w:p w:rsidR="008A4898" w:rsidRDefault="008A4898" w:rsidP="008A4898">
      <w:pPr>
        <w:pStyle w:val="ac"/>
      </w:pPr>
      <w:r>
        <w:rPr>
          <w:rFonts w:hint="eastAsia"/>
        </w:rPr>
        <w:t>锯齿。</w:t>
      </w:r>
    </w:p>
    <w:p w:rsidR="008A4898" w:rsidRDefault="008A4898" w:rsidP="008A4898">
      <w:pPr>
        <w:pStyle w:val="ac"/>
        <w:numPr>
          <w:ilvl w:val="0"/>
          <w:numId w:val="0"/>
        </w:numPr>
        <w:ind w:left="833" w:hanging="408"/>
      </w:pPr>
      <w:r>
        <w:rPr>
          <w:rFonts w:hint="eastAsia"/>
        </w:rPr>
        <w:t>钳喙被设计为紧绕牙齿的颈部，例如环绕牙冠曲线。喙尖被设计</w:t>
      </w:r>
      <w:r w:rsidR="004E3BE7">
        <w:rPr>
          <w:rFonts w:hint="eastAsia"/>
        </w:rPr>
        <w:t>来钳住分叉区。</w:t>
      </w:r>
    </w:p>
    <w:p w:rsidR="004E3BE7" w:rsidRDefault="004E3BE7" w:rsidP="008A4898">
      <w:pPr>
        <w:pStyle w:val="ac"/>
        <w:numPr>
          <w:ilvl w:val="0"/>
          <w:numId w:val="0"/>
        </w:numPr>
        <w:ind w:left="833" w:hanging="408"/>
      </w:pPr>
      <w:r>
        <w:rPr>
          <w:rFonts w:hint="eastAsia"/>
        </w:rPr>
        <w:t>综合钳子应有可以用于嘴中任何象限的钳喙。</w:t>
      </w:r>
    </w:p>
    <w:p w:rsidR="004E3BE7" w:rsidRDefault="004E3BE7" w:rsidP="008A4898">
      <w:pPr>
        <w:pStyle w:val="ac"/>
        <w:numPr>
          <w:ilvl w:val="0"/>
          <w:numId w:val="0"/>
        </w:numPr>
        <w:ind w:left="833" w:hanging="408"/>
      </w:pPr>
      <w:r>
        <w:rPr>
          <w:rFonts w:hint="eastAsia"/>
        </w:rPr>
        <w:t>为复合牙根设计的拔牙钳喙有一个适合钳住牙齿分叉区的尖头。</w:t>
      </w:r>
    </w:p>
    <w:p w:rsidR="004E3BE7" w:rsidRDefault="004E3BE7" w:rsidP="00E82295">
      <w:pPr>
        <w:pStyle w:val="a4"/>
        <w:spacing w:before="312" w:after="312"/>
      </w:pPr>
      <w:bookmarkStart w:id="31" w:name="_Toc34917626"/>
      <w:r>
        <w:rPr>
          <w:rFonts w:hint="eastAsia"/>
        </w:rPr>
        <w:t>钳柄分类</w:t>
      </w:r>
      <w:bookmarkEnd w:id="31"/>
    </w:p>
    <w:p w:rsidR="004E3BE7" w:rsidRDefault="00E94A7E" w:rsidP="00E82295">
      <w:pPr>
        <w:pStyle w:val="a5"/>
        <w:spacing w:before="156" w:after="156"/>
      </w:pPr>
      <w:r>
        <w:rPr>
          <w:rFonts w:hint="eastAsia"/>
        </w:rPr>
        <w:t>总</w:t>
      </w:r>
      <w:r w:rsidR="004E3BE7">
        <w:rPr>
          <w:rFonts w:hint="eastAsia"/>
        </w:rPr>
        <w:t>则</w:t>
      </w:r>
    </w:p>
    <w:p w:rsidR="004E3BE7" w:rsidRDefault="004E3BE7" w:rsidP="004E3BE7">
      <w:pPr>
        <w:pStyle w:val="aff6"/>
      </w:pPr>
      <w:r>
        <w:rPr>
          <w:rFonts w:hint="eastAsia"/>
        </w:rPr>
        <w:t>钳柄形状由制造商来描述。</w:t>
      </w:r>
    </w:p>
    <w:p w:rsidR="004E3BE7" w:rsidRDefault="004E3BE7" w:rsidP="004E3BE7">
      <w:pPr>
        <w:pStyle w:val="aff6"/>
      </w:pPr>
      <w:r>
        <w:rPr>
          <w:rFonts w:hint="eastAsia"/>
        </w:rPr>
        <w:t>钳柄表面轮廓应按制造商的选择来设计。如图6所示的滚花钳柄仅是一个例子。</w:t>
      </w:r>
      <w:r w:rsidR="00AB7349">
        <w:rPr>
          <w:rFonts w:hint="eastAsia"/>
        </w:rPr>
        <w:t>例如图8所示</w:t>
      </w:r>
      <w:r w:rsidR="00286CC0">
        <w:rPr>
          <w:rFonts w:hint="eastAsia"/>
        </w:rPr>
        <w:t>(有剖面缩进的)</w:t>
      </w:r>
      <w:r w:rsidR="00AB7349">
        <w:rPr>
          <w:rFonts w:hint="eastAsia"/>
        </w:rPr>
        <w:t>的</w:t>
      </w:r>
      <w:r>
        <w:rPr>
          <w:rFonts w:hint="eastAsia"/>
        </w:rPr>
        <w:t>其他钳柄设计</w:t>
      </w:r>
      <w:r w:rsidR="00AB7349">
        <w:rPr>
          <w:rFonts w:hint="eastAsia"/>
        </w:rPr>
        <w:t>也是可以的。</w:t>
      </w:r>
    </w:p>
    <w:p w:rsidR="00286CC0" w:rsidRDefault="00286CC0" w:rsidP="004E3BE7">
      <w:pPr>
        <w:pStyle w:val="aff6"/>
      </w:pPr>
      <w:r>
        <w:rPr>
          <w:rFonts w:hint="eastAsia"/>
        </w:rPr>
        <w:t>钳柄表面应易于清洁。</w:t>
      </w:r>
    </w:p>
    <w:p w:rsidR="00286CC0" w:rsidRDefault="00286CC0" w:rsidP="004E3BE7">
      <w:pPr>
        <w:pStyle w:val="aff6"/>
      </w:pPr>
      <w:r>
        <w:rPr>
          <w:rFonts w:hint="eastAsia"/>
        </w:rPr>
        <w:t>以下给出钳柄设计的例子：</w:t>
      </w:r>
    </w:p>
    <w:p w:rsidR="00286CC0" w:rsidRDefault="00286CC0" w:rsidP="00286CC0">
      <w:pPr>
        <w:pStyle w:val="af0"/>
        <w:numPr>
          <w:ilvl w:val="0"/>
          <w:numId w:val="35"/>
        </w:numPr>
      </w:pPr>
      <w:r>
        <w:rPr>
          <w:rFonts w:hint="eastAsia"/>
        </w:rPr>
        <w:t>滚花钳柄使操作者能更好地握持。</w:t>
      </w:r>
    </w:p>
    <w:p w:rsidR="00286CC0" w:rsidRDefault="00CD51AB" w:rsidP="00CD51AB">
      <w:pPr>
        <w:pStyle w:val="af0"/>
      </w:pPr>
      <w:r>
        <w:rPr>
          <w:rFonts w:hint="eastAsia"/>
        </w:rPr>
        <w:t>拔牙钳柄使用单手抓握。</w:t>
      </w:r>
    </w:p>
    <w:p w:rsidR="00CD51AB" w:rsidRDefault="00CD51AB" w:rsidP="00CD51AB">
      <w:pPr>
        <w:pStyle w:val="af0"/>
      </w:pPr>
      <w:r>
        <w:rPr>
          <w:rFonts w:hint="eastAsia"/>
        </w:rPr>
        <w:t>在钳柄尾端的曲度是为小手指而存在的，提供更多的稳定性和发挥杠杆作用。</w:t>
      </w:r>
    </w:p>
    <w:p w:rsidR="00CD51AB" w:rsidRDefault="00CD51AB" w:rsidP="00CD51AB">
      <w:pPr>
        <w:pStyle w:val="af0"/>
      </w:pPr>
      <w:r>
        <w:rPr>
          <w:rFonts w:hint="eastAsia"/>
        </w:rPr>
        <w:t>上颌钳的钳柄常常弯曲向上，</w:t>
      </w:r>
      <w:r w:rsidRPr="00CB2C7D">
        <w:rPr>
          <w:rFonts w:hint="eastAsia"/>
          <w:color w:val="FF0000"/>
        </w:rPr>
        <w:t>钳喙与钳柄相平。</w:t>
      </w:r>
    </w:p>
    <w:p w:rsidR="00CD51AB" w:rsidRDefault="00CD51AB" w:rsidP="00CD51AB">
      <w:pPr>
        <w:pStyle w:val="af0"/>
      </w:pPr>
      <w:r>
        <w:rPr>
          <w:rFonts w:hint="eastAsia"/>
        </w:rPr>
        <w:t>下颌钳是直柄，</w:t>
      </w:r>
      <w:r w:rsidRPr="00CB2C7D">
        <w:rPr>
          <w:rFonts w:hint="eastAsia"/>
          <w:color w:val="FF0000"/>
        </w:rPr>
        <w:t>钳喙与钳柄有90°的角度。</w:t>
      </w:r>
    </w:p>
    <w:p w:rsidR="00CD51AB" w:rsidRDefault="00CD51AB" w:rsidP="00E82295">
      <w:pPr>
        <w:pStyle w:val="a5"/>
        <w:spacing w:before="156" w:after="156"/>
      </w:pPr>
      <w:r>
        <w:rPr>
          <w:rFonts w:hint="eastAsia"/>
        </w:rPr>
        <w:t>直柄</w:t>
      </w:r>
    </w:p>
    <w:p w:rsidR="00CD51AB" w:rsidRDefault="00CD51AB" w:rsidP="00CD51AB">
      <w:pPr>
        <w:pStyle w:val="a6"/>
        <w:spacing w:before="156" w:after="156"/>
      </w:pPr>
      <w:r>
        <w:rPr>
          <w:rFonts w:hint="eastAsia"/>
        </w:rPr>
        <w:t>直柄1型</w:t>
      </w:r>
    </w:p>
    <w:p w:rsidR="00CD51AB" w:rsidRDefault="00CD51AB" w:rsidP="00CD51AB">
      <w:pPr>
        <w:pStyle w:val="aff6"/>
      </w:pPr>
      <w:r>
        <w:rPr>
          <w:rFonts w:hint="eastAsia"/>
        </w:rPr>
        <w:t>见图6。</w:t>
      </w:r>
    </w:p>
    <w:p w:rsidR="00CD51AB" w:rsidRDefault="00A9348A" w:rsidP="00CD51AB">
      <w:pPr>
        <w:pStyle w:val="aff6"/>
        <w:jc w:val="center"/>
      </w:pPr>
      <w:r>
        <w:rPr>
          <w:rFonts w:hint="eastAsia"/>
        </w:rPr>
        <w:drawing>
          <wp:inline distT="0" distB="0" distL="0" distR="0">
            <wp:extent cx="5219700" cy="2314575"/>
            <wp:effectExtent l="1905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srcRect/>
                    <a:stretch>
                      <a:fillRect/>
                    </a:stretch>
                  </pic:blipFill>
                  <pic:spPr bwMode="auto">
                    <a:xfrm>
                      <a:off x="0" y="0"/>
                      <a:ext cx="5219700" cy="2314575"/>
                    </a:xfrm>
                    <a:prstGeom prst="rect">
                      <a:avLst/>
                    </a:prstGeom>
                    <a:noFill/>
                    <a:ln w="9525">
                      <a:noFill/>
                      <a:miter lim="800000"/>
                      <a:headEnd/>
                      <a:tailEnd/>
                    </a:ln>
                  </pic:spPr>
                </pic:pic>
              </a:graphicData>
            </a:graphic>
          </wp:inline>
        </w:drawing>
      </w:r>
    </w:p>
    <w:p w:rsidR="00CD51AB" w:rsidRDefault="00CD51AB" w:rsidP="00E82295">
      <w:pPr>
        <w:pStyle w:val="af4"/>
        <w:spacing w:before="156" w:after="156"/>
      </w:pPr>
      <w:r>
        <w:rPr>
          <w:rFonts w:hint="eastAsia"/>
        </w:rPr>
        <w:t>直柄1型</w:t>
      </w:r>
    </w:p>
    <w:p w:rsidR="00CD51AB" w:rsidRDefault="00CD51AB" w:rsidP="00CD51AB">
      <w:pPr>
        <w:pStyle w:val="a6"/>
        <w:spacing w:before="156" w:after="156"/>
      </w:pPr>
      <w:r>
        <w:rPr>
          <w:rFonts w:hint="eastAsia"/>
        </w:rPr>
        <w:t>直柄2型</w:t>
      </w:r>
    </w:p>
    <w:p w:rsidR="00CD51AB" w:rsidRDefault="00CD51AB" w:rsidP="00CD51AB">
      <w:pPr>
        <w:pStyle w:val="aff6"/>
      </w:pPr>
      <w:r>
        <w:rPr>
          <w:rFonts w:hint="eastAsia"/>
        </w:rPr>
        <w:lastRenderedPageBreak/>
        <w:t>见图7。</w:t>
      </w:r>
    </w:p>
    <w:p w:rsidR="00CD51AB" w:rsidRDefault="00A9348A" w:rsidP="00CD51AB">
      <w:pPr>
        <w:pStyle w:val="aff6"/>
      </w:pPr>
      <w:r>
        <w:rPr>
          <w:rFonts w:hint="eastAsia"/>
        </w:rPr>
        <w:drawing>
          <wp:inline distT="0" distB="0" distL="0" distR="0">
            <wp:extent cx="5381625" cy="2914650"/>
            <wp:effectExtent l="1905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srcRect/>
                    <a:stretch>
                      <a:fillRect/>
                    </a:stretch>
                  </pic:blipFill>
                  <pic:spPr bwMode="auto">
                    <a:xfrm>
                      <a:off x="0" y="0"/>
                      <a:ext cx="5381625" cy="2914650"/>
                    </a:xfrm>
                    <a:prstGeom prst="rect">
                      <a:avLst/>
                    </a:prstGeom>
                    <a:noFill/>
                    <a:ln w="9525">
                      <a:noFill/>
                      <a:miter lim="800000"/>
                      <a:headEnd/>
                      <a:tailEnd/>
                    </a:ln>
                  </pic:spPr>
                </pic:pic>
              </a:graphicData>
            </a:graphic>
          </wp:inline>
        </w:drawing>
      </w:r>
    </w:p>
    <w:p w:rsidR="00CD51AB" w:rsidRDefault="00CD51AB" w:rsidP="00E82295">
      <w:pPr>
        <w:pStyle w:val="af4"/>
        <w:spacing w:before="156" w:after="156"/>
      </w:pPr>
      <w:r>
        <w:rPr>
          <w:rFonts w:hint="eastAsia"/>
        </w:rPr>
        <w:t>直柄</w:t>
      </w:r>
      <w:r w:rsidR="008D20FB">
        <w:rPr>
          <w:rFonts w:hint="eastAsia"/>
        </w:rPr>
        <w:t>2型</w:t>
      </w:r>
    </w:p>
    <w:p w:rsidR="008D20FB" w:rsidRDefault="008D20FB" w:rsidP="00E82295">
      <w:pPr>
        <w:pStyle w:val="a5"/>
        <w:spacing w:before="156" w:after="156"/>
      </w:pPr>
      <w:r>
        <w:rPr>
          <w:rFonts w:hint="eastAsia"/>
        </w:rPr>
        <w:t>曲柄</w:t>
      </w:r>
    </w:p>
    <w:p w:rsidR="008D20FB" w:rsidRDefault="008D20FB" w:rsidP="008D20FB">
      <w:pPr>
        <w:pStyle w:val="a6"/>
        <w:spacing w:before="156" w:after="156"/>
      </w:pPr>
      <w:r>
        <w:rPr>
          <w:rFonts w:hint="eastAsia"/>
        </w:rPr>
        <w:t>曲柄1型</w:t>
      </w:r>
    </w:p>
    <w:p w:rsidR="008D20FB" w:rsidRDefault="008D20FB" w:rsidP="008D20FB">
      <w:pPr>
        <w:pStyle w:val="aff6"/>
      </w:pPr>
      <w:r>
        <w:rPr>
          <w:rFonts w:hint="eastAsia"/>
        </w:rPr>
        <w:t>见图8。</w:t>
      </w:r>
    </w:p>
    <w:p w:rsidR="008D20FB" w:rsidRDefault="00A9348A" w:rsidP="008D20FB">
      <w:pPr>
        <w:pStyle w:val="aff6"/>
      </w:pPr>
      <w:r>
        <w:rPr>
          <w:rFonts w:hint="eastAsia"/>
        </w:rPr>
        <w:drawing>
          <wp:inline distT="0" distB="0" distL="0" distR="0">
            <wp:extent cx="4410075" cy="2438400"/>
            <wp:effectExtent l="1905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cstate="print"/>
                    <a:srcRect/>
                    <a:stretch>
                      <a:fillRect/>
                    </a:stretch>
                  </pic:blipFill>
                  <pic:spPr bwMode="auto">
                    <a:xfrm>
                      <a:off x="0" y="0"/>
                      <a:ext cx="4410075" cy="2438400"/>
                    </a:xfrm>
                    <a:prstGeom prst="rect">
                      <a:avLst/>
                    </a:prstGeom>
                    <a:noFill/>
                    <a:ln w="9525">
                      <a:noFill/>
                      <a:miter lim="800000"/>
                      <a:headEnd/>
                      <a:tailEnd/>
                    </a:ln>
                  </pic:spPr>
                </pic:pic>
              </a:graphicData>
            </a:graphic>
          </wp:inline>
        </w:drawing>
      </w:r>
    </w:p>
    <w:p w:rsidR="008D20FB" w:rsidRDefault="008D20FB" w:rsidP="00E82295">
      <w:pPr>
        <w:pStyle w:val="af4"/>
        <w:spacing w:before="156" w:after="156"/>
      </w:pPr>
      <w:r>
        <w:rPr>
          <w:rFonts w:hint="eastAsia"/>
        </w:rPr>
        <w:t>曲柄1型</w:t>
      </w:r>
    </w:p>
    <w:p w:rsidR="008D20FB" w:rsidRDefault="008D20FB" w:rsidP="008D20FB">
      <w:pPr>
        <w:pStyle w:val="a6"/>
        <w:spacing w:before="156" w:after="156"/>
      </w:pPr>
      <w:r>
        <w:rPr>
          <w:rFonts w:hint="eastAsia"/>
        </w:rPr>
        <w:t>曲柄2型</w:t>
      </w:r>
    </w:p>
    <w:p w:rsidR="008D20FB" w:rsidRPr="008D20FB" w:rsidRDefault="008D20FB" w:rsidP="008D20FB">
      <w:pPr>
        <w:pStyle w:val="aff6"/>
      </w:pPr>
      <w:r>
        <w:rPr>
          <w:rFonts w:hint="eastAsia"/>
        </w:rPr>
        <w:t>见图9。</w:t>
      </w:r>
    </w:p>
    <w:p w:rsidR="00BB712F" w:rsidRDefault="00A9348A" w:rsidP="00BB712F">
      <w:pPr>
        <w:pStyle w:val="aff6"/>
      </w:pPr>
      <w:r>
        <w:rPr>
          <w:rFonts w:hint="eastAsia"/>
        </w:rPr>
        <w:lastRenderedPageBreak/>
        <w:drawing>
          <wp:inline distT="0" distB="0" distL="0" distR="0">
            <wp:extent cx="4686300" cy="2438400"/>
            <wp:effectExtent l="1905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cstate="print"/>
                    <a:srcRect/>
                    <a:stretch>
                      <a:fillRect/>
                    </a:stretch>
                  </pic:blipFill>
                  <pic:spPr bwMode="auto">
                    <a:xfrm>
                      <a:off x="0" y="0"/>
                      <a:ext cx="4686300" cy="2438400"/>
                    </a:xfrm>
                    <a:prstGeom prst="rect">
                      <a:avLst/>
                    </a:prstGeom>
                    <a:noFill/>
                    <a:ln w="9525">
                      <a:noFill/>
                      <a:miter lim="800000"/>
                      <a:headEnd/>
                      <a:tailEnd/>
                    </a:ln>
                  </pic:spPr>
                </pic:pic>
              </a:graphicData>
            </a:graphic>
          </wp:inline>
        </w:drawing>
      </w:r>
    </w:p>
    <w:p w:rsidR="008D20FB" w:rsidRDefault="008D20FB" w:rsidP="008D20FB">
      <w:pPr>
        <w:pStyle w:val="affe"/>
      </w:pPr>
      <w:r>
        <w:rPr>
          <w:rFonts w:hint="eastAsia"/>
        </w:rPr>
        <w:t>这种钳柄型也被称为</w:t>
      </w:r>
      <w:r w:rsidR="007002DB" w:rsidRPr="007002DB">
        <w:rPr>
          <w:rFonts w:hint="eastAsia"/>
          <w:color w:val="FF0000"/>
        </w:rPr>
        <w:t>读取模式柄（Read pattern handle）</w:t>
      </w:r>
      <w:r w:rsidR="007002DB">
        <w:rPr>
          <w:rFonts w:hint="eastAsia"/>
        </w:rPr>
        <w:t>。</w:t>
      </w:r>
    </w:p>
    <w:p w:rsidR="008D20FB" w:rsidRDefault="008D20FB" w:rsidP="00E82295">
      <w:pPr>
        <w:pStyle w:val="af4"/>
        <w:spacing w:before="156" w:after="156"/>
      </w:pPr>
      <w:r>
        <w:rPr>
          <w:rFonts w:hint="eastAsia"/>
        </w:rPr>
        <w:t>曲柄2型</w:t>
      </w:r>
    </w:p>
    <w:p w:rsidR="007002DB" w:rsidRDefault="007002DB" w:rsidP="007002DB">
      <w:pPr>
        <w:pStyle w:val="a6"/>
        <w:spacing w:before="156" w:after="156"/>
      </w:pPr>
      <w:r>
        <w:rPr>
          <w:rFonts w:hint="eastAsia"/>
        </w:rPr>
        <w:t>曲柄3型</w:t>
      </w:r>
    </w:p>
    <w:p w:rsidR="007002DB" w:rsidRPr="007002DB" w:rsidRDefault="007002DB" w:rsidP="007002DB">
      <w:pPr>
        <w:pStyle w:val="aff6"/>
      </w:pPr>
      <w:r>
        <w:rPr>
          <w:rFonts w:hint="eastAsia"/>
        </w:rPr>
        <w:t>见图10。</w:t>
      </w:r>
    </w:p>
    <w:p w:rsidR="008D20FB" w:rsidRDefault="00A9348A" w:rsidP="008D20FB">
      <w:pPr>
        <w:pStyle w:val="aff6"/>
      </w:pPr>
      <w:r>
        <w:rPr>
          <w:rFonts w:hint="eastAsia"/>
        </w:rPr>
        <w:drawing>
          <wp:inline distT="0" distB="0" distL="0" distR="0">
            <wp:extent cx="4638675" cy="2647950"/>
            <wp:effectExtent l="1905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cstate="print"/>
                    <a:srcRect/>
                    <a:stretch>
                      <a:fillRect/>
                    </a:stretch>
                  </pic:blipFill>
                  <pic:spPr bwMode="auto">
                    <a:xfrm>
                      <a:off x="0" y="0"/>
                      <a:ext cx="4638675" cy="2647950"/>
                    </a:xfrm>
                    <a:prstGeom prst="rect">
                      <a:avLst/>
                    </a:prstGeom>
                    <a:noFill/>
                    <a:ln w="9525">
                      <a:noFill/>
                      <a:miter lim="800000"/>
                      <a:headEnd/>
                      <a:tailEnd/>
                    </a:ln>
                  </pic:spPr>
                </pic:pic>
              </a:graphicData>
            </a:graphic>
          </wp:inline>
        </w:drawing>
      </w:r>
    </w:p>
    <w:p w:rsidR="007002DB" w:rsidRDefault="007002DB" w:rsidP="00E82295">
      <w:pPr>
        <w:pStyle w:val="af4"/>
        <w:spacing w:before="156" w:after="156"/>
      </w:pPr>
      <w:r>
        <w:rPr>
          <w:rFonts w:hint="eastAsia"/>
        </w:rPr>
        <w:t>曲柄3型</w:t>
      </w:r>
    </w:p>
    <w:p w:rsidR="007002DB" w:rsidRDefault="007002DB" w:rsidP="007002DB">
      <w:pPr>
        <w:pStyle w:val="a6"/>
        <w:spacing w:before="156" w:after="156"/>
      </w:pPr>
      <w:r>
        <w:rPr>
          <w:rFonts w:hint="eastAsia"/>
        </w:rPr>
        <w:t>曲柄4型</w:t>
      </w:r>
    </w:p>
    <w:p w:rsidR="007002DB" w:rsidRPr="007002DB" w:rsidRDefault="007002DB" w:rsidP="007002DB">
      <w:pPr>
        <w:pStyle w:val="aff6"/>
      </w:pPr>
      <w:r>
        <w:rPr>
          <w:rFonts w:hint="eastAsia"/>
        </w:rPr>
        <w:t>见图11。</w:t>
      </w:r>
    </w:p>
    <w:p w:rsidR="007002DB" w:rsidRDefault="00A9348A" w:rsidP="008D20FB">
      <w:pPr>
        <w:pStyle w:val="aff6"/>
      </w:pPr>
      <w:r>
        <w:rPr>
          <w:rFonts w:hint="eastAsia"/>
        </w:rPr>
        <w:lastRenderedPageBreak/>
        <w:drawing>
          <wp:inline distT="0" distB="0" distL="0" distR="0">
            <wp:extent cx="4381500" cy="2819400"/>
            <wp:effectExtent l="1905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cstate="print"/>
                    <a:srcRect/>
                    <a:stretch>
                      <a:fillRect/>
                    </a:stretch>
                  </pic:blipFill>
                  <pic:spPr bwMode="auto">
                    <a:xfrm>
                      <a:off x="0" y="0"/>
                      <a:ext cx="4381500" cy="2819400"/>
                    </a:xfrm>
                    <a:prstGeom prst="rect">
                      <a:avLst/>
                    </a:prstGeom>
                    <a:noFill/>
                    <a:ln w="9525">
                      <a:noFill/>
                      <a:miter lim="800000"/>
                      <a:headEnd/>
                      <a:tailEnd/>
                    </a:ln>
                  </pic:spPr>
                </pic:pic>
              </a:graphicData>
            </a:graphic>
          </wp:inline>
        </w:drawing>
      </w:r>
    </w:p>
    <w:p w:rsidR="007002DB" w:rsidRDefault="007002DB" w:rsidP="00E82295">
      <w:pPr>
        <w:pStyle w:val="af4"/>
        <w:spacing w:before="156" w:after="156"/>
      </w:pPr>
      <w:r>
        <w:rPr>
          <w:rFonts w:hint="eastAsia"/>
        </w:rPr>
        <w:t>曲柄4型</w:t>
      </w:r>
    </w:p>
    <w:p w:rsidR="007002DB" w:rsidRDefault="007002DB" w:rsidP="00E82295">
      <w:pPr>
        <w:pStyle w:val="a4"/>
        <w:spacing w:before="312" w:after="312"/>
      </w:pPr>
      <w:bookmarkStart w:id="32" w:name="_Toc34917627"/>
      <w:r>
        <w:rPr>
          <w:rFonts w:hint="eastAsia"/>
        </w:rPr>
        <w:t>预期</w:t>
      </w:r>
      <w:r w:rsidR="00DE0AA4">
        <w:rPr>
          <w:rFonts w:hint="eastAsia"/>
        </w:rPr>
        <w:t>应用情况</w:t>
      </w:r>
      <w:bookmarkEnd w:id="32"/>
    </w:p>
    <w:p w:rsidR="007002DB" w:rsidRDefault="005E74D6" w:rsidP="007002DB">
      <w:pPr>
        <w:pStyle w:val="aff6"/>
      </w:pPr>
      <w:r>
        <w:rPr>
          <w:rFonts w:hint="eastAsia"/>
        </w:rPr>
        <w:t>一把有预期</w:t>
      </w:r>
      <w:r w:rsidR="00DE0AA4">
        <w:rPr>
          <w:rFonts w:hint="eastAsia"/>
        </w:rPr>
        <w:t>应用情况</w:t>
      </w:r>
      <w:r>
        <w:rPr>
          <w:rFonts w:hint="eastAsia"/>
        </w:rPr>
        <w:t>的具体拔牙钳组合了钳喙、关节和钳柄的不同设计。制造商应按YY/T XXXX.2明确拔牙钳的预期</w:t>
      </w:r>
      <w:r w:rsidR="00DE0AA4">
        <w:rPr>
          <w:rFonts w:hint="eastAsia"/>
        </w:rPr>
        <w:t>应用情况</w:t>
      </w:r>
      <w:r>
        <w:rPr>
          <w:rFonts w:hint="eastAsia"/>
        </w:rPr>
        <w:t>。</w:t>
      </w:r>
    </w:p>
    <w:p w:rsidR="005E74D6" w:rsidRPr="005E74D6" w:rsidRDefault="005E74D6" w:rsidP="007002DB">
      <w:pPr>
        <w:pStyle w:val="aff6"/>
      </w:pPr>
      <w:r>
        <w:rPr>
          <w:rFonts w:hint="eastAsia"/>
        </w:rPr>
        <w:t>拔牙钳的用法细分为成人用和儿童用（更小的钳子）。</w:t>
      </w:r>
      <w:r w:rsidR="00A56B78">
        <w:rPr>
          <w:rFonts w:hint="eastAsia"/>
        </w:rPr>
        <w:t>据如YY/T XXXX.2中给出的</w:t>
      </w:r>
      <w:r>
        <w:rPr>
          <w:rFonts w:hint="eastAsia"/>
        </w:rPr>
        <w:t>具体口腔或牙齿区域的</w:t>
      </w:r>
      <w:r w:rsidR="00A56B78">
        <w:rPr>
          <w:rFonts w:hint="eastAsia"/>
        </w:rPr>
        <w:t>预期</w:t>
      </w:r>
      <w:r w:rsidR="00DE0AA4">
        <w:rPr>
          <w:rFonts w:hint="eastAsia"/>
        </w:rPr>
        <w:t>应用情况</w:t>
      </w:r>
      <w:r w:rsidR="00A56B78">
        <w:rPr>
          <w:rFonts w:hint="eastAsia"/>
        </w:rPr>
        <w:t>来得到进一步的设计规格。</w:t>
      </w:r>
    </w:p>
    <w:p w:rsidR="008D20FB" w:rsidRPr="00DE0AA4" w:rsidRDefault="008D20FB" w:rsidP="00BB712F">
      <w:pPr>
        <w:pStyle w:val="aff6"/>
      </w:pPr>
    </w:p>
    <w:p w:rsidR="003F515F" w:rsidRDefault="003F515F" w:rsidP="003F515F">
      <w:pPr>
        <w:pStyle w:val="afff4"/>
      </w:pPr>
      <w:bookmarkStart w:id="33" w:name="BKCKWX"/>
      <w:bookmarkStart w:id="34" w:name="_Toc34917628"/>
      <w:r>
        <w:rPr>
          <w:rFonts w:hint="eastAsia"/>
        </w:rPr>
        <w:lastRenderedPageBreak/>
        <w:t>参</w:t>
      </w:r>
      <w:r>
        <w:rPr>
          <w:rFonts w:hAnsi="黑体"/>
        </w:rPr>
        <w:t> </w:t>
      </w:r>
      <w:r>
        <w:rPr>
          <w:rFonts w:hint="eastAsia"/>
        </w:rPr>
        <w:t>考</w:t>
      </w:r>
      <w:r>
        <w:rPr>
          <w:rFonts w:hAnsi="黑体"/>
        </w:rPr>
        <w:t> </w:t>
      </w:r>
      <w:r>
        <w:rPr>
          <w:rFonts w:hint="eastAsia"/>
        </w:rPr>
        <w:t>文</w:t>
      </w:r>
      <w:r>
        <w:rPr>
          <w:rFonts w:hAnsi="黑体"/>
        </w:rPr>
        <w:t> </w:t>
      </w:r>
      <w:r>
        <w:rPr>
          <w:rFonts w:hint="eastAsia"/>
        </w:rPr>
        <w:t>献</w:t>
      </w:r>
      <w:bookmarkEnd w:id="33"/>
      <w:bookmarkEnd w:id="34"/>
    </w:p>
    <w:p w:rsidR="003F515F" w:rsidRPr="003F515F" w:rsidRDefault="003F515F" w:rsidP="003F515F">
      <w:pPr>
        <w:pStyle w:val="aff6"/>
      </w:pPr>
      <w:r>
        <w:rPr>
          <w:rFonts w:hint="eastAsia"/>
        </w:rPr>
        <w:t xml:space="preserve">[1] ISO 15087(all parts), </w:t>
      </w:r>
      <w:r w:rsidRPr="003F515F">
        <w:rPr>
          <w:rFonts w:hint="eastAsia"/>
          <w:i/>
        </w:rPr>
        <w:t>Dental elevators</w:t>
      </w:r>
    </w:p>
    <w:p w:rsidR="00F34B99" w:rsidRPr="008C138B" w:rsidRDefault="008C138B" w:rsidP="008C138B">
      <w:pPr>
        <w:pStyle w:val="affffff4"/>
        <w:framePr w:wrap="around"/>
      </w:pPr>
      <w:r>
        <w:t>_________________________________</w:t>
      </w:r>
    </w:p>
    <w:sectPr w:rsidR="00F34B99" w:rsidRPr="008C138B" w:rsidSect="009F0BA9">
      <w:pgSz w:w="11906" w:h="16838" w:code="9"/>
      <w:pgMar w:top="567" w:right="1134" w:bottom="1134" w:left="1417"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55FB" w:rsidRDefault="004855FB">
      <w:r>
        <w:separator/>
      </w:r>
    </w:p>
  </w:endnote>
  <w:endnote w:type="continuationSeparator" w:id="1">
    <w:p w:rsidR="004855FB" w:rsidRDefault="004855FB">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BA9" w:rsidRPr="009F0BA9" w:rsidRDefault="00236842" w:rsidP="009F0BA9">
    <w:pPr>
      <w:pStyle w:val="afff1"/>
    </w:pPr>
    <w:r>
      <w:fldChar w:fldCharType="begin"/>
    </w:r>
    <w:r w:rsidR="009F0BA9">
      <w:instrText xml:space="preserve"> PAGE  \* MERGEFORMAT </w:instrText>
    </w:r>
    <w:r>
      <w:fldChar w:fldCharType="separate"/>
    </w:r>
    <w:r w:rsidR="0019729B">
      <w:rPr>
        <w:noProof/>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A7E" w:rsidRDefault="00E94A7E">
    <w:pPr>
      <w:pStyle w:val="aff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A7E" w:rsidRDefault="00E94A7E">
    <w:pPr>
      <w:pStyle w:val="aff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38B" w:rsidRDefault="00236842" w:rsidP="009F0BA9">
    <w:pPr>
      <w:pStyle w:val="aff7"/>
    </w:pPr>
    <w:r>
      <w:fldChar w:fldCharType="begin"/>
    </w:r>
    <w:r w:rsidR="008C138B">
      <w:instrText xml:space="preserve"> PAGE  \* MERGEFORMAT </w:instrText>
    </w:r>
    <w:r>
      <w:fldChar w:fldCharType="separate"/>
    </w:r>
    <w:r w:rsidR="0019729B">
      <w:rPr>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55FB" w:rsidRDefault="004855FB">
      <w:r>
        <w:separator/>
      </w:r>
    </w:p>
  </w:footnote>
  <w:footnote w:type="continuationSeparator" w:id="1">
    <w:p w:rsidR="004855FB" w:rsidRDefault="004855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BA9" w:rsidRDefault="009F0BA9" w:rsidP="009F0BA9">
    <w:pPr>
      <w:pStyle w:val="afff2"/>
    </w:pPr>
    <w:r>
      <w:t>YY/T XXXX.3</w:t>
    </w:r>
    <w:r>
      <w:t>—</w:t>
    </w:r>
    <w:r>
      <w:t>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A7E" w:rsidRDefault="00E94A7E">
    <w:pPr>
      <w:pStyle w:val="aff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A7E" w:rsidRDefault="00E94A7E">
    <w:pPr>
      <w:pStyle w:val="aff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38B" w:rsidRDefault="008C138B" w:rsidP="009F0BA9">
    <w:pPr>
      <w:pStyle w:val="aff8"/>
    </w:pPr>
    <w:r>
      <w:t>YY/T XXXX.3</w:t>
    </w:r>
    <w:r>
      <w:t>—</w:t>
    </w:r>
    <w:r>
      <w:t>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102AD"/>
    <w:multiLevelType w:val="multilevel"/>
    <w:tmpl w:val="EBD280FE"/>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68FAB4E2"/>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nsid w:val="0DDE2B46"/>
    <w:multiLevelType w:val="multilevel"/>
    <w:tmpl w:val="6978C30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4">
    <w:nsid w:val="1DBF583A"/>
    <w:multiLevelType w:val="multilevel"/>
    <w:tmpl w:val="F8D0F384"/>
    <w:lvl w:ilvl="0">
      <w:start w:val="1"/>
      <w:numFmt w:val="decimal"/>
      <w:lvlRestart w:val="0"/>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5">
    <w:nsid w:val="1FC91163"/>
    <w:multiLevelType w:val="multilevel"/>
    <w:tmpl w:val="855EE140"/>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71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nsid w:val="2A8F7113"/>
    <w:multiLevelType w:val="multilevel"/>
    <w:tmpl w:val="76786F08"/>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7">
    <w:nsid w:val="2C5917C3"/>
    <w:multiLevelType w:val="multilevel"/>
    <w:tmpl w:val="C9A69A3E"/>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num" w:pos="760"/>
        </w:tabs>
        <w:ind w:left="1264" w:hanging="413"/>
      </w:pPr>
      <w:rPr>
        <w:rFonts w:ascii="Symbol" w:hAnsi="Symbol" w:hint="default"/>
        <w:color w:val="auto"/>
      </w:rPr>
    </w:lvl>
    <w:lvl w:ilvl="2">
      <w:start w:val="1"/>
      <w:numFmt w:val="bullet"/>
      <w:pStyle w:val="ae"/>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8">
    <w:nsid w:val="3BF865A3"/>
    <w:multiLevelType w:val="multilevel"/>
    <w:tmpl w:val="15082B3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1"/>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9">
    <w:nsid w:val="3D733618"/>
    <w:multiLevelType w:val="multilevel"/>
    <w:tmpl w:val="193A04F0"/>
    <w:lvl w:ilvl="0">
      <w:start w:val="1"/>
      <w:numFmt w:val="decimal"/>
      <w:pStyle w:val="af"/>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0">
    <w:nsid w:val="44C50F90"/>
    <w:multiLevelType w:val="multilevel"/>
    <w:tmpl w:val="51B29348"/>
    <w:lvl w:ilvl="0">
      <w:start w:val="1"/>
      <w:numFmt w:val="lowerLetter"/>
      <w:lvlRestart w:val="0"/>
      <w:pStyle w:val="af0"/>
      <w:lvlText w:val="%1)"/>
      <w:lvlJc w:val="left"/>
      <w:pPr>
        <w:tabs>
          <w:tab w:val="num" w:pos="839"/>
        </w:tabs>
        <w:ind w:left="839" w:hanging="419"/>
      </w:pPr>
      <w:rPr>
        <w:rFonts w:ascii="宋体" w:eastAsia="宋体" w:hAnsi="宋体" w:hint="eastAsia"/>
        <w:b w:val="0"/>
        <w:i w:val="0"/>
        <w:sz w:val="20"/>
        <w:szCs w:val="21"/>
      </w:rPr>
    </w:lvl>
    <w:lvl w:ilvl="1">
      <w:start w:val="1"/>
      <w:numFmt w:val="decimal"/>
      <w:pStyle w:val="af1"/>
      <w:lvlText w:val="%2)"/>
      <w:lvlJc w:val="left"/>
      <w:pPr>
        <w:tabs>
          <w:tab w:val="num" w:pos="1259"/>
        </w:tabs>
        <w:ind w:left="1259" w:hanging="420"/>
      </w:pPr>
      <w:rPr>
        <w:rFonts w:ascii="宋体" w:eastAsia="宋体" w:hAnsi="宋体" w:hint="eastAsia"/>
        <w:b w:val="0"/>
        <w:i w:val="0"/>
        <w:sz w:val="20"/>
      </w:rPr>
    </w:lvl>
    <w:lvl w:ilvl="2">
      <w:start w:val="1"/>
      <w:numFmt w:val="decimal"/>
      <w:pStyle w:val="af2"/>
      <w:lvlText w:val="(%3)"/>
      <w:lvlJc w:val="left"/>
      <w:pPr>
        <w:tabs>
          <w:tab w:val="num" w:pos="0"/>
        </w:tabs>
        <w:ind w:left="1678" w:hanging="419"/>
      </w:pPr>
      <w:rPr>
        <w:rFonts w:ascii="宋体" w:eastAsia="宋体" w:hAnsi="宋体" w:hint="eastAsia"/>
        <w:b w:val="0"/>
        <w:i w:val="0"/>
        <w:sz w:val="20"/>
        <w:szCs w:val="21"/>
      </w:rPr>
    </w:lvl>
    <w:lvl w:ilvl="3">
      <w:start w:val="1"/>
      <w:numFmt w:val="decimal"/>
      <w:lvlText w:val="%4."/>
      <w:lvlJc w:val="left"/>
      <w:pPr>
        <w:tabs>
          <w:tab w:val="num" w:pos="2098"/>
        </w:tabs>
        <w:ind w:left="2098" w:hanging="420"/>
      </w:pPr>
      <w:rPr>
        <w:rFonts w:hint="eastAsia"/>
      </w:rPr>
    </w:lvl>
    <w:lvl w:ilvl="4">
      <w:start w:val="1"/>
      <w:numFmt w:val="lowerLetter"/>
      <w:lvlText w:val="%5)"/>
      <w:lvlJc w:val="left"/>
      <w:pPr>
        <w:tabs>
          <w:tab w:val="num" w:pos="2517"/>
        </w:tabs>
        <w:ind w:left="2517" w:hanging="419"/>
      </w:pPr>
      <w:rPr>
        <w:rFonts w:hint="eastAsia"/>
      </w:rPr>
    </w:lvl>
    <w:lvl w:ilvl="5">
      <w:start w:val="1"/>
      <w:numFmt w:val="lowerRoman"/>
      <w:lvlText w:val="%6."/>
      <w:lvlJc w:val="right"/>
      <w:pPr>
        <w:tabs>
          <w:tab w:val="num" w:pos="2942"/>
        </w:tabs>
        <w:ind w:left="2937" w:hanging="420"/>
      </w:pPr>
      <w:rPr>
        <w:rFonts w:hint="eastAsia"/>
      </w:rPr>
    </w:lvl>
    <w:lvl w:ilvl="6">
      <w:start w:val="1"/>
      <w:numFmt w:val="decimal"/>
      <w:lvlText w:val="%7."/>
      <w:lvlJc w:val="left"/>
      <w:pPr>
        <w:tabs>
          <w:tab w:val="num" w:pos="3362"/>
        </w:tabs>
        <w:ind w:left="3356" w:hanging="414"/>
      </w:pPr>
      <w:rPr>
        <w:rFonts w:hint="eastAsia"/>
      </w:rPr>
    </w:lvl>
    <w:lvl w:ilvl="7">
      <w:start w:val="1"/>
      <w:numFmt w:val="lowerLetter"/>
      <w:lvlText w:val="%8)"/>
      <w:lvlJc w:val="left"/>
      <w:pPr>
        <w:tabs>
          <w:tab w:val="num" w:pos="3781"/>
        </w:tabs>
        <w:ind w:left="3776" w:hanging="414"/>
      </w:pPr>
      <w:rPr>
        <w:rFonts w:hint="eastAsia"/>
      </w:rPr>
    </w:lvl>
    <w:lvl w:ilvl="8">
      <w:start w:val="1"/>
      <w:numFmt w:val="lowerRoman"/>
      <w:lvlText w:val="%9."/>
      <w:lvlJc w:val="right"/>
      <w:pPr>
        <w:tabs>
          <w:tab w:val="num" w:pos="4201"/>
        </w:tabs>
        <w:ind w:left="4201" w:hanging="420"/>
      </w:pPr>
      <w:rPr>
        <w:rFonts w:hint="eastAsia"/>
      </w:rPr>
    </w:lvl>
  </w:abstractNum>
  <w:abstractNum w:abstractNumId="11">
    <w:nsid w:val="4B733A5F"/>
    <w:multiLevelType w:val="multilevel"/>
    <w:tmpl w:val="2894FF02"/>
    <w:lvl w:ilvl="0">
      <w:start w:val="1"/>
      <w:numFmt w:val="decimal"/>
      <w:lvlRestart w:val="0"/>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2">
    <w:nsid w:val="4FA945FF"/>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496"/>
        </w:tabs>
        <w:ind w:left="4394" w:hanging="1418"/>
      </w:pPr>
    </w:lvl>
    <w:lvl w:ilvl="8">
      <w:start w:val="1"/>
      <w:numFmt w:val="decimal"/>
      <w:lvlText w:val="%1.%2.%3.%4.%5.%6.%7.%8.%9"/>
      <w:lvlJc w:val="left"/>
      <w:pPr>
        <w:tabs>
          <w:tab w:val="num" w:pos="6282"/>
        </w:tabs>
        <w:ind w:left="5102" w:hanging="1700"/>
      </w:pPr>
    </w:lvl>
  </w:abstractNum>
  <w:abstractNum w:abstractNumId="13">
    <w:nsid w:val="557C2AF5"/>
    <w:multiLevelType w:val="multilevel"/>
    <w:tmpl w:val="5AB41562"/>
    <w:lvl w:ilvl="0">
      <w:start w:val="1"/>
      <w:numFmt w:val="decimal"/>
      <w:pStyle w:val="af4"/>
      <w:suff w:val="nothing"/>
      <w:lvlText w:val="图%1　"/>
      <w:lvlJc w:val="left"/>
      <w:pPr>
        <w:ind w:left="482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4">
    <w:nsid w:val="597950A4"/>
    <w:multiLevelType w:val="multilevel"/>
    <w:tmpl w:val="8E329E24"/>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5">
    <w:nsid w:val="5A1A5144"/>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79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362"/>
        </w:tabs>
        <w:ind w:left="5102" w:hanging="1700"/>
      </w:pPr>
    </w:lvl>
  </w:abstractNum>
  <w:abstractNum w:abstractNumId="16">
    <w:nsid w:val="60B55DC2"/>
    <w:multiLevelType w:val="multilevel"/>
    <w:tmpl w:val="9DCC486E"/>
    <w:lvl w:ilvl="0">
      <w:start w:val="1"/>
      <w:numFmt w:val="upperLetter"/>
      <w:pStyle w:val="af5"/>
      <w:lvlText w:val="%1"/>
      <w:lvlJc w:val="left"/>
      <w:pPr>
        <w:tabs>
          <w:tab w:val="num"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7">
    <w:nsid w:val="646260FA"/>
    <w:multiLevelType w:val="multilevel"/>
    <w:tmpl w:val="4F2011E8"/>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8">
    <w:nsid w:val="657D3FBC"/>
    <w:multiLevelType w:val="multilevel"/>
    <w:tmpl w:val="95FA0F16"/>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9">
    <w:nsid w:val="6CEA2025"/>
    <w:multiLevelType w:val="multilevel"/>
    <w:tmpl w:val="4158195E"/>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Times New Roman" w:eastAsia="黑体"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1"/>
        <w:szCs w:val="0"/>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0">
    <w:nsid w:val="6D6C07CD"/>
    <w:multiLevelType w:val="multilevel"/>
    <w:tmpl w:val="7A408B34"/>
    <w:lvl w:ilvl="0">
      <w:start w:val="1"/>
      <w:numFmt w:val="lowerLetter"/>
      <w:pStyle w:val="aff"/>
      <w:lvlText w:val="%1)"/>
      <w:lvlJc w:val="left"/>
      <w:pPr>
        <w:tabs>
          <w:tab w:val="num" w:pos="839"/>
        </w:tabs>
        <w:ind w:left="839" w:hanging="419"/>
      </w:pPr>
      <w:rPr>
        <w:rFonts w:ascii="宋体" w:eastAsia="宋体" w:hint="eastAsia"/>
        <w:b w:val="0"/>
        <w:i w:val="0"/>
        <w:sz w:val="21"/>
      </w:rPr>
    </w:lvl>
    <w:lvl w:ilvl="1">
      <w:start w:val="1"/>
      <w:numFmt w:val="decimal"/>
      <w:pStyle w:val="aff0"/>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1">
    <w:nsid w:val="6DBF04F4"/>
    <w:multiLevelType w:val="multilevel"/>
    <w:tmpl w:val="5BEC0A32"/>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2">
    <w:nsid w:val="6DCF71B0"/>
    <w:multiLevelType w:val="multilevel"/>
    <w:tmpl w:val="0F98BD94"/>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3">
    <w:nsid w:val="7C3B36B2"/>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79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362"/>
        </w:tabs>
        <w:ind w:left="5102" w:hanging="1700"/>
      </w:pPr>
    </w:lvl>
  </w:abstractNum>
  <w:num w:numId="1">
    <w:abstractNumId w:val="2"/>
  </w:num>
  <w:num w:numId="2">
    <w:abstractNumId w:val="21"/>
  </w:num>
  <w:num w:numId="3">
    <w:abstractNumId w:val="0"/>
  </w:num>
  <w:num w:numId="4">
    <w:abstractNumId w:val="7"/>
  </w:num>
  <w:num w:numId="5">
    <w:abstractNumId w:val="4"/>
  </w:num>
  <w:num w:numId="6">
    <w:abstractNumId w:val="11"/>
  </w:num>
  <w:num w:numId="7">
    <w:abstractNumId w:val="16"/>
  </w:num>
  <w:num w:numId="8">
    <w:abstractNumId w:val="6"/>
  </w:num>
  <w:num w:numId="9">
    <w:abstractNumId w:val="18"/>
  </w:num>
  <w:num w:numId="10">
    <w:abstractNumId w:val="20"/>
  </w:num>
  <w:num w:numId="11">
    <w:abstractNumId w:val="1"/>
  </w:num>
  <w:num w:numId="12">
    <w:abstractNumId w:val="9"/>
  </w:num>
  <w:num w:numId="13">
    <w:abstractNumId w:val="3"/>
  </w:num>
  <w:num w:numId="14">
    <w:abstractNumId w:val="19"/>
  </w:num>
  <w:num w:numId="15">
    <w:abstractNumId w:val="17"/>
  </w:num>
  <w:num w:numId="16">
    <w:abstractNumId w:val="13"/>
  </w:num>
  <w:num w:numId="17">
    <w:abstractNumId w:val="10"/>
  </w:num>
  <w:num w:numId="18">
    <w:abstractNumId w:val="12"/>
  </w:num>
  <w:num w:numId="19">
    <w:abstractNumId w:val="8"/>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5"/>
  </w:num>
  <w:num w:numId="32">
    <w:abstractNumId w:val="23"/>
  </w:num>
  <w:num w:numId="33">
    <w:abstractNumId w:val="15"/>
  </w:num>
  <w:num w:numId="34">
    <w:abstractNumId w:val="22"/>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stylePaneFormatFilter w:val="3F01"/>
  <w:documentProtection w:edit="forms" w:enforcement="1"/>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5925"/>
    <w:rsid w:val="00000244"/>
    <w:rsid w:val="0000185F"/>
    <w:rsid w:val="0000586F"/>
    <w:rsid w:val="00013D86"/>
    <w:rsid w:val="00013E02"/>
    <w:rsid w:val="0002143C"/>
    <w:rsid w:val="00025A65"/>
    <w:rsid w:val="00026C31"/>
    <w:rsid w:val="00027280"/>
    <w:rsid w:val="000320A7"/>
    <w:rsid w:val="00035925"/>
    <w:rsid w:val="00043B17"/>
    <w:rsid w:val="00067CDF"/>
    <w:rsid w:val="00067FCA"/>
    <w:rsid w:val="000727BF"/>
    <w:rsid w:val="00074FBE"/>
    <w:rsid w:val="00083A09"/>
    <w:rsid w:val="0009005E"/>
    <w:rsid w:val="00092857"/>
    <w:rsid w:val="000A20A9"/>
    <w:rsid w:val="000A48B1"/>
    <w:rsid w:val="000B3143"/>
    <w:rsid w:val="000C6B05"/>
    <w:rsid w:val="000C6DD6"/>
    <w:rsid w:val="000C73D4"/>
    <w:rsid w:val="000D395D"/>
    <w:rsid w:val="000D3D4C"/>
    <w:rsid w:val="000D4F51"/>
    <w:rsid w:val="000D718B"/>
    <w:rsid w:val="000E0C46"/>
    <w:rsid w:val="000E6597"/>
    <w:rsid w:val="000F030C"/>
    <w:rsid w:val="000F129C"/>
    <w:rsid w:val="001056DE"/>
    <w:rsid w:val="001124C0"/>
    <w:rsid w:val="0013175F"/>
    <w:rsid w:val="001512B4"/>
    <w:rsid w:val="00151600"/>
    <w:rsid w:val="001620A5"/>
    <w:rsid w:val="00164E53"/>
    <w:rsid w:val="0016699D"/>
    <w:rsid w:val="00175159"/>
    <w:rsid w:val="00176208"/>
    <w:rsid w:val="0018211B"/>
    <w:rsid w:val="001840D3"/>
    <w:rsid w:val="001900F8"/>
    <w:rsid w:val="00191258"/>
    <w:rsid w:val="00192680"/>
    <w:rsid w:val="00193037"/>
    <w:rsid w:val="00193A2C"/>
    <w:rsid w:val="0019729B"/>
    <w:rsid w:val="001A288E"/>
    <w:rsid w:val="001B6DC2"/>
    <w:rsid w:val="001C149C"/>
    <w:rsid w:val="001C21AC"/>
    <w:rsid w:val="001C47BA"/>
    <w:rsid w:val="001C59EA"/>
    <w:rsid w:val="001D0FE4"/>
    <w:rsid w:val="001D406C"/>
    <w:rsid w:val="001D41EE"/>
    <w:rsid w:val="001E0380"/>
    <w:rsid w:val="001E13B1"/>
    <w:rsid w:val="001F3A19"/>
    <w:rsid w:val="00234467"/>
    <w:rsid w:val="00236842"/>
    <w:rsid w:val="00237D8D"/>
    <w:rsid w:val="00241DA2"/>
    <w:rsid w:val="00247FEE"/>
    <w:rsid w:val="00250E7D"/>
    <w:rsid w:val="002565D5"/>
    <w:rsid w:val="002622C0"/>
    <w:rsid w:val="002778AE"/>
    <w:rsid w:val="0028269A"/>
    <w:rsid w:val="00283590"/>
    <w:rsid w:val="00286973"/>
    <w:rsid w:val="00286CC0"/>
    <w:rsid w:val="0029303C"/>
    <w:rsid w:val="00294E70"/>
    <w:rsid w:val="002A1924"/>
    <w:rsid w:val="002A7420"/>
    <w:rsid w:val="002B0F12"/>
    <w:rsid w:val="002B1308"/>
    <w:rsid w:val="002B4554"/>
    <w:rsid w:val="002C72D8"/>
    <w:rsid w:val="002D11FA"/>
    <w:rsid w:val="002D2D51"/>
    <w:rsid w:val="002E0DDF"/>
    <w:rsid w:val="002E2906"/>
    <w:rsid w:val="002E5635"/>
    <w:rsid w:val="002E64C3"/>
    <w:rsid w:val="002E6A2C"/>
    <w:rsid w:val="002F1D8C"/>
    <w:rsid w:val="002F21DA"/>
    <w:rsid w:val="00301F39"/>
    <w:rsid w:val="00325926"/>
    <w:rsid w:val="00327A8A"/>
    <w:rsid w:val="00336610"/>
    <w:rsid w:val="00343F73"/>
    <w:rsid w:val="00345060"/>
    <w:rsid w:val="0035323B"/>
    <w:rsid w:val="003609D2"/>
    <w:rsid w:val="00363F22"/>
    <w:rsid w:val="00375564"/>
    <w:rsid w:val="00383191"/>
    <w:rsid w:val="00386DED"/>
    <w:rsid w:val="003912E7"/>
    <w:rsid w:val="00393947"/>
    <w:rsid w:val="003A2275"/>
    <w:rsid w:val="003A6A4F"/>
    <w:rsid w:val="003A7088"/>
    <w:rsid w:val="003B00DF"/>
    <w:rsid w:val="003B1275"/>
    <w:rsid w:val="003B1778"/>
    <w:rsid w:val="003C11CB"/>
    <w:rsid w:val="003C75F3"/>
    <w:rsid w:val="003C78A3"/>
    <w:rsid w:val="003D6B38"/>
    <w:rsid w:val="003E1867"/>
    <w:rsid w:val="003E5729"/>
    <w:rsid w:val="003F4EE0"/>
    <w:rsid w:val="003F515F"/>
    <w:rsid w:val="00402153"/>
    <w:rsid w:val="00402FC1"/>
    <w:rsid w:val="004166FF"/>
    <w:rsid w:val="00425082"/>
    <w:rsid w:val="00431DEB"/>
    <w:rsid w:val="00446B29"/>
    <w:rsid w:val="00453F9A"/>
    <w:rsid w:val="00471E91"/>
    <w:rsid w:val="00474675"/>
    <w:rsid w:val="0047470C"/>
    <w:rsid w:val="004855FB"/>
    <w:rsid w:val="004A35F9"/>
    <w:rsid w:val="004A36C3"/>
    <w:rsid w:val="004B24C1"/>
    <w:rsid w:val="004C292F"/>
    <w:rsid w:val="004E3BE7"/>
    <w:rsid w:val="00510280"/>
    <w:rsid w:val="00510BE9"/>
    <w:rsid w:val="00513D73"/>
    <w:rsid w:val="00514A43"/>
    <w:rsid w:val="005174E5"/>
    <w:rsid w:val="005205B9"/>
    <w:rsid w:val="00522393"/>
    <w:rsid w:val="00522620"/>
    <w:rsid w:val="00525656"/>
    <w:rsid w:val="00534C02"/>
    <w:rsid w:val="0054264B"/>
    <w:rsid w:val="00543786"/>
    <w:rsid w:val="005533D7"/>
    <w:rsid w:val="005703DE"/>
    <w:rsid w:val="0058464E"/>
    <w:rsid w:val="005A01CB"/>
    <w:rsid w:val="005A58FF"/>
    <w:rsid w:val="005A5EAF"/>
    <w:rsid w:val="005A64C0"/>
    <w:rsid w:val="005B3C11"/>
    <w:rsid w:val="005C1C28"/>
    <w:rsid w:val="005C6DB5"/>
    <w:rsid w:val="005D477B"/>
    <w:rsid w:val="005E19E7"/>
    <w:rsid w:val="005E74D6"/>
    <w:rsid w:val="0061716C"/>
    <w:rsid w:val="006243A1"/>
    <w:rsid w:val="00632E56"/>
    <w:rsid w:val="00635CBA"/>
    <w:rsid w:val="006404EC"/>
    <w:rsid w:val="0064338B"/>
    <w:rsid w:val="00646542"/>
    <w:rsid w:val="006504F4"/>
    <w:rsid w:val="00654BC9"/>
    <w:rsid w:val="006552FD"/>
    <w:rsid w:val="00663AF3"/>
    <w:rsid w:val="00666B6C"/>
    <w:rsid w:val="00682682"/>
    <w:rsid w:val="00682702"/>
    <w:rsid w:val="00691BEE"/>
    <w:rsid w:val="00692368"/>
    <w:rsid w:val="006A2EBC"/>
    <w:rsid w:val="006A5EA0"/>
    <w:rsid w:val="006A783B"/>
    <w:rsid w:val="006A7B33"/>
    <w:rsid w:val="006B4E13"/>
    <w:rsid w:val="006B75DD"/>
    <w:rsid w:val="006C67E0"/>
    <w:rsid w:val="006C7ABA"/>
    <w:rsid w:val="006D0D60"/>
    <w:rsid w:val="006D1122"/>
    <w:rsid w:val="006D3C00"/>
    <w:rsid w:val="006E3675"/>
    <w:rsid w:val="006E4A7F"/>
    <w:rsid w:val="007002DB"/>
    <w:rsid w:val="00704DF6"/>
    <w:rsid w:val="0070651C"/>
    <w:rsid w:val="007132A3"/>
    <w:rsid w:val="00713796"/>
    <w:rsid w:val="00716421"/>
    <w:rsid w:val="00720E5B"/>
    <w:rsid w:val="00724EFB"/>
    <w:rsid w:val="007419C3"/>
    <w:rsid w:val="007467A7"/>
    <w:rsid w:val="007469DD"/>
    <w:rsid w:val="0074741B"/>
    <w:rsid w:val="0074759E"/>
    <w:rsid w:val="007478EA"/>
    <w:rsid w:val="0075415C"/>
    <w:rsid w:val="00763502"/>
    <w:rsid w:val="007913AB"/>
    <w:rsid w:val="007914F7"/>
    <w:rsid w:val="007B1625"/>
    <w:rsid w:val="007B706E"/>
    <w:rsid w:val="007B71EB"/>
    <w:rsid w:val="007C6205"/>
    <w:rsid w:val="007C686A"/>
    <w:rsid w:val="007C728E"/>
    <w:rsid w:val="007D2C53"/>
    <w:rsid w:val="007D3D60"/>
    <w:rsid w:val="007E1980"/>
    <w:rsid w:val="007E4B76"/>
    <w:rsid w:val="007E5EA8"/>
    <w:rsid w:val="007F0CF1"/>
    <w:rsid w:val="007F12A5"/>
    <w:rsid w:val="007F4CF1"/>
    <w:rsid w:val="007F758D"/>
    <w:rsid w:val="007F7D52"/>
    <w:rsid w:val="0080654C"/>
    <w:rsid w:val="008071C6"/>
    <w:rsid w:val="00807C55"/>
    <w:rsid w:val="00817A00"/>
    <w:rsid w:val="00835DB3"/>
    <w:rsid w:val="0083617B"/>
    <w:rsid w:val="008371BD"/>
    <w:rsid w:val="008504A8"/>
    <w:rsid w:val="0085282E"/>
    <w:rsid w:val="0087198C"/>
    <w:rsid w:val="00872C1F"/>
    <w:rsid w:val="00873B42"/>
    <w:rsid w:val="008856D8"/>
    <w:rsid w:val="00892E82"/>
    <w:rsid w:val="008A4898"/>
    <w:rsid w:val="008B42C4"/>
    <w:rsid w:val="008C138B"/>
    <w:rsid w:val="008C1B58"/>
    <w:rsid w:val="008C39AE"/>
    <w:rsid w:val="008C590D"/>
    <w:rsid w:val="008D20FB"/>
    <w:rsid w:val="008E031B"/>
    <w:rsid w:val="008E7029"/>
    <w:rsid w:val="008E7EF6"/>
    <w:rsid w:val="008F1F98"/>
    <w:rsid w:val="008F6758"/>
    <w:rsid w:val="009040DD"/>
    <w:rsid w:val="00905B47"/>
    <w:rsid w:val="0091331C"/>
    <w:rsid w:val="009279DE"/>
    <w:rsid w:val="00930116"/>
    <w:rsid w:val="0094212C"/>
    <w:rsid w:val="00954689"/>
    <w:rsid w:val="009617C9"/>
    <w:rsid w:val="00961C93"/>
    <w:rsid w:val="00965324"/>
    <w:rsid w:val="0097091E"/>
    <w:rsid w:val="009760D3"/>
    <w:rsid w:val="00977132"/>
    <w:rsid w:val="00981A4B"/>
    <w:rsid w:val="00982501"/>
    <w:rsid w:val="009877D3"/>
    <w:rsid w:val="00994E8F"/>
    <w:rsid w:val="009951DC"/>
    <w:rsid w:val="009959BB"/>
    <w:rsid w:val="00997158"/>
    <w:rsid w:val="009A2701"/>
    <w:rsid w:val="009A3A7C"/>
    <w:rsid w:val="009B2ADB"/>
    <w:rsid w:val="009B603A"/>
    <w:rsid w:val="009C2D0E"/>
    <w:rsid w:val="009C3DAC"/>
    <w:rsid w:val="009C42E0"/>
    <w:rsid w:val="009D5362"/>
    <w:rsid w:val="009E1415"/>
    <w:rsid w:val="009E1F64"/>
    <w:rsid w:val="009E6116"/>
    <w:rsid w:val="009F0BA9"/>
    <w:rsid w:val="009F72B3"/>
    <w:rsid w:val="00A02E43"/>
    <w:rsid w:val="00A065F9"/>
    <w:rsid w:val="00A07F34"/>
    <w:rsid w:val="00A22154"/>
    <w:rsid w:val="00A25C38"/>
    <w:rsid w:val="00A36BBE"/>
    <w:rsid w:val="00A4307A"/>
    <w:rsid w:val="00A47EBB"/>
    <w:rsid w:val="00A51CDD"/>
    <w:rsid w:val="00A56B78"/>
    <w:rsid w:val="00A6730D"/>
    <w:rsid w:val="00A71625"/>
    <w:rsid w:val="00A71B9B"/>
    <w:rsid w:val="00A751C7"/>
    <w:rsid w:val="00A86F4E"/>
    <w:rsid w:val="00A87844"/>
    <w:rsid w:val="00A9348A"/>
    <w:rsid w:val="00AA038C"/>
    <w:rsid w:val="00AA7A09"/>
    <w:rsid w:val="00AB3B50"/>
    <w:rsid w:val="00AB7349"/>
    <w:rsid w:val="00AC05B1"/>
    <w:rsid w:val="00AD356C"/>
    <w:rsid w:val="00AE2914"/>
    <w:rsid w:val="00AE6D15"/>
    <w:rsid w:val="00B04182"/>
    <w:rsid w:val="00B07AE3"/>
    <w:rsid w:val="00B11430"/>
    <w:rsid w:val="00B3079D"/>
    <w:rsid w:val="00B353EB"/>
    <w:rsid w:val="00B439C4"/>
    <w:rsid w:val="00B4535E"/>
    <w:rsid w:val="00B52A8C"/>
    <w:rsid w:val="00B60191"/>
    <w:rsid w:val="00B636A8"/>
    <w:rsid w:val="00B665C6"/>
    <w:rsid w:val="00B805AF"/>
    <w:rsid w:val="00B869EC"/>
    <w:rsid w:val="00B9397A"/>
    <w:rsid w:val="00B9633D"/>
    <w:rsid w:val="00BA2EBE"/>
    <w:rsid w:val="00BB0F28"/>
    <w:rsid w:val="00BB458A"/>
    <w:rsid w:val="00BB712F"/>
    <w:rsid w:val="00BD00D3"/>
    <w:rsid w:val="00BD1659"/>
    <w:rsid w:val="00BD3AA9"/>
    <w:rsid w:val="00BD4A18"/>
    <w:rsid w:val="00BD6DB2"/>
    <w:rsid w:val="00BE11CF"/>
    <w:rsid w:val="00BE21AB"/>
    <w:rsid w:val="00BE55CB"/>
    <w:rsid w:val="00BF617A"/>
    <w:rsid w:val="00C0379D"/>
    <w:rsid w:val="00C03931"/>
    <w:rsid w:val="00C05FE3"/>
    <w:rsid w:val="00C2136D"/>
    <w:rsid w:val="00C214EE"/>
    <w:rsid w:val="00C2314B"/>
    <w:rsid w:val="00C24971"/>
    <w:rsid w:val="00C26BE5"/>
    <w:rsid w:val="00C26E4D"/>
    <w:rsid w:val="00C27909"/>
    <w:rsid w:val="00C27B03"/>
    <w:rsid w:val="00C314E1"/>
    <w:rsid w:val="00C34397"/>
    <w:rsid w:val="00C4095D"/>
    <w:rsid w:val="00C55529"/>
    <w:rsid w:val="00C601D2"/>
    <w:rsid w:val="00C65BCC"/>
    <w:rsid w:val="00C66970"/>
    <w:rsid w:val="00C8691C"/>
    <w:rsid w:val="00CA168A"/>
    <w:rsid w:val="00CA357E"/>
    <w:rsid w:val="00CA44F9"/>
    <w:rsid w:val="00CA4A69"/>
    <w:rsid w:val="00CB2C7D"/>
    <w:rsid w:val="00CC3E0C"/>
    <w:rsid w:val="00CC58D3"/>
    <w:rsid w:val="00CC784D"/>
    <w:rsid w:val="00CD51AB"/>
    <w:rsid w:val="00D0337B"/>
    <w:rsid w:val="00D03BC7"/>
    <w:rsid w:val="00D079B2"/>
    <w:rsid w:val="00D114E9"/>
    <w:rsid w:val="00D37090"/>
    <w:rsid w:val="00D429C6"/>
    <w:rsid w:val="00D47748"/>
    <w:rsid w:val="00D54CC3"/>
    <w:rsid w:val="00D6041A"/>
    <w:rsid w:val="00D633EB"/>
    <w:rsid w:val="00D82FF7"/>
    <w:rsid w:val="00D847FE"/>
    <w:rsid w:val="00D964EA"/>
    <w:rsid w:val="00D966D0"/>
    <w:rsid w:val="00DA0C59"/>
    <w:rsid w:val="00DA3991"/>
    <w:rsid w:val="00DB1A83"/>
    <w:rsid w:val="00DB7E6C"/>
    <w:rsid w:val="00DC757A"/>
    <w:rsid w:val="00DD5A29"/>
    <w:rsid w:val="00DD5D9D"/>
    <w:rsid w:val="00DE0AA4"/>
    <w:rsid w:val="00DE35CB"/>
    <w:rsid w:val="00DF21E9"/>
    <w:rsid w:val="00DF50C8"/>
    <w:rsid w:val="00E00F14"/>
    <w:rsid w:val="00E06386"/>
    <w:rsid w:val="00E243D6"/>
    <w:rsid w:val="00E24EB4"/>
    <w:rsid w:val="00E320ED"/>
    <w:rsid w:val="00E33AFB"/>
    <w:rsid w:val="00E34218"/>
    <w:rsid w:val="00E46282"/>
    <w:rsid w:val="00E5216E"/>
    <w:rsid w:val="00E749E0"/>
    <w:rsid w:val="00E82295"/>
    <w:rsid w:val="00E82344"/>
    <w:rsid w:val="00E84C82"/>
    <w:rsid w:val="00E84D64"/>
    <w:rsid w:val="00E87408"/>
    <w:rsid w:val="00E914C4"/>
    <w:rsid w:val="00E934F5"/>
    <w:rsid w:val="00E94A7E"/>
    <w:rsid w:val="00E96961"/>
    <w:rsid w:val="00EA72EC"/>
    <w:rsid w:val="00EB11CB"/>
    <w:rsid w:val="00EB275A"/>
    <w:rsid w:val="00EB5B8C"/>
    <w:rsid w:val="00EB786A"/>
    <w:rsid w:val="00EC1578"/>
    <w:rsid w:val="00EC1C72"/>
    <w:rsid w:val="00EC3CC9"/>
    <w:rsid w:val="00EC680A"/>
    <w:rsid w:val="00EE2BED"/>
    <w:rsid w:val="00EE374B"/>
    <w:rsid w:val="00F11BB5"/>
    <w:rsid w:val="00F1417B"/>
    <w:rsid w:val="00F237E9"/>
    <w:rsid w:val="00F34B99"/>
    <w:rsid w:val="00F51623"/>
    <w:rsid w:val="00F52DAB"/>
    <w:rsid w:val="00F543F0"/>
    <w:rsid w:val="00F81D29"/>
    <w:rsid w:val="00F91C4D"/>
    <w:rsid w:val="00F92FD9"/>
    <w:rsid w:val="00FA6684"/>
    <w:rsid w:val="00FA731E"/>
    <w:rsid w:val="00FB2B38"/>
    <w:rsid w:val="00FB62D2"/>
    <w:rsid w:val="00FC6358"/>
    <w:rsid w:val="00FD320D"/>
    <w:rsid w:val="00FE1CFA"/>
    <w:rsid w:val="00FE23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2">
    <w:name w:val="Normal"/>
    <w:qFormat/>
    <w:rsid w:val="00035925"/>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qFormat/>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aff3"/>
    <w:link w:val="aff6"/>
    <w:rsid w:val="00035925"/>
    <w:rPr>
      <w:rFonts w:ascii="宋体"/>
      <w:noProof/>
      <w:sz w:val="21"/>
      <w:lang w:val="en-US" w:eastAsia="zh-CN" w:bidi="ar-SA"/>
    </w:rPr>
  </w:style>
  <w:style w:type="paragraph" w:customStyle="1" w:styleId="a5">
    <w:name w:val="一级条标题"/>
    <w:next w:val="aff6"/>
    <w:rsid w:val="001C149C"/>
    <w:pPr>
      <w:numPr>
        <w:ilvl w:val="1"/>
        <w:numId w:val="31"/>
      </w:numPr>
      <w:spacing w:beforeLines="50" w:afterLines="50"/>
      <w:ind w:left="0"/>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rPr>
  </w:style>
  <w:style w:type="paragraph" w:customStyle="1" w:styleId="a4">
    <w:name w:val="章标题"/>
    <w:next w:val="aff6"/>
    <w:rsid w:val="001C149C"/>
    <w:pPr>
      <w:numPr>
        <w:numId w:val="31"/>
      </w:numPr>
      <w:spacing w:beforeLines="100" w:afterLines="100"/>
      <w:jc w:val="both"/>
      <w:outlineLvl w:val="1"/>
    </w:pPr>
    <w:rPr>
      <w:rFonts w:ascii="黑体" w:eastAsia="黑体"/>
      <w:sz w:val="21"/>
    </w:rPr>
  </w:style>
  <w:style w:type="paragraph" w:customStyle="1" w:styleId="a6">
    <w:name w:val="二级条标题"/>
    <w:basedOn w:val="a5"/>
    <w:next w:val="aff6"/>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rsid w:val="00BE55CB"/>
    <w:pPr>
      <w:widowControl w:val="0"/>
      <w:numPr>
        <w:numId w:val="4"/>
      </w:numPr>
      <w:jc w:val="both"/>
    </w:pPr>
    <w:rPr>
      <w:rFonts w:ascii="宋体"/>
      <w:sz w:val="21"/>
    </w:rPr>
  </w:style>
  <w:style w:type="paragraph" w:customStyle="1" w:styleId="ad">
    <w:name w:val="列项●（二级）"/>
    <w:rsid w:val="00BE55CB"/>
    <w:pPr>
      <w:numPr>
        <w:ilvl w:val="1"/>
        <w:numId w:val="4"/>
      </w:numPr>
      <w:tabs>
        <w:tab w:val="left" w:pos="840"/>
      </w:tabs>
      <w:jc w:val="both"/>
    </w:pPr>
    <w:rPr>
      <w:rFonts w:ascii="宋体"/>
      <w:sz w:val="21"/>
    </w:rPr>
  </w:style>
  <w:style w:type="paragraph" w:customStyle="1" w:styleId="aff9">
    <w:name w:val="目次、标准名称标题"/>
    <w:basedOn w:val="aff2"/>
    <w:next w:val="aff6"/>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6"/>
    <w:rsid w:val="001C149C"/>
    <w:pPr>
      <w:numPr>
        <w:ilvl w:val="3"/>
      </w:numPr>
      <w:outlineLvl w:val="4"/>
    </w:pPr>
  </w:style>
  <w:style w:type="paragraph" w:customStyle="1" w:styleId="a1">
    <w:name w:val="示例"/>
    <w:next w:val="affa"/>
    <w:rsid w:val="005A5EAF"/>
    <w:pPr>
      <w:widowControl w:val="0"/>
      <w:numPr>
        <w:numId w:val="1"/>
      </w:numPr>
      <w:jc w:val="both"/>
    </w:pPr>
    <w:rPr>
      <w:rFonts w:ascii="宋体"/>
      <w:sz w:val="18"/>
      <w:szCs w:val="18"/>
    </w:rPr>
  </w:style>
  <w:style w:type="paragraph" w:customStyle="1" w:styleId="af1">
    <w:name w:val="数字编号列项（二级）"/>
    <w:rsid w:val="003E5729"/>
    <w:pPr>
      <w:numPr>
        <w:ilvl w:val="1"/>
        <w:numId w:val="17"/>
      </w:numPr>
      <w:jc w:val="both"/>
    </w:pPr>
    <w:rPr>
      <w:rFonts w:ascii="宋体"/>
      <w:sz w:val="21"/>
    </w:rPr>
  </w:style>
  <w:style w:type="paragraph" w:customStyle="1" w:styleId="a8">
    <w:name w:val="四级条标题"/>
    <w:basedOn w:val="a7"/>
    <w:next w:val="aff6"/>
    <w:rsid w:val="001C149C"/>
    <w:pPr>
      <w:numPr>
        <w:ilvl w:val="4"/>
      </w:numPr>
      <w:outlineLvl w:val="5"/>
    </w:pPr>
  </w:style>
  <w:style w:type="paragraph" w:customStyle="1" w:styleId="a9">
    <w:name w:val="五级条标题"/>
    <w:basedOn w:val="a8"/>
    <w:next w:val="aff6"/>
    <w:rsid w:val="001C149C"/>
    <w:pPr>
      <w:numPr>
        <w:ilvl w:val="5"/>
      </w:numPr>
      <w:outlineLvl w:val="6"/>
    </w:pPr>
  </w:style>
  <w:style w:type="paragraph" w:styleId="affb">
    <w:name w:val="footer"/>
    <w:basedOn w:val="aff2"/>
    <w:rsid w:val="00294E70"/>
    <w:pPr>
      <w:snapToGrid w:val="0"/>
      <w:ind w:rightChars="100" w:right="210"/>
      <w:jc w:val="right"/>
    </w:pPr>
    <w:rPr>
      <w:sz w:val="18"/>
      <w:szCs w:val="18"/>
    </w:rPr>
  </w:style>
  <w:style w:type="paragraph" w:styleId="affc">
    <w:name w:val="header"/>
    <w:basedOn w:val="aff2"/>
    <w:rsid w:val="00930116"/>
    <w:pPr>
      <w:snapToGrid w:val="0"/>
      <w:jc w:val="left"/>
    </w:pPr>
    <w:rPr>
      <w:sz w:val="18"/>
      <w:szCs w:val="18"/>
    </w:rPr>
  </w:style>
  <w:style w:type="paragraph" w:customStyle="1" w:styleId="aff1">
    <w:name w:val="注："/>
    <w:next w:val="aff6"/>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0">
    <w:name w:val="字母编号列项（一级）"/>
    <w:rsid w:val="003E5729"/>
    <w:pPr>
      <w:numPr>
        <w:numId w:val="17"/>
      </w:numPr>
      <w:jc w:val="both"/>
    </w:pPr>
    <w:rPr>
      <w:rFonts w:ascii="宋体"/>
      <w:sz w:val="21"/>
    </w:rPr>
  </w:style>
  <w:style w:type="paragraph" w:customStyle="1" w:styleId="ae">
    <w:name w:val="列项◆（三级）"/>
    <w:basedOn w:val="aff2"/>
    <w:rsid w:val="00BE55CB"/>
    <w:pPr>
      <w:numPr>
        <w:ilvl w:val="2"/>
        <w:numId w:val="4"/>
      </w:numPr>
    </w:pPr>
    <w:rPr>
      <w:rFonts w:ascii="宋体"/>
      <w:szCs w:val="21"/>
    </w:rPr>
  </w:style>
  <w:style w:type="paragraph" w:customStyle="1" w:styleId="af2">
    <w:name w:val="编号列项（三级）"/>
    <w:rsid w:val="003E5729"/>
    <w:pPr>
      <w:numPr>
        <w:ilvl w:val="2"/>
        <w:numId w:val="17"/>
      </w:numPr>
    </w:pPr>
    <w:rPr>
      <w:rFonts w:ascii="宋体"/>
      <w:sz w:val="21"/>
    </w:rPr>
  </w:style>
  <w:style w:type="paragraph" w:customStyle="1" w:styleId="af3">
    <w:name w:val="示例×："/>
    <w:basedOn w:val="a4"/>
    <w:qFormat/>
    <w:rsid w:val="007E1980"/>
    <w:pPr>
      <w:numPr>
        <w:numId w:val="6"/>
      </w:numPr>
      <w:spacing w:beforeLines="0" w:afterLines="0"/>
      <w:outlineLvl w:val="9"/>
    </w:pPr>
    <w:rPr>
      <w:rFonts w:ascii="宋体" w:eastAsia="宋体"/>
      <w:sz w:val="18"/>
      <w:szCs w:val="18"/>
    </w:rPr>
  </w:style>
  <w:style w:type="paragraph" w:customStyle="1" w:styleId="affd">
    <w:name w:val="二级无"/>
    <w:basedOn w:val="a6"/>
    <w:rsid w:val="001C149C"/>
    <w:pPr>
      <w:spacing w:beforeLines="0" w:afterLines="0"/>
    </w:pPr>
    <w:rPr>
      <w:rFonts w:ascii="宋体" w:eastAsia="宋体"/>
    </w:rPr>
  </w:style>
  <w:style w:type="paragraph" w:customStyle="1" w:styleId="affe">
    <w:name w:val="注：（正文）"/>
    <w:basedOn w:val="aff1"/>
    <w:next w:val="aff6"/>
    <w:rsid w:val="000D718B"/>
  </w:style>
  <w:style w:type="paragraph" w:customStyle="1" w:styleId="a3">
    <w:name w:val="注×：（正文）"/>
    <w:rsid w:val="000D718B"/>
    <w:pPr>
      <w:numPr>
        <w:numId w:val="5"/>
      </w:numPr>
      <w:jc w:val="both"/>
    </w:pPr>
    <w:rPr>
      <w:rFonts w:ascii="宋体"/>
      <w:sz w:val="18"/>
      <w:szCs w:val="18"/>
    </w:rPr>
  </w:style>
  <w:style w:type="paragraph" w:customStyle="1" w:styleId="afff">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0">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1">
    <w:name w:val="标准书脚_偶数页"/>
    <w:rsid w:val="000A48B1"/>
    <w:pPr>
      <w:spacing w:before="120"/>
      <w:ind w:left="221"/>
    </w:pPr>
    <w:rPr>
      <w:rFonts w:ascii="宋体"/>
      <w:sz w:val="18"/>
      <w:szCs w:val="18"/>
    </w:rPr>
  </w:style>
  <w:style w:type="paragraph" w:customStyle="1" w:styleId="afff2">
    <w:name w:val="标准书眉_偶数页"/>
    <w:basedOn w:val="aff8"/>
    <w:next w:val="aff2"/>
    <w:rsid w:val="0074741B"/>
    <w:pPr>
      <w:jc w:val="left"/>
    </w:pPr>
  </w:style>
  <w:style w:type="paragraph" w:customStyle="1" w:styleId="afff3">
    <w:name w:val="标准书眉一"/>
    <w:rsid w:val="00083A09"/>
    <w:pPr>
      <w:jc w:val="both"/>
    </w:pPr>
  </w:style>
  <w:style w:type="paragraph" w:customStyle="1" w:styleId="afff4">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5">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6">
    <w:name w:val="Hyperlink"/>
    <w:basedOn w:val="aff3"/>
    <w:uiPriority w:val="99"/>
    <w:rsid w:val="00083A09"/>
    <w:rPr>
      <w:noProof/>
      <w:color w:val="0000FF"/>
      <w:spacing w:val="0"/>
      <w:w w:val="100"/>
      <w:szCs w:val="21"/>
      <w:u w:val="single"/>
    </w:rPr>
  </w:style>
  <w:style w:type="character" w:customStyle="1" w:styleId="afff7">
    <w:name w:val="发布"/>
    <w:basedOn w:val="aff3"/>
    <w:rsid w:val="00C2314B"/>
    <w:rPr>
      <w:rFonts w:ascii="黑体" w:eastAsia="黑体"/>
      <w:spacing w:val="85"/>
      <w:w w:val="100"/>
      <w:position w:val="3"/>
      <w:sz w:val="28"/>
      <w:szCs w:val="28"/>
    </w:rPr>
  </w:style>
  <w:style w:type="paragraph" w:customStyle="1" w:styleId="afff8">
    <w:name w:val="发布部门"/>
    <w:next w:val="aff6"/>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9">
    <w:name w:val="发布日期"/>
    <w:rsid w:val="00EC3CC9"/>
    <w:pPr>
      <w:framePr w:w="3997" w:h="471" w:hRule="exact" w:vSpace="181" w:wrap="around" w:hAnchor="page" w:x="7089" w:y="14097" w:anchorLock="1"/>
    </w:pPr>
    <w:rPr>
      <w:rFonts w:eastAsia="黑体"/>
      <w:sz w:val="28"/>
    </w:rPr>
  </w:style>
  <w:style w:type="paragraph" w:customStyle="1" w:styleId="afffa">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b">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c">
    <w:name w:val="封面标准英文名称"/>
    <w:basedOn w:val="afffb"/>
    <w:rsid w:val="001C21AC"/>
    <w:pPr>
      <w:framePr w:wrap="around"/>
      <w:spacing w:before="370" w:line="400" w:lineRule="exact"/>
    </w:pPr>
    <w:rPr>
      <w:rFonts w:ascii="Times New Roman"/>
      <w:sz w:val="28"/>
      <w:szCs w:val="28"/>
    </w:rPr>
  </w:style>
  <w:style w:type="paragraph" w:customStyle="1" w:styleId="afffd">
    <w:name w:val="封面一致性程度标识"/>
    <w:basedOn w:val="afffc"/>
    <w:rsid w:val="00083A09"/>
    <w:pPr>
      <w:framePr w:wrap="around"/>
      <w:spacing w:before="440"/>
    </w:pPr>
    <w:rPr>
      <w:rFonts w:ascii="宋体" w:eastAsia="宋体"/>
    </w:rPr>
  </w:style>
  <w:style w:type="paragraph" w:customStyle="1" w:styleId="afffe">
    <w:name w:val="封面标准文稿类别"/>
    <w:basedOn w:val="afffd"/>
    <w:rsid w:val="0054264B"/>
    <w:pPr>
      <w:framePr w:wrap="around"/>
      <w:spacing w:after="160" w:line="240" w:lineRule="auto"/>
    </w:pPr>
    <w:rPr>
      <w:sz w:val="24"/>
    </w:rPr>
  </w:style>
  <w:style w:type="paragraph" w:customStyle="1" w:styleId="affff">
    <w:name w:val="封面标准文稿编辑信息"/>
    <w:basedOn w:val="afffe"/>
    <w:rsid w:val="00083A09"/>
    <w:pPr>
      <w:framePr w:wrap="around"/>
      <w:spacing w:before="180" w:line="180" w:lineRule="exact"/>
    </w:pPr>
    <w:rPr>
      <w:sz w:val="21"/>
    </w:rPr>
  </w:style>
  <w:style w:type="paragraph" w:customStyle="1" w:styleId="affff0">
    <w:name w:val="封面正文"/>
    <w:rsid w:val="00083A09"/>
    <w:pPr>
      <w:jc w:val="both"/>
    </w:pPr>
  </w:style>
  <w:style w:type="paragraph" w:customStyle="1" w:styleId="af8">
    <w:name w:val="附录标识"/>
    <w:basedOn w:val="aff2"/>
    <w:next w:val="aff6"/>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1">
    <w:name w:val="附录标题"/>
    <w:basedOn w:val="aff6"/>
    <w:next w:val="aff6"/>
    <w:rsid w:val="00083A09"/>
    <w:pPr>
      <w:ind w:firstLineChars="0" w:firstLine="0"/>
      <w:jc w:val="center"/>
    </w:pPr>
    <w:rPr>
      <w:rFonts w:ascii="黑体" w:eastAsia="黑体"/>
    </w:rPr>
  </w:style>
  <w:style w:type="paragraph" w:customStyle="1" w:styleId="af5">
    <w:name w:val="附录表标号"/>
    <w:basedOn w:val="aff2"/>
    <w:next w:val="aff6"/>
    <w:rsid w:val="00083A09"/>
    <w:pPr>
      <w:numPr>
        <w:numId w:val="7"/>
      </w:numPr>
      <w:tabs>
        <w:tab w:val="clear" w:pos="0"/>
      </w:tabs>
      <w:spacing w:line="14" w:lineRule="exact"/>
      <w:ind w:left="811" w:hanging="448"/>
      <w:jc w:val="center"/>
      <w:outlineLvl w:val="0"/>
    </w:pPr>
    <w:rPr>
      <w:color w:val="FFFFFF"/>
    </w:rPr>
  </w:style>
  <w:style w:type="paragraph" w:customStyle="1" w:styleId="af6">
    <w:name w:val="附录表标题"/>
    <w:basedOn w:val="aff2"/>
    <w:next w:val="aff6"/>
    <w:rsid w:val="000D718B"/>
    <w:pPr>
      <w:numPr>
        <w:ilvl w:val="1"/>
        <w:numId w:val="7"/>
      </w:numPr>
      <w:tabs>
        <w:tab w:val="num" w:pos="180"/>
      </w:tabs>
      <w:spacing w:beforeLines="50" w:afterLines="50"/>
      <w:ind w:left="0" w:firstLine="0"/>
      <w:jc w:val="center"/>
    </w:pPr>
    <w:rPr>
      <w:rFonts w:ascii="黑体" w:eastAsia="黑体"/>
      <w:szCs w:val="21"/>
    </w:rPr>
  </w:style>
  <w:style w:type="paragraph" w:customStyle="1" w:styleId="afb">
    <w:name w:val="附录二级条标题"/>
    <w:basedOn w:val="aff2"/>
    <w:next w:val="aff6"/>
    <w:rsid w:val="00083A09"/>
    <w:pPr>
      <w:widowControl/>
      <w:numPr>
        <w:ilvl w:val="3"/>
        <w:numId w:val="9"/>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2">
    <w:name w:val="附录二级无"/>
    <w:basedOn w:val="afb"/>
    <w:rsid w:val="00BF617A"/>
    <w:pPr>
      <w:tabs>
        <w:tab w:val="clear" w:pos="360"/>
      </w:tabs>
      <w:spacing w:beforeLines="0" w:afterLines="0"/>
    </w:pPr>
    <w:rPr>
      <w:rFonts w:ascii="宋体" w:eastAsia="宋体"/>
      <w:szCs w:val="21"/>
    </w:rPr>
  </w:style>
  <w:style w:type="paragraph" w:customStyle="1" w:styleId="affff3">
    <w:name w:val="附录公式"/>
    <w:basedOn w:val="aff6"/>
    <w:next w:val="aff6"/>
    <w:link w:val="Char0"/>
    <w:qFormat/>
    <w:rsid w:val="00083A09"/>
  </w:style>
  <w:style w:type="character" w:customStyle="1" w:styleId="Char0">
    <w:name w:val="附录公式 Char"/>
    <w:basedOn w:val="Char"/>
    <w:link w:val="affff3"/>
    <w:rsid w:val="00083A09"/>
    <w:rPr>
      <w:rFonts w:ascii="宋体"/>
      <w:noProof/>
      <w:sz w:val="21"/>
      <w:lang w:val="en-US" w:eastAsia="zh-CN" w:bidi="ar-SA"/>
    </w:rPr>
  </w:style>
  <w:style w:type="paragraph" w:customStyle="1" w:styleId="affff4">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c">
    <w:name w:val="附录三级条标题"/>
    <w:basedOn w:val="afb"/>
    <w:next w:val="aff6"/>
    <w:rsid w:val="00083A09"/>
    <w:pPr>
      <w:numPr>
        <w:ilvl w:val="4"/>
      </w:numPr>
      <w:tabs>
        <w:tab w:val="num" w:pos="360"/>
      </w:tabs>
      <w:outlineLvl w:val="4"/>
    </w:pPr>
  </w:style>
  <w:style w:type="paragraph" w:customStyle="1" w:styleId="affff5">
    <w:name w:val="附录三级无"/>
    <w:basedOn w:val="afc"/>
    <w:rsid w:val="00BF617A"/>
    <w:pPr>
      <w:tabs>
        <w:tab w:val="clear" w:pos="360"/>
      </w:tabs>
      <w:spacing w:beforeLines="0" w:afterLines="0"/>
    </w:pPr>
    <w:rPr>
      <w:rFonts w:ascii="宋体" w:eastAsia="宋体"/>
      <w:szCs w:val="21"/>
    </w:rPr>
  </w:style>
  <w:style w:type="paragraph" w:customStyle="1" w:styleId="aff0">
    <w:name w:val="附录数字编号列项（二级）"/>
    <w:qFormat/>
    <w:rsid w:val="00A751C7"/>
    <w:pPr>
      <w:numPr>
        <w:ilvl w:val="1"/>
        <w:numId w:val="10"/>
      </w:numPr>
    </w:pPr>
    <w:rPr>
      <w:rFonts w:ascii="宋体"/>
      <w:sz w:val="21"/>
    </w:rPr>
  </w:style>
  <w:style w:type="paragraph" w:customStyle="1" w:styleId="afd">
    <w:name w:val="附录四级条标题"/>
    <w:basedOn w:val="afc"/>
    <w:next w:val="aff6"/>
    <w:rsid w:val="00083A09"/>
    <w:pPr>
      <w:numPr>
        <w:ilvl w:val="5"/>
      </w:numPr>
      <w:tabs>
        <w:tab w:val="num" w:pos="360"/>
      </w:tabs>
      <w:outlineLvl w:val="5"/>
    </w:pPr>
  </w:style>
  <w:style w:type="paragraph" w:customStyle="1" w:styleId="affff6">
    <w:name w:val="附录四级无"/>
    <w:basedOn w:val="afd"/>
    <w:rsid w:val="00BF617A"/>
    <w:pPr>
      <w:tabs>
        <w:tab w:val="clear" w:pos="360"/>
      </w:tabs>
      <w:spacing w:beforeLines="0" w:afterLines="0"/>
    </w:pPr>
    <w:rPr>
      <w:rFonts w:ascii="宋体" w:eastAsia="宋体"/>
      <w:szCs w:val="21"/>
    </w:rPr>
  </w:style>
  <w:style w:type="paragraph" w:customStyle="1" w:styleId="aa">
    <w:name w:val="附录图标号"/>
    <w:basedOn w:val="aff2"/>
    <w:rsid w:val="00083A09"/>
    <w:pPr>
      <w:keepNext/>
      <w:pageBreakBefore/>
      <w:widowControl/>
      <w:numPr>
        <w:numId w:val="8"/>
      </w:numPr>
      <w:spacing w:line="14" w:lineRule="exact"/>
      <w:ind w:left="0" w:firstLine="363"/>
      <w:jc w:val="center"/>
      <w:outlineLvl w:val="0"/>
    </w:pPr>
    <w:rPr>
      <w:color w:val="FFFFFF"/>
    </w:rPr>
  </w:style>
  <w:style w:type="paragraph" w:customStyle="1" w:styleId="ab">
    <w:name w:val="附录图标题"/>
    <w:basedOn w:val="aff2"/>
    <w:next w:val="aff6"/>
    <w:rsid w:val="000D718B"/>
    <w:pPr>
      <w:numPr>
        <w:ilvl w:val="1"/>
        <w:numId w:val="8"/>
      </w:numPr>
      <w:tabs>
        <w:tab w:val="num" w:pos="363"/>
      </w:tabs>
      <w:spacing w:beforeLines="50" w:afterLines="50"/>
      <w:ind w:left="0" w:firstLine="0"/>
      <w:jc w:val="center"/>
    </w:pPr>
    <w:rPr>
      <w:rFonts w:ascii="黑体" w:eastAsia="黑体"/>
      <w:szCs w:val="21"/>
    </w:rPr>
  </w:style>
  <w:style w:type="paragraph" w:customStyle="1" w:styleId="afe">
    <w:name w:val="附录五级条标题"/>
    <w:basedOn w:val="afd"/>
    <w:next w:val="aff6"/>
    <w:rsid w:val="00083A09"/>
    <w:pPr>
      <w:numPr>
        <w:ilvl w:val="6"/>
      </w:numPr>
      <w:tabs>
        <w:tab w:val="num" w:pos="360"/>
      </w:tabs>
      <w:outlineLvl w:val="6"/>
    </w:pPr>
  </w:style>
  <w:style w:type="paragraph" w:customStyle="1" w:styleId="affff7">
    <w:name w:val="附录五级无"/>
    <w:basedOn w:val="afe"/>
    <w:rsid w:val="00BF617A"/>
    <w:pPr>
      <w:tabs>
        <w:tab w:val="clear" w:pos="360"/>
      </w:tabs>
      <w:spacing w:beforeLines="0" w:afterLines="0"/>
    </w:pPr>
    <w:rPr>
      <w:rFonts w:ascii="宋体" w:eastAsia="宋体"/>
      <w:szCs w:val="21"/>
    </w:rPr>
  </w:style>
  <w:style w:type="paragraph" w:customStyle="1" w:styleId="af9">
    <w:name w:val="附录章标题"/>
    <w:next w:val="aff6"/>
    <w:rsid w:val="00083A09"/>
    <w:pPr>
      <w:numPr>
        <w:ilvl w:val="1"/>
        <w:numId w:val="9"/>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6"/>
    <w:rsid w:val="00083A09"/>
    <w:pPr>
      <w:numPr>
        <w:ilvl w:val="2"/>
      </w:numPr>
      <w:tabs>
        <w:tab w:val="num" w:pos="360"/>
      </w:tabs>
      <w:autoSpaceDN w:val="0"/>
      <w:spacing w:beforeLines="50" w:afterLines="50"/>
      <w:outlineLvl w:val="2"/>
    </w:pPr>
  </w:style>
  <w:style w:type="paragraph" w:customStyle="1" w:styleId="affff8">
    <w:name w:val="附录一级无"/>
    <w:basedOn w:val="afa"/>
    <w:rsid w:val="00BF617A"/>
    <w:pPr>
      <w:tabs>
        <w:tab w:val="clear" w:pos="360"/>
      </w:tabs>
      <w:spacing w:beforeLines="0" w:afterLines="0"/>
    </w:pPr>
    <w:rPr>
      <w:rFonts w:ascii="宋体" w:eastAsia="宋体"/>
      <w:szCs w:val="21"/>
    </w:rPr>
  </w:style>
  <w:style w:type="paragraph" w:customStyle="1" w:styleId="aff">
    <w:name w:val="附录字母编号列项（一级）"/>
    <w:qFormat/>
    <w:rsid w:val="00A751C7"/>
    <w:pPr>
      <w:numPr>
        <w:numId w:val="10"/>
      </w:numPr>
    </w:pPr>
    <w:rPr>
      <w:rFonts w:ascii="宋体"/>
      <w:noProof/>
      <w:sz w:val="21"/>
    </w:rPr>
  </w:style>
  <w:style w:type="paragraph" w:styleId="af">
    <w:name w:val="footnote text"/>
    <w:basedOn w:val="aff2"/>
    <w:rsid w:val="00074FBE"/>
    <w:pPr>
      <w:numPr>
        <w:numId w:val="12"/>
      </w:numPr>
      <w:snapToGrid w:val="0"/>
      <w:jc w:val="left"/>
    </w:pPr>
    <w:rPr>
      <w:rFonts w:ascii="宋体"/>
      <w:sz w:val="18"/>
      <w:szCs w:val="18"/>
    </w:rPr>
  </w:style>
  <w:style w:type="character" w:styleId="affff9">
    <w:name w:val="footnote reference"/>
    <w:basedOn w:val="aff3"/>
    <w:semiHidden/>
    <w:rsid w:val="00083A09"/>
    <w:rPr>
      <w:vertAlign w:val="superscript"/>
    </w:rPr>
  </w:style>
  <w:style w:type="paragraph" w:customStyle="1" w:styleId="affffa">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b">
    <w:name w:val="列项说明数字编号"/>
    <w:rsid w:val="00083A09"/>
    <w:pPr>
      <w:ind w:leftChars="400" w:left="600" w:hangingChars="200" w:hanging="200"/>
    </w:pPr>
    <w:rPr>
      <w:rFonts w:ascii="宋体"/>
      <w:sz w:val="21"/>
    </w:rPr>
  </w:style>
  <w:style w:type="paragraph" w:customStyle="1" w:styleId="affffc">
    <w:name w:val="目次、索引正文"/>
    <w:rsid w:val="00083A09"/>
    <w:pPr>
      <w:spacing w:line="320" w:lineRule="exact"/>
      <w:jc w:val="both"/>
    </w:pPr>
    <w:rPr>
      <w:rFonts w:ascii="宋体"/>
      <w:sz w:val="21"/>
    </w:rPr>
  </w:style>
  <w:style w:type="paragraph" w:styleId="3">
    <w:name w:val="toc 3"/>
    <w:basedOn w:val="aff2"/>
    <w:next w:val="aff2"/>
    <w:autoRedefine/>
    <w:semiHidden/>
    <w:rsid w:val="00961C93"/>
    <w:pPr>
      <w:tabs>
        <w:tab w:val="right" w:leader="dot" w:pos="9241"/>
      </w:tabs>
      <w:ind w:firstLineChars="100" w:firstLine="102"/>
      <w:jc w:val="left"/>
    </w:pPr>
    <w:rPr>
      <w:rFonts w:ascii="宋体"/>
      <w:szCs w:val="21"/>
    </w:rPr>
  </w:style>
  <w:style w:type="paragraph" w:styleId="4">
    <w:name w:val="toc 4"/>
    <w:basedOn w:val="aff2"/>
    <w:next w:val="aff2"/>
    <w:autoRedefine/>
    <w:semiHidden/>
    <w:rsid w:val="00961C93"/>
    <w:pPr>
      <w:tabs>
        <w:tab w:val="right" w:leader="dot" w:pos="9241"/>
      </w:tabs>
      <w:ind w:firstLineChars="200" w:firstLine="198"/>
      <w:jc w:val="left"/>
    </w:pPr>
    <w:rPr>
      <w:rFonts w:ascii="宋体"/>
      <w:szCs w:val="21"/>
    </w:rPr>
  </w:style>
  <w:style w:type="paragraph" w:styleId="5">
    <w:name w:val="toc 5"/>
    <w:basedOn w:val="aff2"/>
    <w:next w:val="aff2"/>
    <w:autoRedefine/>
    <w:semiHidden/>
    <w:rsid w:val="00961C93"/>
    <w:pPr>
      <w:tabs>
        <w:tab w:val="right" w:leader="dot" w:pos="9241"/>
      </w:tabs>
      <w:ind w:firstLineChars="300" w:firstLine="300"/>
      <w:jc w:val="left"/>
    </w:pPr>
    <w:rPr>
      <w:rFonts w:ascii="宋体"/>
      <w:szCs w:val="21"/>
    </w:rPr>
  </w:style>
  <w:style w:type="paragraph" w:styleId="6">
    <w:name w:val="toc 6"/>
    <w:basedOn w:val="aff2"/>
    <w:next w:val="aff2"/>
    <w:autoRedefine/>
    <w:semiHidden/>
    <w:rsid w:val="00961C93"/>
    <w:pPr>
      <w:tabs>
        <w:tab w:val="right" w:leader="dot" w:pos="9241"/>
      </w:tabs>
      <w:ind w:firstLineChars="400" w:firstLine="403"/>
      <w:jc w:val="left"/>
    </w:pPr>
    <w:rPr>
      <w:rFonts w:ascii="宋体"/>
      <w:szCs w:val="21"/>
    </w:rPr>
  </w:style>
  <w:style w:type="paragraph" w:styleId="7">
    <w:name w:val="toc 7"/>
    <w:basedOn w:val="aff2"/>
    <w:next w:val="aff2"/>
    <w:autoRedefine/>
    <w:semiHidden/>
    <w:rsid w:val="00961C93"/>
    <w:pPr>
      <w:tabs>
        <w:tab w:val="right" w:leader="dot" w:pos="9241"/>
      </w:tabs>
      <w:ind w:firstLineChars="500" w:firstLine="505"/>
      <w:jc w:val="left"/>
    </w:pPr>
    <w:rPr>
      <w:rFonts w:ascii="宋体"/>
      <w:szCs w:val="21"/>
    </w:rPr>
  </w:style>
  <w:style w:type="paragraph" w:styleId="8">
    <w:name w:val="toc 8"/>
    <w:basedOn w:val="aff2"/>
    <w:next w:val="aff2"/>
    <w:autoRedefine/>
    <w:semiHidden/>
    <w:rsid w:val="00D54CC3"/>
    <w:pPr>
      <w:tabs>
        <w:tab w:val="right" w:leader="dot" w:pos="9241"/>
      </w:tabs>
      <w:ind w:firstLineChars="600" w:firstLine="607"/>
      <w:jc w:val="left"/>
    </w:pPr>
    <w:rPr>
      <w:rFonts w:ascii="宋体"/>
      <w:szCs w:val="21"/>
    </w:rPr>
  </w:style>
  <w:style w:type="paragraph" w:styleId="9">
    <w:name w:val="toc 9"/>
    <w:basedOn w:val="aff2"/>
    <w:next w:val="aff2"/>
    <w:autoRedefine/>
    <w:semiHidden/>
    <w:rsid w:val="00083A09"/>
    <w:pPr>
      <w:ind w:left="1470"/>
      <w:jc w:val="left"/>
    </w:pPr>
    <w:rPr>
      <w:sz w:val="20"/>
      <w:szCs w:val="20"/>
    </w:rPr>
  </w:style>
  <w:style w:type="paragraph" w:customStyle="1" w:styleId="affffd">
    <w:name w:val="其他标准标志"/>
    <w:basedOn w:val="afff"/>
    <w:rsid w:val="0018211B"/>
    <w:pPr>
      <w:framePr w:w="6101" w:wrap="around" w:vAnchor="page" w:hAnchor="page" w:x="4673" w:y="942"/>
    </w:pPr>
    <w:rPr>
      <w:w w:val="130"/>
    </w:rPr>
  </w:style>
  <w:style w:type="paragraph" w:customStyle="1" w:styleId="affffe">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
    <w:name w:val="其他发布部门"/>
    <w:basedOn w:val="afff8"/>
    <w:rsid w:val="00525656"/>
    <w:pPr>
      <w:framePr w:wrap="around" w:y="15310"/>
      <w:spacing w:line="0" w:lineRule="atLeast"/>
    </w:pPr>
    <w:rPr>
      <w:rFonts w:ascii="黑体" w:eastAsia="黑体"/>
      <w:b w:val="0"/>
    </w:rPr>
  </w:style>
  <w:style w:type="paragraph" w:customStyle="1" w:styleId="afffff0">
    <w:name w:val="前言、引言标题"/>
    <w:next w:val="aff6"/>
    <w:rsid w:val="00083A09"/>
    <w:pPr>
      <w:keepNext/>
      <w:pageBreakBefore/>
      <w:shd w:val="clear" w:color="FFFFFF" w:fill="FFFFFF"/>
      <w:spacing w:before="640" w:after="560"/>
      <w:jc w:val="center"/>
      <w:outlineLvl w:val="0"/>
    </w:pPr>
    <w:rPr>
      <w:rFonts w:ascii="黑体" w:eastAsia="黑体"/>
      <w:sz w:val="32"/>
    </w:rPr>
  </w:style>
  <w:style w:type="paragraph" w:customStyle="1" w:styleId="afffff1">
    <w:name w:val="三级无"/>
    <w:basedOn w:val="a7"/>
    <w:rsid w:val="001C149C"/>
    <w:pPr>
      <w:spacing w:beforeLines="0" w:afterLines="0"/>
    </w:pPr>
    <w:rPr>
      <w:rFonts w:ascii="宋体" w:eastAsia="宋体"/>
    </w:rPr>
  </w:style>
  <w:style w:type="paragraph" w:customStyle="1" w:styleId="afffff2">
    <w:name w:val="实施日期"/>
    <w:basedOn w:val="afff9"/>
    <w:rsid w:val="001C21AC"/>
    <w:pPr>
      <w:framePr w:wrap="around" w:vAnchor="page" w:hAnchor="text"/>
      <w:jc w:val="right"/>
    </w:pPr>
  </w:style>
  <w:style w:type="paragraph" w:customStyle="1" w:styleId="afffff3">
    <w:name w:val="示例后文字"/>
    <w:basedOn w:val="aff6"/>
    <w:next w:val="aff6"/>
    <w:qFormat/>
    <w:rsid w:val="00083A09"/>
    <w:pPr>
      <w:ind w:firstLine="360"/>
    </w:pPr>
    <w:rPr>
      <w:sz w:val="18"/>
    </w:rPr>
  </w:style>
  <w:style w:type="paragraph" w:customStyle="1" w:styleId="a0">
    <w:name w:val="首示例"/>
    <w:next w:val="aff6"/>
    <w:link w:val="Char1"/>
    <w:qFormat/>
    <w:rsid w:val="00083A09"/>
    <w:pPr>
      <w:numPr>
        <w:numId w:val="11"/>
      </w:numPr>
      <w:tabs>
        <w:tab w:val="num" w:pos="360"/>
      </w:tabs>
      <w:ind w:firstLine="0"/>
    </w:pPr>
    <w:rPr>
      <w:rFonts w:ascii="宋体" w:hAnsi="宋体"/>
      <w:kern w:val="2"/>
      <w:sz w:val="18"/>
      <w:szCs w:val="18"/>
    </w:rPr>
  </w:style>
  <w:style w:type="character" w:customStyle="1" w:styleId="Char1">
    <w:name w:val="首示例 Char"/>
    <w:basedOn w:val="aff3"/>
    <w:link w:val="a0"/>
    <w:rsid w:val="00083A09"/>
    <w:rPr>
      <w:rFonts w:ascii="宋体" w:hAnsi="宋体"/>
      <w:kern w:val="2"/>
      <w:sz w:val="18"/>
      <w:szCs w:val="18"/>
      <w:lang w:val="en-US" w:eastAsia="zh-CN" w:bidi="ar-SA"/>
    </w:rPr>
  </w:style>
  <w:style w:type="paragraph" w:customStyle="1" w:styleId="afffff4">
    <w:name w:val="四级无"/>
    <w:basedOn w:val="a8"/>
    <w:rsid w:val="001C149C"/>
    <w:pPr>
      <w:spacing w:beforeLines="0" w:afterLines="0"/>
    </w:pPr>
    <w:rPr>
      <w:rFonts w:ascii="宋体" w:eastAsia="宋体"/>
    </w:rPr>
  </w:style>
  <w:style w:type="paragraph" w:styleId="10">
    <w:name w:val="index 1"/>
    <w:basedOn w:val="aff2"/>
    <w:next w:val="aff6"/>
    <w:rsid w:val="009951DC"/>
    <w:pPr>
      <w:tabs>
        <w:tab w:val="right" w:leader="dot" w:pos="9299"/>
      </w:tabs>
      <w:jc w:val="left"/>
    </w:pPr>
    <w:rPr>
      <w:rFonts w:ascii="宋体"/>
      <w:szCs w:val="21"/>
    </w:rPr>
  </w:style>
  <w:style w:type="paragraph" w:styleId="20">
    <w:name w:val="index 2"/>
    <w:basedOn w:val="aff2"/>
    <w:next w:val="aff2"/>
    <w:autoRedefine/>
    <w:rsid w:val="00083A09"/>
    <w:pPr>
      <w:ind w:left="420" w:hanging="210"/>
      <w:jc w:val="left"/>
    </w:pPr>
    <w:rPr>
      <w:rFonts w:ascii="Calibri" w:hAnsi="Calibri"/>
      <w:sz w:val="20"/>
      <w:szCs w:val="20"/>
    </w:rPr>
  </w:style>
  <w:style w:type="paragraph" w:styleId="30">
    <w:name w:val="index 3"/>
    <w:basedOn w:val="aff2"/>
    <w:next w:val="aff2"/>
    <w:autoRedefine/>
    <w:rsid w:val="00083A09"/>
    <w:pPr>
      <w:ind w:left="630" w:hanging="210"/>
      <w:jc w:val="left"/>
    </w:pPr>
    <w:rPr>
      <w:rFonts w:ascii="Calibri" w:hAnsi="Calibri"/>
      <w:sz w:val="20"/>
      <w:szCs w:val="20"/>
    </w:rPr>
  </w:style>
  <w:style w:type="paragraph" w:styleId="40">
    <w:name w:val="index 4"/>
    <w:basedOn w:val="aff2"/>
    <w:next w:val="aff2"/>
    <w:autoRedefine/>
    <w:rsid w:val="00083A09"/>
    <w:pPr>
      <w:ind w:left="840" w:hanging="210"/>
      <w:jc w:val="left"/>
    </w:pPr>
    <w:rPr>
      <w:rFonts w:ascii="Calibri" w:hAnsi="Calibri"/>
      <w:sz w:val="20"/>
      <w:szCs w:val="20"/>
    </w:rPr>
  </w:style>
  <w:style w:type="paragraph" w:styleId="50">
    <w:name w:val="index 5"/>
    <w:basedOn w:val="aff2"/>
    <w:next w:val="aff2"/>
    <w:autoRedefine/>
    <w:rsid w:val="00083A09"/>
    <w:pPr>
      <w:ind w:left="1050" w:hanging="210"/>
      <w:jc w:val="left"/>
    </w:pPr>
    <w:rPr>
      <w:rFonts w:ascii="Calibri" w:hAnsi="Calibri"/>
      <w:sz w:val="20"/>
      <w:szCs w:val="20"/>
    </w:rPr>
  </w:style>
  <w:style w:type="paragraph" w:styleId="60">
    <w:name w:val="index 6"/>
    <w:basedOn w:val="aff2"/>
    <w:next w:val="aff2"/>
    <w:autoRedefine/>
    <w:rsid w:val="00083A09"/>
    <w:pPr>
      <w:ind w:left="1260" w:hanging="210"/>
      <w:jc w:val="left"/>
    </w:pPr>
    <w:rPr>
      <w:rFonts w:ascii="Calibri" w:hAnsi="Calibri"/>
      <w:sz w:val="20"/>
      <w:szCs w:val="20"/>
    </w:rPr>
  </w:style>
  <w:style w:type="paragraph" w:styleId="70">
    <w:name w:val="index 7"/>
    <w:basedOn w:val="aff2"/>
    <w:next w:val="aff2"/>
    <w:autoRedefine/>
    <w:rsid w:val="00083A09"/>
    <w:pPr>
      <w:ind w:left="1470" w:hanging="210"/>
      <w:jc w:val="left"/>
    </w:pPr>
    <w:rPr>
      <w:rFonts w:ascii="Calibri" w:hAnsi="Calibri"/>
      <w:sz w:val="20"/>
      <w:szCs w:val="20"/>
    </w:rPr>
  </w:style>
  <w:style w:type="paragraph" w:styleId="80">
    <w:name w:val="index 8"/>
    <w:basedOn w:val="aff2"/>
    <w:next w:val="aff2"/>
    <w:autoRedefine/>
    <w:rsid w:val="00083A09"/>
    <w:pPr>
      <w:ind w:left="1680" w:hanging="210"/>
      <w:jc w:val="left"/>
    </w:pPr>
    <w:rPr>
      <w:rFonts w:ascii="Calibri" w:hAnsi="Calibri"/>
      <w:sz w:val="20"/>
      <w:szCs w:val="20"/>
    </w:rPr>
  </w:style>
  <w:style w:type="paragraph" w:styleId="90">
    <w:name w:val="index 9"/>
    <w:basedOn w:val="aff2"/>
    <w:next w:val="aff2"/>
    <w:autoRedefine/>
    <w:rsid w:val="00083A09"/>
    <w:pPr>
      <w:ind w:left="1890" w:hanging="210"/>
      <w:jc w:val="left"/>
    </w:pPr>
    <w:rPr>
      <w:rFonts w:ascii="Calibri" w:hAnsi="Calibri"/>
      <w:sz w:val="20"/>
      <w:szCs w:val="20"/>
    </w:rPr>
  </w:style>
  <w:style w:type="paragraph" w:styleId="afffff5">
    <w:name w:val="index heading"/>
    <w:basedOn w:val="aff2"/>
    <w:next w:val="10"/>
    <w:rsid w:val="00083A09"/>
    <w:pPr>
      <w:spacing w:before="120" w:after="120"/>
      <w:jc w:val="center"/>
    </w:pPr>
    <w:rPr>
      <w:rFonts w:ascii="Calibri" w:hAnsi="Calibri"/>
      <w:b/>
      <w:bCs/>
      <w:iCs/>
      <w:szCs w:val="20"/>
    </w:rPr>
  </w:style>
  <w:style w:type="paragraph" w:styleId="afffff6">
    <w:name w:val="caption"/>
    <w:basedOn w:val="aff2"/>
    <w:next w:val="aff2"/>
    <w:qFormat/>
    <w:rsid w:val="00083A09"/>
    <w:pPr>
      <w:spacing w:before="152" w:after="160"/>
    </w:pPr>
    <w:rPr>
      <w:rFonts w:ascii="Arial" w:eastAsia="黑体" w:hAnsi="Arial" w:cs="Arial"/>
      <w:sz w:val="20"/>
      <w:szCs w:val="20"/>
    </w:rPr>
  </w:style>
  <w:style w:type="paragraph" w:customStyle="1" w:styleId="afffff7">
    <w:name w:val="条文脚注"/>
    <w:basedOn w:val="af"/>
    <w:rsid w:val="000D718B"/>
    <w:pPr>
      <w:numPr>
        <w:numId w:val="0"/>
      </w:numPr>
      <w:jc w:val="both"/>
    </w:pPr>
  </w:style>
  <w:style w:type="paragraph" w:customStyle="1" w:styleId="afffff8">
    <w:name w:val="图标脚注说明"/>
    <w:basedOn w:val="aff6"/>
    <w:rsid w:val="000D718B"/>
    <w:pPr>
      <w:ind w:left="840" w:firstLineChars="0" w:hanging="420"/>
    </w:pPr>
    <w:rPr>
      <w:sz w:val="18"/>
      <w:szCs w:val="18"/>
    </w:rPr>
  </w:style>
  <w:style w:type="paragraph" w:customStyle="1" w:styleId="a2">
    <w:name w:val="图表脚注说明"/>
    <w:basedOn w:val="aff2"/>
    <w:rsid w:val="003912E7"/>
    <w:pPr>
      <w:numPr>
        <w:numId w:val="13"/>
      </w:numPr>
    </w:pPr>
    <w:rPr>
      <w:rFonts w:ascii="宋体"/>
      <w:sz w:val="18"/>
      <w:szCs w:val="18"/>
    </w:rPr>
  </w:style>
  <w:style w:type="paragraph" w:customStyle="1" w:styleId="afffff9">
    <w:name w:val="图的脚注"/>
    <w:next w:val="aff6"/>
    <w:autoRedefine/>
    <w:qFormat/>
    <w:rsid w:val="00083A09"/>
    <w:pPr>
      <w:widowControl w:val="0"/>
      <w:ind w:leftChars="200" w:left="840" w:hangingChars="200" w:hanging="420"/>
      <w:jc w:val="both"/>
    </w:pPr>
    <w:rPr>
      <w:rFonts w:ascii="宋体"/>
      <w:sz w:val="18"/>
    </w:rPr>
  </w:style>
  <w:style w:type="table" w:styleId="afffffa">
    <w:name w:val="Table Grid"/>
    <w:basedOn w:val="aff4"/>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b">
    <w:name w:val="endnote text"/>
    <w:basedOn w:val="aff2"/>
    <w:semiHidden/>
    <w:rsid w:val="00083A09"/>
    <w:pPr>
      <w:snapToGrid w:val="0"/>
      <w:jc w:val="left"/>
    </w:pPr>
  </w:style>
  <w:style w:type="character" w:styleId="afffffc">
    <w:name w:val="endnote reference"/>
    <w:basedOn w:val="aff3"/>
    <w:semiHidden/>
    <w:rsid w:val="00083A09"/>
    <w:rPr>
      <w:vertAlign w:val="superscript"/>
    </w:rPr>
  </w:style>
  <w:style w:type="paragraph" w:styleId="afffffd">
    <w:name w:val="Document Map"/>
    <w:basedOn w:val="aff2"/>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9"/>
    <w:rsid w:val="001C149C"/>
    <w:pPr>
      <w:spacing w:beforeLines="0" w:afterLines="0"/>
    </w:pPr>
    <w:rPr>
      <w:rFonts w:ascii="宋体" w:eastAsia="宋体"/>
    </w:rPr>
  </w:style>
  <w:style w:type="character" w:styleId="affffff0">
    <w:name w:val="page number"/>
    <w:basedOn w:val="aff3"/>
    <w:rsid w:val="00083A09"/>
    <w:rPr>
      <w:rFonts w:ascii="Times New Roman" w:eastAsia="宋体" w:hAnsi="Times New Roman"/>
      <w:sz w:val="18"/>
    </w:rPr>
  </w:style>
  <w:style w:type="paragraph" w:customStyle="1" w:styleId="affffff1">
    <w:name w:val="一级无"/>
    <w:basedOn w:val="a5"/>
    <w:rsid w:val="001C149C"/>
    <w:pPr>
      <w:spacing w:beforeLines="0" w:afterLines="0"/>
    </w:pPr>
    <w:rPr>
      <w:rFonts w:ascii="宋体" w:eastAsia="宋体"/>
    </w:rPr>
  </w:style>
  <w:style w:type="character" w:styleId="affffff2">
    <w:name w:val="FollowedHyperlink"/>
    <w:basedOn w:val="aff3"/>
    <w:rsid w:val="00083A09"/>
    <w:rPr>
      <w:color w:val="800080"/>
      <w:u w:val="single"/>
    </w:rPr>
  </w:style>
  <w:style w:type="paragraph" w:customStyle="1" w:styleId="af7">
    <w:name w:val="正文表标题"/>
    <w:next w:val="aff6"/>
    <w:rsid w:val="00083A09"/>
    <w:pPr>
      <w:numPr>
        <w:numId w:val="15"/>
      </w:numPr>
      <w:tabs>
        <w:tab w:val="num" w:pos="360"/>
      </w:tabs>
      <w:spacing w:beforeLines="50" w:afterLines="50"/>
      <w:jc w:val="center"/>
    </w:pPr>
    <w:rPr>
      <w:rFonts w:ascii="黑体" w:eastAsia="黑体"/>
      <w:sz w:val="21"/>
    </w:rPr>
  </w:style>
  <w:style w:type="paragraph" w:customStyle="1" w:styleId="affffff3">
    <w:name w:val="正文公式编号制表符"/>
    <w:basedOn w:val="aff6"/>
    <w:next w:val="aff6"/>
    <w:qFormat/>
    <w:rsid w:val="00EC680A"/>
    <w:pPr>
      <w:ind w:firstLineChars="0" w:firstLine="0"/>
    </w:pPr>
  </w:style>
  <w:style w:type="paragraph" w:customStyle="1" w:styleId="af4">
    <w:name w:val="正文图标题"/>
    <w:next w:val="aff6"/>
    <w:rsid w:val="00083A09"/>
    <w:pPr>
      <w:numPr>
        <w:numId w:val="16"/>
      </w:numPr>
      <w:tabs>
        <w:tab w:val="num" w:pos="360"/>
      </w:tabs>
      <w:spacing w:beforeLines="50" w:afterLines="50"/>
      <w:ind w:left="0"/>
      <w:jc w:val="center"/>
    </w:pPr>
    <w:rPr>
      <w:rFonts w:ascii="黑体" w:eastAsia="黑体"/>
      <w:sz w:val="21"/>
    </w:rPr>
  </w:style>
  <w:style w:type="paragraph" w:customStyle="1" w:styleId="affffff4">
    <w:name w:val="终结线"/>
    <w:basedOn w:val="aff2"/>
    <w:rsid w:val="00083A09"/>
    <w:pPr>
      <w:framePr w:hSpace="181" w:vSpace="181" w:wrap="around" w:vAnchor="text" w:hAnchor="margin" w:xAlign="center" w:y="285"/>
    </w:pPr>
  </w:style>
  <w:style w:type="paragraph" w:customStyle="1" w:styleId="affffff5">
    <w:name w:val="其他发布日期"/>
    <w:basedOn w:val="afff9"/>
    <w:rsid w:val="006E4A7F"/>
    <w:pPr>
      <w:framePr w:wrap="around" w:vAnchor="page" w:hAnchor="text" w:x="1419"/>
    </w:pPr>
  </w:style>
  <w:style w:type="paragraph" w:customStyle="1" w:styleId="affffff6">
    <w:name w:val="其他实施日期"/>
    <w:basedOn w:val="afffff2"/>
    <w:rsid w:val="006E4A7F"/>
    <w:pPr>
      <w:framePr w:wrap="around"/>
    </w:pPr>
  </w:style>
  <w:style w:type="paragraph" w:customStyle="1" w:styleId="21">
    <w:name w:val="封面标准名称2"/>
    <w:basedOn w:val="afffb"/>
    <w:rsid w:val="0028269A"/>
    <w:pPr>
      <w:framePr w:wrap="around" w:y="4469"/>
      <w:spacing w:beforeLines="630"/>
    </w:pPr>
  </w:style>
  <w:style w:type="paragraph" w:customStyle="1" w:styleId="22">
    <w:name w:val="封面标准英文名称2"/>
    <w:basedOn w:val="afffc"/>
    <w:rsid w:val="0028269A"/>
    <w:pPr>
      <w:framePr w:wrap="around" w:y="4469"/>
    </w:pPr>
  </w:style>
  <w:style w:type="paragraph" w:customStyle="1" w:styleId="23">
    <w:name w:val="封面一致性程度标识2"/>
    <w:basedOn w:val="afffd"/>
    <w:rsid w:val="0028269A"/>
    <w:pPr>
      <w:framePr w:wrap="around" w:y="4469"/>
    </w:pPr>
  </w:style>
  <w:style w:type="paragraph" w:customStyle="1" w:styleId="24">
    <w:name w:val="封面标准文稿类别2"/>
    <w:basedOn w:val="afffe"/>
    <w:rsid w:val="0028269A"/>
    <w:pPr>
      <w:framePr w:wrap="around" w:y="4469"/>
    </w:pPr>
  </w:style>
  <w:style w:type="paragraph" w:customStyle="1" w:styleId="25">
    <w:name w:val="封面标准文稿编辑信息2"/>
    <w:basedOn w:val="affff"/>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paragraph" w:styleId="11">
    <w:name w:val="toc 1"/>
    <w:basedOn w:val="aff2"/>
    <w:next w:val="aff2"/>
    <w:autoRedefine/>
    <w:uiPriority w:val="39"/>
    <w:rsid w:val="00961C93"/>
    <w:pPr>
      <w:tabs>
        <w:tab w:val="right" w:leader="dot" w:pos="9241"/>
      </w:tabs>
      <w:spacing w:beforeLines="25" w:afterLines="25"/>
      <w:jc w:val="left"/>
    </w:pPr>
    <w:rPr>
      <w:rFonts w:ascii="宋体"/>
      <w:szCs w:val="21"/>
    </w:rPr>
  </w:style>
  <w:style w:type="paragraph" w:styleId="26">
    <w:name w:val="toc 2"/>
    <w:basedOn w:val="aff2"/>
    <w:next w:val="aff2"/>
    <w:autoRedefine/>
    <w:semiHidden/>
    <w:rsid w:val="00961C93"/>
    <w:pPr>
      <w:tabs>
        <w:tab w:val="right" w:leader="dot" w:pos="9241"/>
      </w:tabs>
    </w:pPr>
    <w:rPr>
      <w:rFonts w:ascii="宋体"/>
      <w:szCs w:val="21"/>
    </w:rPr>
  </w:style>
  <w:style w:type="paragraph" w:styleId="affffff7">
    <w:name w:val="Balloon Text"/>
    <w:basedOn w:val="aff2"/>
    <w:link w:val="Char2"/>
    <w:rsid w:val="00E82295"/>
    <w:rPr>
      <w:sz w:val="18"/>
      <w:szCs w:val="18"/>
    </w:rPr>
  </w:style>
  <w:style w:type="character" w:customStyle="1" w:styleId="Char2">
    <w:name w:val="批注框文本 Char"/>
    <w:basedOn w:val="aff3"/>
    <w:link w:val="affffff7"/>
    <w:rsid w:val="00E82295"/>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2.png"/><Relationship Id="rId26" Type="http://schemas.openxmlformats.org/officeDocument/2006/relationships/image" Target="media/image10.png"/><Relationship Id="rId3" Type="http://schemas.openxmlformats.org/officeDocument/2006/relationships/numbering" Target="numbering.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png"/><Relationship Id="rId25" Type="http://schemas.openxmlformats.org/officeDocument/2006/relationships/image" Target="media/image9.png"/><Relationship Id="rId2" Type="http://schemas.openxmlformats.org/officeDocument/2006/relationships/customXml" Target="../customXml/item1.xml"/><Relationship Id="rId16" Type="http://schemas.openxmlformats.org/officeDocument/2006/relationships/footer" Target="footer4.xml"/><Relationship Id="rId20" Type="http://schemas.openxmlformats.org/officeDocument/2006/relationships/image" Target="media/image4.png"/><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8.png"/><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7.png"/><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6.png"/><Relationship Id="rId27" Type="http://schemas.openxmlformats.org/officeDocument/2006/relationships/image" Target="media/image1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AF3C09-63A9-4B17-96E6-2FB8C32A2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524</Words>
  <Characters>2987</Characters>
  <Application>Microsoft Office Word</Application>
  <DocSecurity>0</DocSecurity>
  <Lines>24</Lines>
  <Paragraphs>7</Paragraphs>
  <ScaleCrop>false</ScaleCrop>
  <Company>zle</Company>
  <LinksUpToDate>false</LinksUpToDate>
  <CharactersWithSpaces>3504</CharactersWithSpaces>
  <SharedDoc>false</SharedDoc>
  <HLinks>
    <vt:vector size="54" baseType="variant">
      <vt:variant>
        <vt:i4>1835071</vt:i4>
      </vt:variant>
      <vt:variant>
        <vt:i4>112</vt:i4>
      </vt:variant>
      <vt:variant>
        <vt:i4>0</vt:i4>
      </vt:variant>
      <vt:variant>
        <vt:i4>5</vt:i4>
      </vt:variant>
      <vt:variant>
        <vt:lpwstr/>
      </vt:variant>
      <vt:variant>
        <vt:lpwstr>_Toc34917628</vt:lpwstr>
      </vt:variant>
      <vt:variant>
        <vt:i4>1245247</vt:i4>
      </vt:variant>
      <vt:variant>
        <vt:i4>106</vt:i4>
      </vt:variant>
      <vt:variant>
        <vt:i4>0</vt:i4>
      </vt:variant>
      <vt:variant>
        <vt:i4>5</vt:i4>
      </vt:variant>
      <vt:variant>
        <vt:lpwstr/>
      </vt:variant>
      <vt:variant>
        <vt:lpwstr>_Toc34917627</vt:lpwstr>
      </vt:variant>
      <vt:variant>
        <vt:i4>1179711</vt:i4>
      </vt:variant>
      <vt:variant>
        <vt:i4>100</vt:i4>
      </vt:variant>
      <vt:variant>
        <vt:i4>0</vt:i4>
      </vt:variant>
      <vt:variant>
        <vt:i4>5</vt:i4>
      </vt:variant>
      <vt:variant>
        <vt:lpwstr/>
      </vt:variant>
      <vt:variant>
        <vt:lpwstr>_Toc34917626</vt:lpwstr>
      </vt:variant>
      <vt:variant>
        <vt:i4>1114175</vt:i4>
      </vt:variant>
      <vt:variant>
        <vt:i4>94</vt:i4>
      </vt:variant>
      <vt:variant>
        <vt:i4>0</vt:i4>
      </vt:variant>
      <vt:variant>
        <vt:i4>5</vt:i4>
      </vt:variant>
      <vt:variant>
        <vt:lpwstr/>
      </vt:variant>
      <vt:variant>
        <vt:lpwstr>_Toc34917625</vt:lpwstr>
      </vt:variant>
      <vt:variant>
        <vt:i4>1048639</vt:i4>
      </vt:variant>
      <vt:variant>
        <vt:i4>88</vt:i4>
      </vt:variant>
      <vt:variant>
        <vt:i4>0</vt:i4>
      </vt:variant>
      <vt:variant>
        <vt:i4>5</vt:i4>
      </vt:variant>
      <vt:variant>
        <vt:lpwstr/>
      </vt:variant>
      <vt:variant>
        <vt:lpwstr>_Toc34917624</vt:lpwstr>
      </vt:variant>
      <vt:variant>
        <vt:i4>1507391</vt:i4>
      </vt:variant>
      <vt:variant>
        <vt:i4>82</vt:i4>
      </vt:variant>
      <vt:variant>
        <vt:i4>0</vt:i4>
      </vt:variant>
      <vt:variant>
        <vt:i4>5</vt:i4>
      </vt:variant>
      <vt:variant>
        <vt:lpwstr/>
      </vt:variant>
      <vt:variant>
        <vt:lpwstr>_Toc34917623</vt:lpwstr>
      </vt:variant>
      <vt:variant>
        <vt:i4>1441855</vt:i4>
      </vt:variant>
      <vt:variant>
        <vt:i4>76</vt:i4>
      </vt:variant>
      <vt:variant>
        <vt:i4>0</vt:i4>
      </vt:variant>
      <vt:variant>
        <vt:i4>5</vt:i4>
      </vt:variant>
      <vt:variant>
        <vt:lpwstr/>
      </vt:variant>
      <vt:variant>
        <vt:lpwstr>_Toc34917622</vt:lpwstr>
      </vt:variant>
      <vt:variant>
        <vt:i4>1376319</vt:i4>
      </vt:variant>
      <vt:variant>
        <vt:i4>70</vt:i4>
      </vt:variant>
      <vt:variant>
        <vt:i4>0</vt:i4>
      </vt:variant>
      <vt:variant>
        <vt:i4>5</vt:i4>
      </vt:variant>
      <vt:variant>
        <vt:lpwstr/>
      </vt:variant>
      <vt:variant>
        <vt:lpwstr>_Toc34917621</vt:lpwstr>
      </vt:variant>
      <vt:variant>
        <vt:i4>1310783</vt:i4>
      </vt:variant>
      <vt:variant>
        <vt:i4>64</vt:i4>
      </vt:variant>
      <vt:variant>
        <vt:i4>0</vt:i4>
      </vt:variant>
      <vt:variant>
        <vt:i4>5</vt:i4>
      </vt:variant>
      <vt:variant>
        <vt:lpwstr/>
      </vt:variant>
      <vt:variant>
        <vt:lpwstr>_Toc34917620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subject/>
  <dc:creator>CNIS</dc:creator>
  <cp:keywords/>
  <dc:description/>
  <cp:lastModifiedBy>吴伟荣</cp:lastModifiedBy>
  <cp:revision>17</cp:revision>
  <dcterms:created xsi:type="dcterms:W3CDTF">2020-03-12T07:01:00Z</dcterms:created>
  <dcterms:modified xsi:type="dcterms:W3CDTF">2022-05-07T05:51:00Z</dcterms:modified>
</cp:coreProperties>
</file>