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14:paraId="4A8025C0" w14:textId="77777777" w:rsidR="002E5DB0" w:rsidRPr="00A813F3" w:rsidRDefault="002E5DB0" w:rsidP="002E5DB0">
      <w:pPr>
        <w:pStyle w:val="aff"/>
        <w:rPr>
          <w:color w:val="000000"/>
        </w:rPr>
        <w:sectPr w:rsidR="002E5DB0" w:rsidRPr="00A813F3">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425"/>
          <w:titlePg/>
          <w:docGrid w:type="lines" w:linePitch="312"/>
        </w:sectPr>
      </w:pPr>
      <w:r>
        <w:rPr>
          <w:noProof/>
          <w:color w:val="000000"/>
        </w:rPr>
        <mc:AlternateContent>
          <mc:Choice Requires="wps">
            <w:drawing>
              <wp:anchor distT="0" distB="0" distL="114300" distR="114300" simplePos="0" relativeHeight="251668480" behindDoc="0" locked="0" layoutInCell="1" allowOverlap="1" wp14:anchorId="304DC2D3" wp14:editId="3237EEE5">
                <wp:simplePos x="0" y="0"/>
                <wp:positionH relativeFrom="column">
                  <wp:posOffset>0</wp:posOffset>
                </wp:positionH>
                <wp:positionV relativeFrom="paragraph">
                  <wp:posOffset>8890000</wp:posOffset>
                </wp:positionV>
                <wp:extent cx="6121400" cy="0"/>
                <wp:effectExtent l="14605" t="10795" r="7620" b="825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D2F5FD" id="直接连接符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" strokecolor="#080000" strokeweight="1pt"/>
            </w:pict>
          </mc:Fallback>
        </mc:AlternateContent>
      </w:r>
      <w:r>
        <w:rPr>
          <w:noProof/>
          <w:color w:val="000000"/>
        </w:rPr>
        <mc:AlternateContent>
          <mc:Choice Requires="wps">
            <w:drawing>
              <wp:anchor distT="0" distB="0" distL="114300" distR="114300" simplePos="0" relativeHeight="251667456" behindDoc="0" locked="0" layoutInCell="1" allowOverlap="1" wp14:anchorId="26D4A3A8" wp14:editId="46971D0D">
                <wp:simplePos x="0" y="0"/>
                <wp:positionH relativeFrom="column">
                  <wp:posOffset>0</wp:posOffset>
                </wp:positionH>
                <wp:positionV relativeFrom="paragraph">
                  <wp:posOffset>2273300</wp:posOffset>
                </wp:positionV>
                <wp:extent cx="6121400" cy="0"/>
                <wp:effectExtent l="14605" t="13970" r="7620" b="1460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BB76AB" id="直接连接符 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" strokecolor="#080000" strokeweight="1pt"/>
            </w:pict>
          </mc:Fallback>
        </mc:AlternateContent>
      </w:r>
      <w:r>
        <w:rPr>
          <w:noProof/>
          <w:color w:val="000000"/>
        </w:rPr>
        <mc:AlternateContent>
          <mc:Choice Requires="wps">
            <w:drawing>
              <wp:anchor distT="0" distB="0" distL="114300" distR="114300" simplePos="0" relativeHeight="251666432" behindDoc="0" locked="1" layoutInCell="1" allowOverlap="1" wp14:anchorId="2E425E54" wp14:editId="432997DA">
                <wp:simplePos x="0" y="0"/>
                <wp:positionH relativeFrom="margin">
                  <wp:posOffset>0</wp:posOffset>
                </wp:positionH>
                <wp:positionV relativeFrom="margin">
                  <wp:posOffset>9108440</wp:posOffset>
                </wp:positionV>
                <wp:extent cx="6120130" cy="363220"/>
                <wp:effectExtent l="0" t="635"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88D33" w14:textId="77777777" w:rsidR="002E5DB0" w:rsidRDefault="002E5DB0" w:rsidP="002E5DB0">
                            <w:pPr>
                              <w:pStyle w:val="aff1"/>
                            </w:pPr>
                            <w:r>
                              <w:rPr>
                                <w:rFonts w:hint="eastAsia"/>
                              </w:rPr>
                              <w:t>国家药品监督管理局</w:t>
                            </w:r>
                            <w:r>
                              <w:rPr>
                                <w:rStyle w:val="af8"/>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717.2pt;width:481.9pt;height:2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" stroked="f">
                <v:textbox inset="0,0,0,0">
                  <w:txbxContent>
                    <w:p w14:paraId="2AF88D33" w14:textId="77777777" w:rsidR="002E5DB0" w:rsidRDefault="002E5DB0" w:rsidP="002E5DB0">
                      <w:pPr>
                        <w:pStyle w:val="aff1"/>
                      </w:pPr>
                      <w:r>
                        <w:rPr>
                          <w:rFonts w:hint="eastAsia"/>
                        </w:rPr>
                        <w:t>国家药品监督管理局</w:t>
                      </w:r>
                      <w:r>
                        <w:rPr>
                          <w:rStyle w:val="af8"/>
                          <w:rFonts w:hint="eastAsia"/>
                        </w:rPr>
                        <w:t xml:space="preserve"> 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5408" behindDoc="0" locked="1" layoutInCell="1" allowOverlap="1" wp14:anchorId="2DB37025" wp14:editId="57E20F23">
                <wp:simplePos x="0" y="0"/>
                <wp:positionH relativeFrom="margin">
                  <wp:posOffset>4100830</wp:posOffset>
                </wp:positionH>
                <wp:positionV relativeFrom="margin">
                  <wp:posOffset>8563610</wp:posOffset>
                </wp:positionV>
                <wp:extent cx="2019300" cy="312420"/>
                <wp:effectExtent l="635" t="0" r="0" b="31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11B43" w14:textId="77777777" w:rsidR="002E5DB0" w:rsidRDefault="002E5DB0" w:rsidP="002E5DB0">
                            <w:pPr>
                              <w:pStyle w:val="aff2"/>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7" type="#_x0000_t202" style="position:absolute;left:0;text-align:left;margin-left:322.9pt;margin-top:674.3pt;width:159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" stroked="f">
                <v:textbox inset="0,0,0,0">
                  <w:txbxContent>
                    <w:p w14:paraId="6A611B43" w14:textId="77777777" w:rsidR="002E5DB0" w:rsidRDefault="002E5DB0" w:rsidP="002E5DB0">
                      <w:pPr>
                        <w:pStyle w:val="aff2"/>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4384" behindDoc="0" locked="1" layoutInCell="1" allowOverlap="1" wp14:anchorId="166B8770" wp14:editId="36377F5F">
                <wp:simplePos x="0" y="0"/>
                <wp:positionH relativeFrom="margin">
                  <wp:posOffset>0</wp:posOffset>
                </wp:positionH>
                <wp:positionV relativeFrom="margin">
                  <wp:posOffset>8563610</wp:posOffset>
                </wp:positionV>
                <wp:extent cx="2019300" cy="312420"/>
                <wp:effectExtent l="0" t="0" r="4445" b="31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60A1D" w14:textId="77777777" w:rsidR="002E5DB0" w:rsidRDefault="002E5DB0" w:rsidP="002E5DB0">
                            <w:pPr>
                              <w:pStyle w:val="af9"/>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8" type="#_x0000_t202" style="position:absolute;left:0;text-align:left;margin-left:0;margin-top:674.3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" stroked="f">
                <v:textbox inset="0,0,0,0">
                  <w:txbxContent>
                    <w:p w14:paraId="36160A1D" w14:textId="77777777" w:rsidR="002E5DB0" w:rsidRDefault="002E5DB0" w:rsidP="002E5DB0">
                      <w:pPr>
                        <w:pStyle w:val="af9"/>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3360" behindDoc="0" locked="1" layoutInCell="1" allowOverlap="1" wp14:anchorId="0A1E3562" wp14:editId="43F2AA39">
                <wp:simplePos x="0" y="0"/>
                <wp:positionH relativeFrom="margin">
                  <wp:posOffset>0</wp:posOffset>
                </wp:positionH>
                <wp:positionV relativeFrom="margin">
                  <wp:posOffset>3635375</wp:posOffset>
                </wp:positionV>
                <wp:extent cx="5969000" cy="4681220"/>
                <wp:effectExtent l="0" t="4445"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C59B6" w14:textId="77777777" w:rsidR="002E5DB0" w:rsidRDefault="002E5DB0" w:rsidP="002E5DB0">
                            <w:pPr>
                              <w:pStyle w:val="afb"/>
                            </w:pPr>
                            <w:r>
                              <w:rPr>
                                <w:rFonts w:hint="eastAsia"/>
                              </w:rPr>
                              <w:t>眼科光学 接触镜护理产品 第</w:t>
                            </w:r>
                            <w:r w:rsidR="009908B4">
                              <w:rPr>
                                <w:rFonts w:hint="eastAsia"/>
                              </w:rPr>
                              <w:t>11</w:t>
                            </w:r>
                            <w:r>
                              <w:rPr>
                                <w:rFonts w:hint="eastAsia"/>
                              </w:rPr>
                              <w:t>部分：</w:t>
                            </w:r>
                            <w:r w:rsidR="009908B4">
                              <w:rPr>
                                <w:rFonts w:hint="eastAsia"/>
                              </w:rPr>
                              <w:t>保湿润滑剂</w:t>
                            </w:r>
                            <w:r>
                              <w:rPr>
                                <w:rFonts w:hint="eastAsia"/>
                              </w:rPr>
                              <w:t>测定方法</w:t>
                            </w:r>
                          </w:p>
                          <w:p w14:paraId="61EA733B" w14:textId="77777777" w:rsidR="002E5DB0" w:rsidRPr="007F0ED5" w:rsidRDefault="005372EF" w:rsidP="002E5DB0">
                            <w:pPr>
                              <w:pStyle w:val="afe"/>
                              <w:rPr>
                                <w:rFonts w:ascii="Times New Roman"/>
                                <w:noProof/>
                              </w:rPr>
                            </w:pPr>
                            <w:r w:rsidRPr="005372EF">
                              <w:rPr>
                                <w:rFonts w:ascii="Times New Roman"/>
                                <w:noProof/>
                              </w:rPr>
                              <w:t>Ophthalmic optics- Contact lens care products – Prat 11: Test method for lubricant</w:t>
                            </w:r>
                          </w:p>
                          <w:p w14:paraId="7A538FA6" w14:textId="77777777" w:rsidR="002E5DB0" w:rsidRPr="00887F8B" w:rsidRDefault="002E5DB0" w:rsidP="002E5DB0">
                            <w:pPr>
                              <w:pStyle w:val="afd"/>
                              <w:rPr>
                                <w:rFonts w:ascii="Times New Roman"/>
                                <w:lang w:val="fr-FR"/>
                              </w:rPr>
                            </w:pPr>
                            <w:r w:rsidRPr="00021200">
                              <w:rPr>
                                <w:rFonts w:hint="eastAsia"/>
                                <w:lang w:val="fr-FR"/>
                              </w:rPr>
                              <w:t>（</w:t>
                            </w:r>
                            <w:r w:rsidR="005372EF">
                              <w:rPr>
                                <w:rFonts w:hint="eastAsia"/>
                                <w:lang w:val="fr-FR"/>
                              </w:rPr>
                              <w:t>工作组讨论</w:t>
                            </w:r>
                            <w:r>
                              <w:rPr>
                                <w:rFonts w:hint="eastAsia"/>
                              </w:rPr>
                              <w:t>稿</w:t>
                            </w:r>
                            <w:r w:rsidRPr="00021200">
                              <w:rPr>
                                <w:rFonts w:hint="eastAsia"/>
                                <w:lang w:val="fr-FR"/>
                              </w:rPr>
                              <w:t>）</w:t>
                            </w:r>
                          </w:p>
                          <w:p w14:paraId="72BABEC0" w14:textId="77777777" w:rsidR="002E5DB0" w:rsidRDefault="002E5DB0" w:rsidP="002E5DB0">
                            <w:pPr>
                              <w:pStyle w:val="afc"/>
                            </w:pPr>
                            <w:r>
                              <w:rPr>
                                <w:rFonts w:hint="eastAsia"/>
                              </w:rPr>
                              <w:t>（本稿完成日期：20</w:t>
                            </w:r>
                            <w:r w:rsidR="005372EF">
                              <w:rPr>
                                <w:rFonts w:hint="eastAsia"/>
                              </w:rPr>
                              <w:t>21</w:t>
                            </w:r>
                            <w:r>
                              <w:rPr>
                                <w:rFonts w:hint="eastAsia"/>
                              </w:rPr>
                              <w:t>.</w:t>
                            </w:r>
                            <w:r w:rsidR="005372EF">
                              <w:rPr>
                                <w:rFonts w:hint="eastAsia"/>
                              </w:rPr>
                              <w:t>07</w:t>
                            </w:r>
                            <w:r>
                              <w:rPr>
                                <w:rFonts w:hint="eastAsia"/>
                              </w:rPr>
                              <w:t>）</w:t>
                            </w:r>
                          </w:p>
                          <w:p w14:paraId="0134B7E0" w14:textId="77777777" w:rsidR="002E5DB0" w:rsidRDefault="002E5DB0" w:rsidP="002E5DB0">
                            <w:pPr>
                              <w:pStyle w:val="afc"/>
                            </w:pPr>
                          </w:p>
                          <w:p w14:paraId="5E7EC40C" w14:textId="77777777" w:rsidR="002E5DB0" w:rsidRDefault="007F2B04" w:rsidP="002E5DB0">
                            <w:pPr>
                              <w:pStyle w:val="afc"/>
                            </w:pPr>
                            <w:r w:rsidRPr="007F2B04">
                              <w:rPr>
                                <w:rFonts w:hint="eastAsia"/>
                              </w:rPr>
                              <w:t>“在提交反馈意见时，请将您知道的相关专利连同支持性文件一并附上”</w:t>
                            </w:r>
                          </w:p>
                          <w:p w14:paraId="4033D8A0" w14:textId="77777777" w:rsidR="002E5DB0" w:rsidRDefault="002E5DB0" w:rsidP="002E5DB0">
                            <w:pPr>
                              <w:pStyle w:val="afc"/>
                            </w:pPr>
                          </w:p>
                          <w:p w14:paraId="200A5662" w14:textId="77777777" w:rsidR="002E5DB0" w:rsidRDefault="002E5DB0" w:rsidP="002E5DB0">
                            <w:pPr>
                              <w:pStyle w:val="afc"/>
                            </w:pPr>
                          </w:p>
                          <w:p w14:paraId="47A0A26D" w14:textId="77777777" w:rsidR="00CF0D55" w:rsidRDefault="00CF0D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9" type="#_x0000_t202" style="position:absolute;left:0;text-align:left;margin-left:0;margin-top:286.25pt;width:470pt;height:36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" stroked="f">
                <v:textbox inset="0,0,0,0">
                  <w:txbxContent>
                    <w:p w14:paraId="305C59B6" w14:textId="77777777" w:rsidR="002E5DB0" w:rsidRDefault="002E5DB0" w:rsidP="002E5DB0">
                      <w:pPr>
                        <w:pStyle w:val="afb"/>
                      </w:pPr>
                      <w:r>
                        <w:rPr>
                          <w:rFonts w:hint="eastAsia"/>
                        </w:rPr>
                        <w:t>眼科光学 接触镜护理产品 第</w:t>
                      </w:r>
                      <w:r w:rsidR="009908B4">
                        <w:rPr>
                          <w:rFonts w:hint="eastAsia"/>
                        </w:rPr>
                        <w:t>11</w:t>
                      </w:r>
                      <w:r>
                        <w:rPr>
                          <w:rFonts w:hint="eastAsia"/>
                        </w:rPr>
                        <w:t>部分：</w:t>
                      </w:r>
                      <w:r w:rsidR="009908B4">
                        <w:rPr>
                          <w:rFonts w:hint="eastAsia"/>
                        </w:rPr>
                        <w:t>保湿润滑剂</w:t>
                      </w:r>
                      <w:r>
                        <w:rPr>
                          <w:rFonts w:hint="eastAsia"/>
                        </w:rPr>
                        <w:t>测定方法</w:t>
                      </w:r>
                    </w:p>
                    <w:p w14:paraId="61EA733B" w14:textId="77777777" w:rsidR="002E5DB0" w:rsidRPr="007F0ED5" w:rsidRDefault="005372EF" w:rsidP="002E5DB0">
                      <w:pPr>
                        <w:pStyle w:val="afe"/>
                        <w:rPr>
                          <w:rFonts w:ascii="Times New Roman"/>
                          <w:noProof/>
                        </w:rPr>
                      </w:pPr>
                      <w:r w:rsidRPr="005372EF">
                        <w:rPr>
                          <w:rFonts w:ascii="Times New Roman"/>
                          <w:noProof/>
                        </w:rPr>
                        <w:t>Ophthalmic optics- Contact lens care products – Prat 11: Test method for lubricant</w:t>
                      </w:r>
                    </w:p>
                    <w:p w14:paraId="7A538FA6" w14:textId="77777777" w:rsidR="002E5DB0" w:rsidRPr="00887F8B" w:rsidRDefault="002E5DB0" w:rsidP="002E5DB0">
                      <w:pPr>
                        <w:pStyle w:val="afd"/>
                        <w:rPr>
                          <w:rFonts w:ascii="Times New Roman"/>
                          <w:lang w:val="fr-FR"/>
                        </w:rPr>
                      </w:pPr>
                      <w:r w:rsidRPr="00021200">
                        <w:rPr>
                          <w:rFonts w:hint="eastAsia"/>
                          <w:lang w:val="fr-FR"/>
                        </w:rPr>
                        <w:t>（</w:t>
                      </w:r>
                      <w:r w:rsidR="005372EF">
                        <w:rPr>
                          <w:rFonts w:hint="eastAsia"/>
                          <w:lang w:val="fr-FR"/>
                        </w:rPr>
                        <w:t>工作组讨论</w:t>
                      </w:r>
                      <w:r>
                        <w:rPr>
                          <w:rFonts w:hint="eastAsia"/>
                        </w:rPr>
                        <w:t>稿</w:t>
                      </w:r>
                      <w:r w:rsidRPr="00021200">
                        <w:rPr>
                          <w:rFonts w:hint="eastAsia"/>
                          <w:lang w:val="fr-FR"/>
                        </w:rPr>
                        <w:t>）</w:t>
                      </w:r>
                    </w:p>
                    <w:p w14:paraId="72BABEC0" w14:textId="77777777" w:rsidR="002E5DB0" w:rsidRDefault="002E5DB0" w:rsidP="002E5DB0">
                      <w:pPr>
                        <w:pStyle w:val="afc"/>
                      </w:pPr>
                      <w:r>
                        <w:rPr>
                          <w:rFonts w:hint="eastAsia"/>
                        </w:rPr>
                        <w:t>（本稿完成日期：20</w:t>
                      </w:r>
                      <w:r w:rsidR="005372EF">
                        <w:rPr>
                          <w:rFonts w:hint="eastAsia"/>
                        </w:rPr>
                        <w:t>21</w:t>
                      </w:r>
                      <w:r>
                        <w:rPr>
                          <w:rFonts w:hint="eastAsia"/>
                        </w:rPr>
                        <w:t>.</w:t>
                      </w:r>
                      <w:r w:rsidR="005372EF">
                        <w:rPr>
                          <w:rFonts w:hint="eastAsia"/>
                        </w:rPr>
                        <w:t>07</w:t>
                      </w:r>
                      <w:r>
                        <w:rPr>
                          <w:rFonts w:hint="eastAsia"/>
                        </w:rPr>
                        <w:t>）</w:t>
                      </w:r>
                    </w:p>
                    <w:p w14:paraId="0134B7E0" w14:textId="77777777" w:rsidR="002E5DB0" w:rsidRDefault="002E5DB0" w:rsidP="002E5DB0">
                      <w:pPr>
                        <w:pStyle w:val="afc"/>
                      </w:pPr>
                    </w:p>
                    <w:p w14:paraId="5E7EC40C" w14:textId="77777777" w:rsidR="002E5DB0" w:rsidRDefault="007F2B04" w:rsidP="002E5DB0">
                      <w:pPr>
                        <w:pStyle w:val="afc"/>
                      </w:pPr>
                      <w:r w:rsidRPr="007F2B04">
                        <w:rPr>
                          <w:rFonts w:hint="eastAsia"/>
                        </w:rPr>
                        <w:t>“在提交反馈意见时，请将您知道的相关专利连同支持性文件一并附上”</w:t>
                      </w:r>
                    </w:p>
                    <w:p w14:paraId="4033D8A0" w14:textId="77777777" w:rsidR="002E5DB0" w:rsidRDefault="002E5DB0" w:rsidP="002E5DB0">
                      <w:pPr>
                        <w:pStyle w:val="afc"/>
                      </w:pPr>
                    </w:p>
                    <w:p w14:paraId="200A5662" w14:textId="77777777" w:rsidR="002E5DB0" w:rsidRDefault="002E5DB0" w:rsidP="002E5DB0">
                      <w:pPr>
                        <w:pStyle w:val="afc"/>
                      </w:pPr>
                    </w:p>
                    <w:p w14:paraId="47A0A26D" w14:textId="77777777" w:rsidR="00CF0D55" w:rsidRDefault="00CF0D55"/>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2336" behindDoc="0" locked="1" layoutInCell="1" allowOverlap="1" wp14:anchorId="4F791A55" wp14:editId="73F40F9C">
                <wp:simplePos x="0" y="0"/>
                <wp:positionH relativeFrom="margin">
                  <wp:posOffset>0</wp:posOffset>
                </wp:positionH>
                <wp:positionV relativeFrom="margin">
                  <wp:posOffset>1401445</wp:posOffset>
                </wp:positionV>
                <wp:extent cx="5802630" cy="860425"/>
                <wp:effectExtent l="0" t="0" r="254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E3B9B" w14:textId="77777777" w:rsidR="002E5DB0" w:rsidRDefault="002E5DB0" w:rsidP="002E5DB0">
                            <w:pPr>
                              <w:pStyle w:val="2"/>
                            </w:pPr>
                            <w:r>
                              <w:t>YY</w:t>
                            </w:r>
                            <w:r w:rsidR="009908B4">
                              <w:rPr>
                                <w:rFonts w:hint="eastAsia"/>
                              </w:rPr>
                              <w:t>/T 0719.11</w:t>
                            </w:r>
                            <w:r>
                              <w:t>—××××</w:t>
                            </w:r>
                          </w:p>
                          <w:p w14:paraId="2901A4B8" w14:textId="77777777" w:rsidR="002E5DB0" w:rsidRDefault="002E5DB0" w:rsidP="002E5DB0">
                            <w:pPr>
                              <w:pStyle w:val="a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0" type="#_x0000_t202" style="position:absolute;left:0;text-align:left;margin-left:0;margin-top:110.35pt;width:456.9pt;height: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" stroked="f">
                <v:textbox inset="0,0,0,0">
                  <w:txbxContent>
                    <w:p w14:paraId="7CBE3B9B" w14:textId="77777777" w:rsidR="002E5DB0" w:rsidRDefault="002E5DB0" w:rsidP="002E5DB0">
                      <w:pPr>
                        <w:pStyle w:val="2"/>
                      </w:pPr>
                      <w:r>
                        <w:t>YY</w:t>
                      </w:r>
                      <w:r w:rsidR="009908B4">
                        <w:rPr>
                          <w:rFonts w:hint="eastAsia"/>
                        </w:rPr>
                        <w:t>/T 0719.11</w:t>
                      </w:r>
                      <w:r>
                        <w:t>—××××</w:t>
                      </w:r>
                    </w:p>
                    <w:p w14:paraId="2901A4B8" w14:textId="77777777" w:rsidR="002E5DB0" w:rsidRDefault="002E5DB0" w:rsidP="002E5DB0">
                      <w:pPr>
                        <w:pStyle w:val="afa"/>
                      </w:pP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1312" behindDoc="0" locked="1" layoutInCell="1" allowOverlap="1" wp14:anchorId="7507C09D" wp14:editId="45754B6F">
                <wp:simplePos x="0" y="0"/>
                <wp:positionH relativeFrom="margin">
                  <wp:posOffset>2549525</wp:posOffset>
                </wp:positionH>
                <wp:positionV relativeFrom="margin">
                  <wp:posOffset>107315</wp:posOffset>
                </wp:positionV>
                <wp:extent cx="3175000" cy="720090"/>
                <wp:effectExtent l="1905" t="635" r="4445" b="31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DC299" w14:textId="77777777" w:rsidR="002E5DB0" w:rsidRDefault="002E5DB0" w:rsidP="002E5DB0">
                            <w:pPr>
                              <w:pStyle w:val="af2"/>
                            </w:pPr>
                            <w:r>
                              <w:t>YY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1" type="#_x0000_t202" style="position:absolute;left:0;text-align:left;margin-left:200.75pt;margin-top:8.45pt;width:250pt;height:5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" stroked="f">
                <v:textbox inset="0,0,0,0">
                  <w:txbxContent>
                    <w:p w14:paraId="386DC299" w14:textId="77777777" w:rsidR="002E5DB0" w:rsidRDefault="002E5DB0" w:rsidP="002E5DB0">
                      <w:pPr>
                        <w:pStyle w:val="af2"/>
                      </w:pPr>
                      <w:r>
                        <w:t>YY</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0288" behindDoc="0" locked="1" layoutInCell="1" allowOverlap="1" wp14:anchorId="3FDBB9AA" wp14:editId="6B6E8E84">
                <wp:simplePos x="0" y="0"/>
                <wp:positionH relativeFrom="margin">
                  <wp:posOffset>0</wp:posOffset>
                </wp:positionH>
                <wp:positionV relativeFrom="margin">
                  <wp:posOffset>1010920</wp:posOffset>
                </wp:positionV>
                <wp:extent cx="6120130" cy="3911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9E03C" w14:textId="77777777" w:rsidR="002E5DB0" w:rsidRDefault="002E5DB0" w:rsidP="002E5DB0">
                            <w:pPr>
                              <w:pStyle w:val="aff0"/>
                            </w:pPr>
                            <w:r>
                              <w:rPr>
                                <w:rFonts w:hint="eastAsia"/>
                              </w:rPr>
                              <w:t>中华人民共和国医药行业标准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2" type="#_x0000_t202" style="position:absolute;left:0;text-align:left;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GIzRbqNAgAABwUAAA4AAAAAAAAAAAAAAAAALgIAAGRycy9lMm9Eb2MueG1sUEsBAi0A&#10;FAAGAAgAAAAhAJTXW3beAAAACAEAAA8AAAAAAAAAAAAAAAAA5wQAAGRycy9kb3ducmV2LnhtbFBL&#10;BQYAAAAABAAEAPMAAADyBQAAAAA=&#10;" stroked="f">
                <v:textbox inset="0,0,0,0">
                  <w:txbxContent>
                    <w:p w14:paraId="5AD9E03C" w14:textId="77777777" w:rsidR="002E5DB0" w:rsidRDefault="002E5DB0" w:rsidP="002E5DB0">
                      <w:pPr>
                        <w:pStyle w:val="aff0"/>
                      </w:pPr>
                      <w:r>
                        <w:rPr>
                          <w:rFonts w:hint="eastAsia"/>
                        </w:rPr>
                        <w:t>中华人民共和国医药行业标准</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9264" behindDoc="0" locked="1" layoutInCell="1" allowOverlap="1" wp14:anchorId="0B5E3D0A" wp14:editId="39586F71">
                <wp:simplePos x="0" y="0"/>
                <wp:positionH relativeFrom="margin">
                  <wp:posOffset>0</wp:posOffset>
                </wp:positionH>
                <wp:positionV relativeFrom="margin">
                  <wp:posOffset>0</wp:posOffset>
                </wp:positionV>
                <wp:extent cx="2540000" cy="657860"/>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C3F0E" w14:textId="77777777" w:rsidR="002E5DB0" w:rsidRDefault="002E5DB0" w:rsidP="002E5DB0">
                            <w:pPr>
                              <w:pStyle w:val="aff3"/>
                            </w:pPr>
                            <w:r>
                              <w:t xml:space="preserve">ICS </w:t>
                            </w:r>
                            <w:r>
                              <w:rPr>
                                <w:rFonts w:hint="eastAsia"/>
                              </w:rPr>
                              <w:t>11.040.70</w:t>
                            </w:r>
                          </w:p>
                          <w:p w14:paraId="2E0C0761" w14:textId="77777777" w:rsidR="002E5DB0" w:rsidRDefault="002E5DB0" w:rsidP="002E5DB0">
                            <w:pPr>
                              <w:pStyle w:val="aff3"/>
                            </w:pPr>
                            <w:r>
                              <w:rPr>
                                <w:rFonts w:hint="eastAsia"/>
                              </w:rPr>
                              <w:t>C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3" type="#_x0000_t202" style="position:absolute;left:0;text-align:left;margin-left:0;margin-top:0;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" stroked="f">
                <v:textbox inset="0,0,0,0">
                  <w:txbxContent>
                    <w:p w14:paraId="7EFC3F0E" w14:textId="77777777" w:rsidR="002E5DB0" w:rsidRDefault="002E5DB0" w:rsidP="002E5DB0">
                      <w:pPr>
                        <w:pStyle w:val="aff3"/>
                      </w:pPr>
                      <w:r>
                        <w:t xml:space="preserve">ICS </w:t>
                      </w:r>
                      <w:r>
                        <w:rPr>
                          <w:rFonts w:hint="eastAsia"/>
                        </w:rPr>
                        <w:t>11.040.70</w:t>
                      </w:r>
                    </w:p>
                    <w:p w14:paraId="2E0C0761" w14:textId="77777777" w:rsidR="002E5DB0" w:rsidRDefault="002E5DB0" w:rsidP="002E5DB0">
                      <w:pPr>
                        <w:pStyle w:val="aff3"/>
                      </w:pPr>
                      <w:r>
                        <w:rPr>
                          <w:rFonts w:hint="eastAsia"/>
                        </w:rPr>
                        <w:t>C 40</w:t>
                      </w:r>
                    </w:p>
                  </w:txbxContent>
                </v:textbox>
                <w10:wrap anchorx="margin" anchory="margin"/>
                <w10:anchorlock/>
              </v:shape>
            </w:pict>
          </mc:Fallback>
        </mc:AlternateContent>
      </w:r>
    </w:p>
    <w:bookmarkEnd w:id="0"/>
    <w:p w14:paraId="31351696" w14:textId="77777777" w:rsidR="002E5DB0" w:rsidRDefault="002E5DB0" w:rsidP="002E5DB0">
      <w:pPr>
        <w:widowControl/>
        <w:jc w:val="center"/>
        <w:rPr>
          <w:rFonts w:ascii="黑体" w:eastAsia="黑体" w:hAnsi="黑体"/>
          <w:b/>
          <w:kern w:val="0"/>
          <w:sz w:val="28"/>
          <w:szCs w:val="28"/>
        </w:rPr>
      </w:pPr>
    </w:p>
    <w:p w14:paraId="5CB0382E" w14:textId="77777777" w:rsidR="002E5DB0" w:rsidRDefault="002E5DB0" w:rsidP="002E5DB0">
      <w:pPr>
        <w:pStyle w:val="af"/>
        <w:ind w:firstLine="562"/>
        <w:rPr>
          <w:rFonts w:hAnsi="黑体"/>
          <w:b/>
          <w:sz w:val="28"/>
          <w:szCs w:val="28"/>
        </w:rPr>
      </w:pPr>
      <w:r>
        <w:rPr>
          <w:rFonts w:hAnsi="黑体" w:hint="eastAsia"/>
          <w:b/>
          <w:sz w:val="28"/>
          <w:szCs w:val="28"/>
        </w:rPr>
        <w:t>前言</w:t>
      </w:r>
    </w:p>
    <w:p w14:paraId="6F6825AF" w14:textId="77777777" w:rsidR="007D3AB6" w:rsidRDefault="007D3AB6" w:rsidP="007D3AB6">
      <w:pPr>
        <w:pStyle w:val="ae"/>
        <w:ind w:firstLine="420"/>
      </w:pPr>
      <w:r w:rsidRPr="007D3AB6">
        <w:rPr>
          <w:rFonts w:hint="eastAsia"/>
        </w:rPr>
        <w:t>本文件按照GB/T 1.1-2020 《标准化工作导则 第1部分：标准化文件的结构和起草规则》的规定起草。</w:t>
      </w:r>
    </w:p>
    <w:p w14:paraId="097A96C6" w14:textId="77777777" w:rsidR="007D3AB6" w:rsidRDefault="007D3AB6" w:rsidP="007D3AB6">
      <w:pPr>
        <w:pStyle w:val="ae"/>
        <w:ind w:firstLine="420"/>
      </w:pPr>
      <w:r>
        <w:rPr>
          <w:rFonts w:hint="eastAsia"/>
        </w:rPr>
        <w:t>本文件是《眼科光学 接触镜护理产品》的第11部分。</w:t>
      </w:r>
    </w:p>
    <w:p w14:paraId="3EF6E87F" w14:textId="77777777" w:rsidR="007D3AB6" w:rsidRDefault="007D3AB6" w:rsidP="007D3AB6">
      <w:pPr>
        <w:pStyle w:val="ae"/>
        <w:ind w:firstLine="420"/>
      </w:pPr>
      <w:r>
        <w:rPr>
          <w:rFonts w:hint="eastAsia"/>
        </w:rPr>
        <w:t>《眼科光学 接触镜护理产品》已经发布了以下部分：</w:t>
      </w:r>
    </w:p>
    <w:p w14:paraId="21421D51" w14:textId="77777777" w:rsidR="007D3AB6" w:rsidRDefault="007D3AB6" w:rsidP="007D3AB6">
      <w:pPr>
        <w:pStyle w:val="ae"/>
        <w:ind w:firstLine="420"/>
      </w:pPr>
      <w:r>
        <w:rPr>
          <w:rFonts w:hint="eastAsia"/>
        </w:rPr>
        <w:t>——第1部分：术语；</w:t>
      </w:r>
    </w:p>
    <w:p w14:paraId="006B635A" w14:textId="77777777" w:rsidR="007D3AB6" w:rsidRDefault="007D3AB6" w:rsidP="007D3AB6">
      <w:pPr>
        <w:pStyle w:val="ae"/>
        <w:ind w:firstLine="420"/>
      </w:pPr>
      <w:r>
        <w:rPr>
          <w:rFonts w:hint="eastAsia"/>
        </w:rPr>
        <w:t>——第2部分：基本要求；</w:t>
      </w:r>
    </w:p>
    <w:p w14:paraId="32CF2CA4" w14:textId="77777777" w:rsidR="007D3AB6" w:rsidRDefault="007D3AB6" w:rsidP="007D3AB6">
      <w:pPr>
        <w:pStyle w:val="ae"/>
        <w:ind w:firstLine="420"/>
      </w:pPr>
      <w:r>
        <w:rPr>
          <w:rFonts w:hint="eastAsia"/>
        </w:rPr>
        <w:t>——第3部分：微生物要求和试验方法及接触镜护理系统；</w:t>
      </w:r>
    </w:p>
    <w:p w14:paraId="50F06B37" w14:textId="77777777" w:rsidR="007D3AB6" w:rsidRDefault="007D3AB6" w:rsidP="007D3AB6">
      <w:pPr>
        <w:pStyle w:val="ae"/>
        <w:ind w:firstLine="420"/>
      </w:pPr>
      <w:r>
        <w:rPr>
          <w:rFonts w:hint="eastAsia"/>
        </w:rPr>
        <w:t>——第4部分：抗微生物防腐有效性试验及测定抛弃日期指南；</w:t>
      </w:r>
    </w:p>
    <w:p w14:paraId="324E07F1" w14:textId="77777777" w:rsidR="007D3AB6" w:rsidRDefault="007D3AB6" w:rsidP="007D3AB6">
      <w:pPr>
        <w:pStyle w:val="ae"/>
        <w:ind w:firstLine="420"/>
      </w:pPr>
      <w:r>
        <w:rPr>
          <w:rFonts w:hint="eastAsia"/>
        </w:rPr>
        <w:t>——第5部分：接触镜与接触镜护理产品物理相容性的测定；</w:t>
      </w:r>
    </w:p>
    <w:p w14:paraId="76937A5F" w14:textId="77777777" w:rsidR="007D3AB6" w:rsidRDefault="007D3AB6" w:rsidP="007D3AB6">
      <w:pPr>
        <w:pStyle w:val="ae"/>
        <w:ind w:firstLine="420"/>
      </w:pPr>
      <w:r>
        <w:rPr>
          <w:rFonts w:hint="eastAsia"/>
        </w:rPr>
        <w:t>——第6部分：有效期测定指南；</w:t>
      </w:r>
    </w:p>
    <w:p w14:paraId="12CA75D7" w14:textId="77777777" w:rsidR="007D3AB6" w:rsidRDefault="007D3AB6" w:rsidP="007D3AB6">
      <w:pPr>
        <w:pStyle w:val="ae"/>
        <w:ind w:firstLine="420"/>
      </w:pPr>
      <w:r>
        <w:rPr>
          <w:rFonts w:hint="eastAsia"/>
        </w:rPr>
        <w:t>——第7部分：生物学评价试验方法；</w:t>
      </w:r>
    </w:p>
    <w:p w14:paraId="5119A385" w14:textId="65F87F22" w:rsidR="002E5DB0" w:rsidRDefault="007D3AB6" w:rsidP="002E5DB0">
      <w:pPr>
        <w:pStyle w:val="ae"/>
        <w:ind w:firstLineChars="193" w:firstLine="405"/>
      </w:pPr>
      <w:r>
        <w:rPr>
          <w:rFonts w:hint="eastAsia"/>
        </w:rPr>
        <w:t>——第8部分：清洁剂的测定方法；</w:t>
      </w:r>
    </w:p>
    <w:p w14:paraId="527A0BDF" w14:textId="3A91CF87" w:rsidR="002E5DB0" w:rsidRDefault="007D3AB6" w:rsidP="002E5DB0">
      <w:pPr>
        <w:pStyle w:val="ae"/>
        <w:ind w:firstLine="420"/>
      </w:pPr>
      <w:r>
        <w:rPr>
          <w:rFonts w:hint="eastAsia"/>
        </w:rPr>
        <w:t>本文件本文件</w:t>
      </w:r>
      <w:r w:rsidR="002E5DB0">
        <w:rPr>
          <w:rFonts w:hint="eastAsia"/>
        </w:rPr>
        <w:t>请注意本文件的某些内容可能涉及专利。本文件的发布机构不承担识别这些专利的责任。</w:t>
      </w:r>
    </w:p>
    <w:p w14:paraId="2F264EDE" w14:textId="06D34EC7" w:rsidR="002E5DB0" w:rsidRDefault="007D3AB6" w:rsidP="002E5DB0">
      <w:pPr>
        <w:pStyle w:val="ae"/>
        <w:ind w:firstLine="420"/>
      </w:pPr>
      <w:r>
        <w:rPr>
          <w:rFonts w:hint="eastAsia"/>
        </w:rPr>
        <w:t>本文件</w:t>
      </w:r>
      <w:r w:rsidR="002E5DB0">
        <w:rPr>
          <w:rFonts w:hint="eastAsia"/>
        </w:rPr>
        <w:t>由</w:t>
      </w:r>
      <w:r w:rsidR="002E5DB0">
        <w:t>国家药品监督管理局提出</w:t>
      </w:r>
      <w:r w:rsidR="002E5DB0">
        <w:rPr>
          <w:rFonts w:hint="eastAsia"/>
        </w:rPr>
        <w:t>。</w:t>
      </w:r>
    </w:p>
    <w:p w14:paraId="6BAC60DB" w14:textId="7381EEDF" w:rsidR="002E5DB0" w:rsidRDefault="007D3AB6" w:rsidP="002E5DB0">
      <w:pPr>
        <w:pStyle w:val="ae"/>
        <w:ind w:firstLine="420"/>
      </w:pPr>
      <w:r>
        <w:rPr>
          <w:rFonts w:hint="eastAsia"/>
        </w:rPr>
        <w:t>本文件</w:t>
      </w:r>
      <w:r w:rsidR="002E5DB0">
        <w:rPr>
          <w:rFonts w:hint="eastAsia"/>
        </w:rPr>
        <w:t>由全国医用光学和仪器标准化分技术委员会（SAC/TC 103/SC 1）归口。</w:t>
      </w:r>
    </w:p>
    <w:p w14:paraId="4F0C92F7" w14:textId="5AB5E542" w:rsidR="002E5DB0" w:rsidRDefault="007D3AB6" w:rsidP="002E5DB0">
      <w:pPr>
        <w:pStyle w:val="ae"/>
        <w:ind w:firstLine="420"/>
      </w:pPr>
      <w:r>
        <w:rPr>
          <w:rFonts w:hint="eastAsia"/>
        </w:rPr>
        <w:t>本文件</w:t>
      </w:r>
      <w:r w:rsidR="002E5DB0">
        <w:rPr>
          <w:rFonts w:hint="eastAsia"/>
        </w:rPr>
        <w:t>起草单位：浙江省医疗</w:t>
      </w:r>
      <w:r w:rsidR="002E5DB0">
        <w:t>器械检验研究院</w:t>
      </w:r>
      <w:r w:rsidR="002E5DB0">
        <w:rPr>
          <w:rFonts w:hint="eastAsia"/>
        </w:rPr>
        <w:t>。</w:t>
      </w:r>
    </w:p>
    <w:p w14:paraId="306EECAA" w14:textId="0F2905BF" w:rsidR="002E5DB0" w:rsidRPr="00C270C2" w:rsidRDefault="007D3AB6" w:rsidP="002E5DB0">
      <w:pPr>
        <w:pStyle w:val="ae"/>
        <w:ind w:firstLine="420"/>
      </w:pPr>
      <w:r>
        <w:rPr>
          <w:rFonts w:hint="eastAsia"/>
        </w:rPr>
        <w:t>本文件</w:t>
      </w:r>
      <w:r w:rsidR="002E5DB0">
        <w:rPr>
          <w:rFonts w:hint="eastAsia"/>
        </w:rPr>
        <w:t>主要起草人：</w:t>
      </w:r>
      <w:r w:rsidR="002E5DB0" w:rsidRPr="00C270C2">
        <w:t xml:space="preserve"> </w:t>
      </w:r>
    </w:p>
    <w:p w14:paraId="2A7A14EB" w14:textId="77777777" w:rsidR="002E5DB0" w:rsidRPr="00C270C2" w:rsidRDefault="002E5DB0" w:rsidP="002E5DB0">
      <w:pPr>
        <w:pStyle w:val="ae"/>
        <w:ind w:firstLine="420"/>
      </w:pPr>
    </w:p>
    <w:p w14:paraId="28814913" w14:textId="77777777" w:rsidR="002E5DB0" w:rsidRDefault="002E5DB0" w:rsidP="002E5DB0">
      <w:pPr>
        <w:widowControl/>
        <w:jc w:val="left"/>
        <w:rPr>
          <w:rFonts w:hAnsi="黑体"/>
          <w:b/>
          <w:sz w:val="28"/>
          <w:szCs w:val="28"/>
        </w:rPr>
      </w:pPr>
      <w:r>
        <w:rPr>
          <w:rFonts w:hAnsi="黑体"/>
          <w:b/>
          <w:sz w:val="28"/>
          <w:szCs w:val="28"/>
        </w:rPr>
        <w:br w:type="page"/>
      </w:r>
    </w:p>
    <w:p w14:paraId="02DD1F3E" w14:textId="77777777" w:rsidR="006341EE" w:rsidRPr="00736AE0" w:rsidRDefault="006341EE" w:rsidP="00736AE0">
      <w:pPr>
        <w:jc w:val="center"/>
        <w:rPr>
          <w:rFonts w:ascii="黑体" w:eastAsia="黑体" w:hAnsi="黑体"/>
          <w:sz w:val="32"/>
        </w:rPr>
      </w:pPr>
      <w:r w:rsidRPr="00736AE0">
        <w:rPr>
          <w:rFonts w:ascii="黑体" w:eastAsia="黑体" w:hAnsi="黑体" w:hint="eastAsia"/>
          <w:sz w:val="32"/>
        </w:rPr>
        <w:lastRenderedPageBreak/>
        <w:t>引言</w:t>
      </w:r>
    </w:p>
    <w:p w14:paraId="78044FFB" w14:textId="77777777" w:rsidR="007D3AB6" w:rsidRPr="00AA0258" w:rsidRDefault="007D3AB6" w:rsidP="007D3AB6">
      <w:pPr>
        <w:widowControl/>
        <w:tabs>
          <w:tab w:val="center" w:pos="4201"/>
          <w:tab w:val="right" w:leader="dot" w:pos="9298"/>
        </w:tabs>
        <w:autoSpaceDE w:val="0"/>
        <w:autoSpaceDN w:val="0"/>
        <w:ind w:firstLineChars="200" w:firstLine="420"/>
        <w:rPr>
          <w:rFonts w:ascii="宋体"/>
          <w:noProof/>
          <w:kern w:val="0"/>
          <w:szCs w:val="20"/>
        </w:rPr>
      </w:pPr>
      <w:r w:rsidRPr="00AA0258">
        <w:rPr>
          <w:rFonts w:ascii="宋体" w:hint="eastAsia"/>
          <w:noProof/>
          <w:kern w:val="0"/>
          <w:szCs w:val="20"/>
        </w:rPr>
        <w:t>《眼科</w:t>
      </w:r>
      <w:r w:rsidRPr="00AA0258">
        <w:rPr>
          <w:rFonts w:ascii="宋体"/>
          <w:noProof/>
          <w:kern w:val="0"/>
          <w:szCs w:val="20"/>
        </w:rPr>
        <w:t>光学</w:t>
      </w:r>
      <w:r w:rsidRPr="00AA0258">
        <w:rPr>
          <w:rFonts w:ascii="宋体" w:hint="eastAsia"/>
          <w:noProof/>
          <w:kern w:val="0"/>
          <w:szCs w:val="20"/>
        </w:rPr>
        <w:t xml:space="preserve"> 接触</w:t>
      </w:r>
      <w:r w:rsidRPr="00AA0258">
        <w:rPr>
          <w:rFonts w:ascii="宋体"/>
          <w:noProof/>
          <w:kern w:val="0"/>
          <w:szCs w:val="20"/>
        </w:rPr>
        <w:t>镜护理产品</w:t>
      </w:r>
      <w:r w:rsidRPr="00AA0258">
        <w:rPr>
          <w:rFonts w:ascii="宋体" w:hint="eastAsia"/>
          <w:noProof/>
          <w:kern w:val="0"/>
          <w:szCs w:val="20"/>
        </w:rPr>
        <w:t>》为接触镜护理产品的系列标准，用以评价接触镜护理产品的安全、有效性，共分为11个部分，其中已经</w:t>
      </w:r>
      <w:r w:rsidRPr="00AA0258">
        <w:rPr>
          <w:rFonts w:ascii="宋体"/>
          <w:noProof/>
          <w:kern w:val="0"/>
          <w:szCs w:val="20"/>
        </w:rPr>
        <w:t>发布了以下部分：</w:t>
      </w:r>
    </w:p>
    <w:p w14:paraId="587D54CF" w14:textId="77777777" w:rsidR="007D3AB6" w:rsidRPr="00AA0258" w:rsidRDefault="007D3AB6" w:rsidP="007D3AB6">
      <w:pPr>
        <w:widowControl/>
        <w:tabs>
          <w:tab w:val="center" w:pos="4201"/>
          <w:tab w:val="right" w:leader="dot" w:pos="9298"/>
        </w:tabs>
        <w:autoSpaceDE w:val="0"/>
        <w:autoSpaceDN w:val="0"/>
        <w:ind w:firstLineChars="200" w:firstLine="420"/>
        <w:rPr>
          <w:rFonts w:ascii="宋体"/>
          <w:noProof/>
          <w:kern w:val="0"/>
          <w:szCs w:val="20"/>
        </w:rPr>
      </w:pPr>
      <w:r w:rsidRPr="00AA0258">
        <w:rPr>
          <w:rFonts w:ascii="宋体" w:hint="eastAsia"/>
          <w:noProof/>
          <w:kern w:val="0"/>
          <w:szCs w:val="20"/>
        </w:rPr>
        <w:t>——第1部分：术语；</w:t>
      </w:r>
    </w:p>
    <w:p w14:paraId="5B2B6715" w14:textId="77777777" w:rsidR="007D3AB6" w:rsidRPr="00AA0258" w:rsidRDefault="007D3AB6" w:rsidP="007D3AB6">
      <w:pPr>
        <w:widowControl/>
        <w:tabs>
          <w:tab w:val="center" w:pos="4201"/>
          <w:tab w:val="right" w:leader="dot" w:pos="9298"/>
        </w:tabs>
        <w:autoSpaceDE w:val="0"/>
        <w:autoSpaceDN w:val="0"/>
        <w:ind w:firstLineChars="200" w:firstLine="420"/>
        <w:rPr>
          <w:rFonts w:ascii="宋体"/>
          <w:noProof/>
          <w:kern w:val="0"/>
          <w:szCs w:val="20"/>
        </w:rPr>
      </w:pPr>
      <w:r w:rsidRPr="00AA0258">
        <w:rPr>
          <w:rFonts w:ascii="宋体" w:hint="eastAsia"/>
          <w:noProof/>
          <w:kern w:val="0"/>
          <w:szCs w:val="20"/>
        </w:rPr>
        <w:t>——第2部分：基本要求；</w:t>
      </w:r>
    </w:p>
    <w:p w14:paraId="2B1E8153" w14:textId="77777777" w:rsidR="007D3AB6" w:rsidRPr="00AA0258" w:rsidRDefault="007D3AB6" w:rsidP="007D3AB6">
      <w:pPr>
        <w:widowControl/>
        <w:tabs>
          <w:tab w:val="center" w:pos="4201"/>
          <w:tab w:val="right" w:leader="dot" w:pos="9298"/>
        </w:tabs>
        <w:autoSpaceDE w:val="0"/>
        <w:autoSpaceDN w:val="0"/>
        <w:ind w:firstLineChars="200" w:firstLine="420"/>
        <w:rPr>
          <w:rFonts w:ascii="宋体"/>
          <w:noProof/>
          <w:kern w:val="0"/>
          <w:szCs w:val="20"/>
        </w:rPr>
      </w:pPr>
      <w:r w:rsidRPr="00AA0258">
        <w:rPr>
          <w:rFonts w:ascii="宋体" w:hint="eastAsia"/>
          <w:noProof/>
          <w:kern w:val="0"/>
          <w:szCs w:val="20"/>
        </w:rPr>
        <w:t>——第3部分：微生物要求和试验方法及接触镜护理系统；</w:t>
      </w:r>
    </w:p>
    <w:p w14:paraId="4C5407D2" w14:textId="77777777" w:rsidR="007D3AB6" w:rsidRPr="00AA0258" w:rsidRDefault="007D3AB6" w:rsidP="007D3AB6">
      <w:pPr>
        <w:widowControl/>
        <w:tabs>
          <w:tab w:val="center" w:pos="4201"/>
          <w:tab w:val="right" w:leader="dot" w:pos="9298"/>
        </w:tabs>
        <w:autoSpaceDE w:val="0"/>
        <w:autoSpaceDN w:val="0"/>
        <w:ind w:firstLineChars="200" w:firstLine="420"/>
        <w:rPr>
          <w:rFonts w:ascii="宋体"/>
          <w:noProof/>
          <w:kern w:val="0"/>
          <w:szCs w:val="20"/>
        </w:rPr>
      </w:pPr>
      <w:r w:rsidRPr="00AA0258">
        <w:rPr>
          <w:rFonts w:ascii="宋体" w:hint="eastAsia"/>
          <w:noProof/>
          <w:kern w:val="0"/>
          <w:szCs w:val="20"/>
        </w:rPr>
        <w:t>——第4部分：抗微生物防腐有效性试验及测定抛弃日期指南；</w:t>
      </w:r>
    </w:p>
    <w:p w14:paraId="4EBCE5BF" w14:textId="77777777" w:rsidR="007D3AB6" w:rsidRPr="00AA0258" w:rsidRDefault="007D3AB6" w:rsidP="007D3AB6">
      <w:pPr>
        <w:widowControl/>
        <w:tabs>
          <w:tab w:val="center" w:pos="4201"/>
          <w:tab w:val="right" w:leader="dot" w:pos="9298"/>
        </w:tabs>
        <w:autoSpaceDE w:val="0"/>
        <w:autoSpaceDN w:val="0"/>
        <w:ind w:firstLineChars="200" w:firstLine="420"/>
        <w:rPr>
          <w:rFonts w:ascii="宋体"/>
          <w:noProof/>
          <w:kern w:val="0"/>
          <w:szCs w:val="20"/>
        </w:rPr>
      </w:pPr>
      <w:r w:rsidRPr="00AA0258">
        <w:rPr>
          <w:rFonts w:ascii="宋体" w:hint="eastAsia"/>
          <w:noProof/>
          <w:kern w:val="0"/>
          <w:szCs w:val="20"/>
        </w:rPr>
        <w:t>——第5部分：接触镜与接触镜护理产品物理相容性的测定；</w:t>
      </w:r>
    </w:p>
    <w:p w14:paraId="3FC69DCA" w14:textId="77777777" w:rsidR="007D3AB6" w:rsidRPr="00AA0258" w:rsidRDefault="007D3AB6" w:rsidP="007D3AB6">
      <w:pPr>
        <w:widowControl/>
        <w:tabs>
          <w:tab w:val="center" w:pos="4201"/>
          <w:tab w:val="right" w:leader="dot" w:pos="9298"/>
        </w:tabs>
        <w:autoSpaceDE w:val="0"/>
        <w:autoSpaceDN w:val="0"/>
        <w:ind w:firstLineChars="200" w:firstLine="420"/>
        <w:rPr>
          <w:rFonts w:ascii="宋体"/>
          <w:noProof/>
          <w:kern w:val="0"/>
          <w:szCs w:val="20"/>
        </w:rPr>
      </w:pPr>
      <w:r w:rsidRPr="00AA0258">
        <w:rPr>
          <w:rFonts w:ascii="宋体" w:hint="eastAsia"/>
          <w:noProof/>
          <w:kern w:val="0"/>
          <w:szCs w:val="20"/>
        </w:rPr>
        <w:t>——第6部分：有效期测定指南；</w:t>
      </w:r>
    </w:p>
    <w:p w14:paraId="41A01A36" w14:textId="77777777" w:rsidR="007D3AB6" w:rsidRPr="00AA0258" w:rsidRDefault="007D3AB6" w:rsidP="007D3AB6">
      <w:pPr>
        <w:widowControl/>
        <w:tabs>
          <w:tab w:val="center" w:pos="4201"/>
          <w:tab w:val="right" w:leader="dot" w:pos="9298"/>
        </w:tabs>
        <w:autoSpaceDE w:val="0"/>
        <w:autoSpaceDN w:val="0"/>
        <w:ind w:firstLineChars="200" w:firstLine="420"/>
        <w:rPr>
          <w:rFonts w:ascii="宋体"/>
          <w:noProof/>
          <w:kern w:val="0"/>
          <w:szCs w:val="20"/>
        </w:rPr>
      </w:pPr>
      <w:r w:rsidRPr="00AA0258">
        <w:rPr>
          <w:rFonts w:ascii="宋体" w:hint="eastAsia"/>
          <w:noProof/>
          <w:kern w:val="0"/>
          <w:szCs w:val="20"/>
        </w:rPr>
        <w:t>——第7部分：生物学评价试验方法；</w:t>
      </w:r>
    </w:p>
    <w:p w14:paraId="361A5C90" w14:textId="77777777" w:rsidR="007D3AB6" w:rsidRPr="00AA0258" w:rsidRDefault="007D3AB6" w:rsidP="007D3AB6">
      <w:pPr>
        <w:widowControl/>
        <w:tabs>
          <w:tab w:val="center" w:pos="4201"/>
          <w:tab w:val="right" w:leader="dot" w:pos="9298"/>
        </w:tabs>
        <w:autoSpaceDE w:val="0"/>
        <w:autoSpaceDN w:val="0"/>
        <w:ind w:firstLineChars="200" w:firstLine="420"/>
        <w:rPr>
          <w:rFonts w:ascii="宋体"/>
          <w:noProof/>
          <w:kern w:val="0"/>
          <w:szCs w:val="20"/>
        </w:rPr>
      </w:pPr>
      <w:r w:rsidRPr="00AA0258">
        <w:rPr>
          <w:rFonts w:ascii="宋体" w:hint="eastAsia"/>
          <w:noProof/>
          <w:kern w:val="0"/>
          <w:szCs w:val="20"/>
        </w:rPr>
        <w:t>——第8部分：清洁剂的测定方法；</w:t>
      </w:r>
    </w:p>
    <w:p w14:paraId="2C5DDD13" w14:textId="77777777" w:rsidR="007D3AB6" w:rsidRPr="00AA0258" w:rsidRDefault="007D3AB6" w:rsidP="007D3AB6">
      <w:pPr>
        <w:widowControl/>
        <w:tabs>
          <w:tab w:val="center" w:pos="4201"/>
          <w:tab w:val="right" w:leader="dot" w:pos="9298"/>
        </w:tabs>
        <w:autoSpaceDE w:val="0"/>
        <w:autoSpaceDN w:val="0"/>
        <w:ind w:firstLineChars="200" w:firstLine="420"/>
        <w:rPr>
          <w:rFonts w:ascii="宋体"/>
          <w:noProof/>
          <w:kern w:val="0"/>
          <w:szCs w:val="20"/>
        </w:rPr>
      </w:pPr>
      <w:r w:rsidRPr="00AA0258">
        <w:rPr>
          <w:rFonts w:ascii="宋体" w:hint="eastAsia"/>
          <w:noProof/>
          <w:kern w:val="0"/>
          <w:szCs w:val="20"/>
        </w:rPr>
        <w:t>除了已发布的标准和本文件之外，已列入计划的标准如下：</w:t>
      </w:r>
    </w:p>
    <w:p w14:paraId="614BABDC" w14:textId="77777777" w:rsidR="008520EA" w:rsidRPr="00AA0258" w:rsidRDefault="007D3AB6" w:rsidP="008520EA">
      <w:pPr>
        <w:widowControl/>
        <w:tabs>
          <w:tab w:val="center" w:pos="4201"/>
          <w:tab w:val="right" w:leader="dot" w:pos="9298"/>
        </w:tabs>
        <w:autoSpaceDE w:val="0"/>
        <w:autoSpaceDN w:val="0"/>
        <w:ind w:leftChars="200" w:left="420"/>
        <w:rPr>
          <w:rFonts w:ascii="宋体" w:hAnsi="宋体"/>
          <w:noProof/>
          <w:kern w:val="0"/>
          <w:szCs w:val="21"/>
          <w:shd w:val="clear" w:color="auto" w:fill="FFFFFF"/>
        </w:rPr>
      </w:pPr>
      <w:r w:rsidRPr="00AA0258">
        <w:rPr>
          <w:rFonts w:ascii="宋体" w:hAnsi="宋体" w:hint="eastAsia"/>
          <w:noProof/>
          <w:kern w:val="0"/>
          <w:szCs w:val="21"/>
          <w:shd w:val="clear" w:color="auto" w:fill="FFFFFF"/>
        </w:rPr>
        <w:t>——第9部分：螯合剂的测定方法；</w:t>
      </w:r>
      <w:r w:rsidRPr="00AA0258">
        <w:rPr>
          <w:rFonts w:ascii="宋体" w:hAnsi="宋体" w:hint="eastAsia"/>
          <w:noProof/>
          <w:kern w:val="0"/>
          <w:szCs w:val="21"/>
        </w:rPr>
        <w:br/>
      </w:r>
      <w:r w:rsidRPr="00AA0258">
        <w:rPr>
          <w:rFonts w:ascii="宋体" w:hAnsi="宋体" w:hint="eastAsia"/>
          <w:noProof/>
          <w:kern w:val="0"/>
          <w:szCs w:val="21"/>
          <w:shd w:val="clear" w:color="auto" w:fill="FFFFFF"/>
        </w:rPr>
        <w:t>——第10部分：消毒剂的测定方法；</w:t>
      </w:r>
    </w:p>
    <w:p w14:paraId="21553ECC" w14:textId="1AC918DC" w:rsidR="008520EA" w:rsidRPr="00AA0258" w:rsidRDefault="008520EA" w:rsidP="008520EA">
      <w:pPr>
        <w:widowControl/>
        <w:tabs>
          <w:tab w:val="center" w:pos="4201"/>
          <w:tab w:val="right" w:leader="dot" w:pos="9298"/>
        </w:tabs>
        <w:autoSpaceDE w:val="0"/>
        <w:autoSpaceDN w:val="0"/>
        <w:ind w:firstLineChars="200" w:firstLine="420"/>
        <w:rPr>
          <w:rFonts w:ascii="宋体"/>
          <w:noProof/>
          <w:kern w:val="0"/>
          <w:szCs w:val="20"/>
        </w:rPr>
      </w:pPr>
      <w:r w:rsidRPr="00AA0258">
        <w:rPr>
          <w:rFonts w:ascii="宋体"/>
          <w:noProof/>
          <w:kern w:val="0"/>
          <w:szCs w:val="20"/>
        </w:rPr>
        <w:t>本</w:t>
      </w:r>
      <w:r w:rsidRPr="00AA0258">
        <w:rPr>
          <w:rFonts w:ascii="宋体" w:hint="eastAsia"/>
          <w:noProof/>
          <w:kern w:val="0"/>
          <w:szCs w:val="20"/>
        </w:rPr>
        <w:t>文件是《眼科</w:t>
      </w:r>
      <w:r w:rsidRPr="00AA0258">
        <w:rPr>
          <w:rFonts w:ascii="宋体"/>
          <w:noProof/>
          <w:kern w:val="0"/>
          <w:szCs w:val="20"/>
        </w:rPr>
        <w:t>光学</w:t>
      </w:r>
      <w:r w:rsidRPr="00AA0258">
        <w:rPr>
          <w:rFonts w:ascii="宋体" w:hint="eastAsia"/>
          <w:noProof/>
          <w:kern w:val="0"/>
          <w:szCs w:val="20"/>
        </w:rPr>
        <w:t xml:space="preserve"> 接触</w:t>
      </w:r>
      <w:r w:rsidRPr="00AA0258">
        <w:rPr>
          <w:rFonts w:ascii="宋体"/>
          <w:noProof/>
          <w:kern w:val="0"/>
          <w:szCs w:val="20"/>
        </w:rPr>
        <w:t>镜护理产品</w:t>
      </w:r>
      <w:r w:rsidRPr="00AA0258">
        <w:rPr>
          <w:rFonts w:ascii="宋体" w:hint="eastAsia"/>
          <w:noProof/>
          <w:kern w:val="0"/>
          <w:szCs w:val="20"/>
        </w:rPr>
        <w:t>》的第1</w:t>
      </w:r>
      <w:r w:rsidRPr="00AA0258">
        <w:rPr>
          <w:rFonts w:ascii="宋体"/>
          <w:noProof/>
          <w:kern w:val="0"/>
          <w:szCs w:val="20"/>
        </w:rPr>
        <w:t>1</w:t>
      </w:r>
      <w:r w:rsidRPr="00AA0258">
        <w:rPr>
          <w:rFonts w:ascii="宋体" w:hint="eastAsia"/>
          <w:noProof/>
          <w:kern w:val="0"/>
          <w:szCs w:val="20"/>
        </w:rPr>
        <w:t>部分，为</w:t>
      </w:r>
      <w:r w:rsidRPr="00AA0258">
        <w:rPr>
          <w:rFonts w:ascii="宋体"/>
          <w:noProof/>
          <w:kern w:val="0"/>
          <w:szCs w:val="20"/>
        </w:rPr>
        <w:t>试验方法标准，给出了</w:t>
      </w:r>
      <w:r w:rsidR="0019618E" w:rsidRPr="00AA0258">
        <w:rPr>
          <w:rFonts w:ascii="宋体" w:hint="eastAsia"/>
          <w:noProof/>
          <w:kern w:val="0"/>
          <w:szCs w:val="20"/>
        </w:rPr>
        <w:t>接触镜</w:t>
      </w:r>
      <w:r w:rsidRPr="00AA0258">
        <w:rPr>
          <w:rFonts w:ascii="宋体"/>
          <w:noProof/>
          <w:kern w:val="0"/>
          <w:szCs w:val="20"/>
        </w:rPr>
        <w:t>护理产品中保湿润滑剂的测定方法。</w:t>
      </w:r>
      <w:r w:rsidRPr="00AA0258">
        <w:rPr>
          <w:rFonts w:ascii="宋体" w:hint="eastAsia"/>
          <w:noProof/>
          <w:kern w:val="0"/>
          <w:szCs w:val="20"/>
        </w:rPr>
        <w:t>本文件</w:t>
      </w:r>
      <w:r w:rsidR="00AB7FDE" w:rsidRPr="00AA0258">
        <w:rPr>
          <w:rFonts w:ascii="宋体" w:hint="eastAsia"/>
          <w:noProof/>
          <w:kern w:val="0"/>
          <w:szCs w:val="20"/>
        </w:rPr>
        <w:t>选定的</w:t>
      </w:r>
      <w:r w:rsidRPr="00AA0258">
        <w:rPr>
          <w:rFonts w:ascii="宋体"/>
          <w:noProof/>
          <w:kern w:val="0"/>
          <w:szCs w:val="20"/>
        </w:rPr>
        <w:t>保湿润滑剂</w:t>
      </w:r>
      <w:r w:rsidR="00AB7FDE" w:rsidRPr="00AA0258">
        <w:rPr>
          <w:rFonts w:ascii="宋体" w:hint="eastAsia"/>
          <w:noProof/>
          <w:kern w:val="0"/>
          <w:szCs w:val="20"/>
        </w:rPr>
        <w:t>选成分为市售</w:t>
      </w:r>
      <w:r w:rsidR="0019618E" w:rsidRPr="00AA0258">
        <w:rPr>
          <w:rFonts w:ascii="宋体" w:hint="eastAsia"/>
          <w:noProof/>
          <w:kern w:val="0"/>
          <w:szCs w:val="20"/>
        </w:rPr>
        <w:t>接触镜</w:t>
      </w:r>
      <w:r w:rsidR="00AB7FDE" w:rsidRPr="00AA0258">
        <w:rPr>
          <w:rFonts w:ascii="宋体" w:hint="eastAsia"/>
          <w:noProof/>
          <w:kern w:val="0"/>
          <w:szCs w:val="20"/>
        </w:rPr>
        <w:t>护理产品中常见的</w:t>
      </w:r>
      <w:r w:rsidRPr="00AA0258">
        <w:rPr>
          <w:rFonts w:ascii="宋体"/>
          <w:noProof/>
          <w:kern w:val="0"/>
          <w:szCs w:val="20"/>
        </w:rPr>
        <w:t>羟丙基甲基纤维素</w:t>
      </w:r>
      <w:r w:rsidR="00AB7FDE" w:rsidRPr="00AA0258">
        <w:rPr>
          <w:rFonts w:ascii="宋体" w:hint="eastAsia"/>
          <w:noProof/>
          <w:kern w:val="0"/>
          <w:szCs w:val="20"/>
        </w:rPr>
        <w:t>和</w:t>
      </w:r>
      <w:r w:rsidRPr="00AA0258">
        <w:rPr>
          <w:rFonts w:ascii="宋体"/>
          <w:noProof/>
          <w:kern w:val="0"/>
          <w:szCs w:val="20"/>
        </w:rPr>
        <w:t>聚乙烯吡咯烷酮</w:t>
      </w:r>
      <w:r w:rsidR="00AB7FDE" w:rsidRPr="00AA0258">
        <w:rPr>
          <w:rFonts w:ascii="宋体" w:hint="eastAsia"/>
          <w:noProof/>
          <w:kern w:val="0"/>
          <w:szCs w:val="20"/>
        </w:rPr>
        <w:t>。</w:t>
      </w:r>
    </w:p>
    <w:p w14:paraId="7E2389E2" w14:textId="346D9944" w:rsidR="008520EA" w:rsidRPr="00AA0258" w:rsidRDefault="008520EA" w:rsidP="008520EA">
      <w:pPr>
        <w:widowControl/>
        <w:tabs>
          <w:tab w:val="center" w:pos="4201"/>
          <w:tab w:val="right" w:leader="dot" w:pos="9298"/>
        </w:tabs>
        <w:autoSpaceDE w:val="0"/>
        <w:autoSpaceDN w:val="0"/>
        <w:ind w:firstLineChars="200" w:firstLine="420"/>
        <w:rPr>
          <w:rFonts w:ascii="宋体"/>
          <w:noProof/>
          <w:kern w:val="0"/>
          <w:szCs w:val="20"/>
        </w:rPr>
      </w:pPr>
    </w:p>
    <w:p w14:paraId="6B9D8A69" w14:textId="15D3CDA4" w:rsidR="008520EA" w:rsidRPr="00AA0258" w:rsidRDefault="008520EA" w:rsidP="008520EA">
      <w:pPr>
        <w:widowControl/>
        <w:tabs>
          <w:tab w:val="center" w:pos="4201"/>
          <w:tab w:val="right" w:leader="dot" w:pos="9298"/>
        </w:tabs>
        <w:autoSpaceDE w:val="0"/>
        <w:autoSpaceDN w:val="0"/>
        <w:ind w:firstLineChars="200" w:firstLine="420"/>
        <w:rPr>
          <w:rFonts w:ascii="宋体"/>
          <w:noProof/>
          <w:kern w:val="0"/>
          <w:szCs w:val="20"/>
        </w:rPr>
      </w:pPr>
    </w:p>
    <w:p w14:paraId="7984CAD7" w14:textId="76669822" w:rsidR="008520EA" w:rsidRDefault="008520EA" w:rsidP="008520EA">
      <w:pPr>
        <w:widowControl/>
        <w:tabs>
          <w:tab w:val="center" w:pos="4201"/>
          <w:tab w:val="right" w:leader="dot" w:pos="9298"/>
        </w:tabs>
        <w:autoSpaceDE w:val="0"/>
        <w:autoSpaceDN w:val="0"/>
        <w:ind w:firstLineChars="200" w:firstLine="420"/>
        <w:rPr>
          <w:rFonts w:ascii="宋体"/>
          <w:noProof/>
          <w:color w:val="FF0000"/>
          <w:kern w:val="0"/>
          <w:szCs w:val="20"/>
        </w:rPr>
      </w:pPr>
    </w:p>
    <w:p w14:paraId="58E73E45" w14:textId="3A4CC8E4" w:rsidR="008520EA" w:rsidRDefault="008520EA" w:rsidP="008520EA">
      <w:pPr>
        <w:widowControl/>
        <w:tabs>
          <w:tab w:val="center" w:pos="4201"/>
          <w:tab w:val="right" w:leader="dot" w:pos="9298"/>
        </w:tabs>
        <w:autoSpaceDE w:val="0"/>
        <w:autoSpaceDN w:val="0"/>
        <w:ind w:firstLineChars="200" w:firstLine="420"/>
        <w:rPr>
          <w:rFonts w:ascii="宋体"/>
          <w:noProof/>
          <w:color w:val="FF0000"/>
          <w:kern w:val="0"/>
          <w:szCs w:val="20"/>
        </w:rPr>
      </w:pPr>
    </w:p>
    <w:p w14:paraId="2EC394EB" w14:textId="77777777" w:rsidR="008520EA" w:rsidRDefault="008520EA" w:rsidP="008520EA">
      <w:pPr>
        <w:widowControl/>
        <w:tabs>
          <w:tab w:val="center" w:pos="4201"/>
          <w:tab w:val="right" w:leader="dot" w:pos="9298"/>
        </w:tabs>
        <w:autoSpaceDE w:val="0"/>
        <w:autoSpaceDN w:val="0"/>
        <w:ind w:firstLineChars="200" w:firstLine="420"/>
        <w:rPr>
          <w:rFonts w:ascii="宋体"/>
          <w:noProof/>
          <w:color w:val="FF0000"/>
          <w:kern w:val="0"/>
          <w:szCs w:val="20"/>
        </w:rPr>
      </w:pPr>
    </w:p>
    <w:p w14:paraId="5E0DB073" w14:textId="77777777" w:rsidR="008520EA" w:rsidRDefault="008520EA">
      <w:pPr>
        <w:widowControl/>
        <w:jc w:val="left"/>
        <w:rPr>
          <w:rFonts w:ascii="宋体"/>
          <w:noProof/>
          <w:color w:val="FF0000"/>
          <w:kern w:val="0"/>
          <w:szCs w:val="20"/>
        </w:rPr>
      </w:pPr>
      <w:r>
        <w:rPr>
          <w:rFonts w:ascii="宋体"/>
          <w:noProof/>
          <w:color w:val="FF0000"/>
          <w:kern w:val="0"/>
          <w:szCs w:val="20"/>
        </w:rPr>
        <w:br w:type="page"/>
      </w:r>
    </w:p>
    <w:p w14:paraId="002C43A7" w14:textId="77777777" w:rsidR="006341EE" w:rsidRPr="00AB7FDE" w:rsidRDefault="006341EE" w:rsidP="008520EA">
      <w:pPr>
        <w:widowControl/>
        <w:tabs>
          <w:tab w:val="center" w:pos="4201"/>
          <w:tab w:val="right" w:leader="dot" w:pos="9298"/>
        </w:tabs>
        <w:autoSpaceDE w:val="0"/>
        <w:autoSpaceDN w:val="0"/>
        <w:ind w:firstLineChars="200" w:firstLine="420"/>
        <w:rPr>
          <w:rFonts w:ascii="宋体"/>
          <w:noProof/>
          <w:color w:val="FF0000"/>
          <w:kern w:val="0"/>
          <w:szCs w:val="20"/>
        </w:rPr>
        <w:sectPr w:rsidR="006341EE" w:rsidRPr="00AB7FDE" w:rsidSect="006D6143">
          <w:footerReference w:type="default" r:id="rId14"/>
          <w:pgSz w:w="11906" w:h="16838"/>
          <w:pgMar w:top="1440" w:right="1800" w:bottom="1440" w:left="1800" w:header="851" w:footer="992" w:gutter="0"/>
          <w:pgNumType w:fmt="upperRoman" w:start="1"/>
          <w:cols w:space="425"/>
          <w:docGrid w:type="lines" w:linePitch="312"/>
        </w:sectPr>
      </w:pPr>
    </w:p>
    <w:p w14:paraId="1E99E8EE" w14:textId="77777777" w:rsidR="002E5DB0" w:rsidRPr="00963167" w:rsidRDefault="009908B4" w:rsidP="002E5DB0">
      <w:pPr>
        <w:jc w:val="center"/>
        <w:rPr>
          <w:rFonts w:ascii="黑体" w:eastAsia="黑体" w:hAnsi="黑体"/>
          <w:sz w:val="32"/>
        </w:rPr>
      </w:pPr>
      <w:r w:rsidRPr="009908B4">
        <w:rPr>
          <w:rFonts w:ascii="黑体" w:eastAsia="黑体" w:hAnsi="黑体" w:hint="eastAsia"/>
          <w:sz w:val="32"/>
        </w:rPr>
        <w:lastRenderedPageBreak/>
        <w:t>眼科光学 接触镜护理产品 第11部分：保湿润滑剂测定方法</w:t>
      </w:r>
    </w:p>
    <w:p w14:paraId="1189C077" w14:textId="77777777" w:rsidR="002E5DB0" w:rsidRPr="006168EC" w:rsidRDefault="002E5DB0" w:rsidP="00396FB3">
      <w:pPr>
        <w:pStyle w:val="aff5"/>
        <w:spacing w:line="360" w:lineRule="auto"/>
        <w:rPr>
          <w:b w:val="0"/>
        </w:rPr>
      </w:pPr>
      <w:r w:rsidRPr="006168EC">
        <w:rPr>
          <w:rFonts w:hint="eastAsia"/>
          <w:b w:val="0"/>
        </w:rPr>
        <w:t xml:space="preserve">1 </w:t>
      </w:r>
      <w:r w:rsidRPr="006168EC">
        <w:rPr>
          <w:b w:val="0"/>
        </w:rPr>
        <w:t>范围</w:t>
      </w:r>
    </w:p>
    <w:p w14:paraId="6CA94C13" w14:textId="731CDEC8" w:rsidR="002E5DB0" w:rsidRPr="00342BDB" w:rsidRDefault="007D3AB6" w:rsidP="00396FB3">
      <w:pPr>
        <w:pStyle w:val="ae"/>
        <w:spacing w:line="360" w:lineRule="auto"/>
        <w:ind w:firstLine="420"/>
        <w:rPr>
          <w:rFonts w:ascii="Times New Roman"/>
        </w:rPr>
      </w:pPr>
      <w:r>
        <w:rPr>
          <w:rFonts w:ascii="Times New Roman"/>
        </w:rPr>
        <w:t>本文件</w:t>
      </w:r>
      <w:r w:rsidR="002E5DB0" w:rsidRPr="00342BDB">
        <w:rPr>
          <w:rFonts w:ascii="Times New Roman"/>
        </w:rPr>
        <w:t>规定了接触镜护理产品中有效成分</w:t>
      </w:r>
      <w:r w:rsidR="00210D75" w:rsidRPr="00342BDB">
        <w:rPr>
          <w:rFonts w:ascii="Times New Roman"/>
        </w:rPr>
        <w:t>保湿润滑剂</w:t>
      </w:r>
      <w:r w:rsidR="002E5DB0" w:rsidRPr="00342BDB">
        <w:rPr>
          <w:rFonts w:ascii="Times New Roman"/>
        </w:rPr>
        <w:t>为</w:t>
      </w:r>
      <w:r w:rsidR="00210D75" w:rsidRPr="00342BDB">
        <w:rPr>
          <w:rFonts w:ascii="Times New Roman"/>
        </w:rPr>
        <w:t>羟丙基甲基纤维素</w:t>
      </w:r>
      <w:r w:rsidR="004707AA">
        <w:rPr>
          <w:rFonts w:ascii="Times New Roman"/>
        </w:rPr>
        <w:t>和</w:t>
      </w:r>
      <w:r w:rsidR="00210D75" w:rsidRPr="00342BDB">
        <w:rPr>
          <w:rFonts w:ascii="Times New Roman"/>
        </w:rPr>
        <w:t>聚乙烯吡咯烷酮</w:t>
      </w:r>
      <w:r w:rsidR="002E5DB0" w:rsidRPr="00342BDB">
        <w:rPr>
          <w:rFonts w:ascii="Times New Roman"/>
        </w:rPr>
        <w:t>含量测定的试验方法。</w:t>
      </w:r>
    </w:p>
    <w:p w14:paraId="35D8739B" w14:textId="19981AA8" w:rsidR="002E5DB0" w:rsidRPr="00342BDB" w:rsidRDefault="007D3AB6" w:rsidP="00396FB3">
      <w:pPr>
        <w:pStyle w:val="ae"/>
        <w:spacing w:line="360" w:lineRule="auto"/>
        <w:ind w:firstLine="420"/>
        <w:rPr>
          <w:rFonts w:ascii="Times New Roman"/>
        </w:rPr>
      </w:pPr>
      <w:r>
        <w:rPr>
          <w:rFonts w:ascii="Times New Roman"/>
          <w:color w:val="000000"/>
        </w:rPr>
        <w:t>本文件</w:t>
      </w:r>
      <w:r w:rsidR="002E5DB0" w:rsidRPr="00342BDB">
        <w:rPr>
          <w:rFonts w:ascii="Times New Roman"/>
          <w:color w:val="000000"/>
        </w:rPr>
        <w:t>适用于含</w:t>
      </w:r>
      <w:r w:rsidR="00396FB3" w:rsidRPr="00342BDB">
        <w:rPr>
          <w:rFonts w:ascii="Times New Roman"/>
          <w:color w:val="000000"/>
        </w:rPr>
        <w:t>保湿润滑剂</w:t>
      </w:r>
      <w:r w:rsidR="002E5DB0" w:rsidRPr="00342BDB">
        <w:rPr>
          <w:rFonts w:ascii="Times New Roman"/>
          <w:color w:val="000000"/>
        </w:rPr>
        <w:t>有效成分为</w:t>
      </w:r>
      <w:r w:rsidR="00210D75" w:rsidRPr="00342BDB">
        <w:rPr>
          <w:rFonts w:ascii="Times New Roman"/>
        </w:rPr>
        <w:t>羟丙基甲基纤维素</w:t>
      </w:r>
      <w:r w:rsidR="004707AA">
        <w:rPr>
          <w:rFonts w:ascii="Times New Roman"/>
        </w:rPr>
        <w:t>和</w:t>
      </w:r>
      <w:r w:rsidR="004707AA">
        <w:rPr>
          <w:rFonts w:ascii="Times New Roman" w:hint="eastAsia"/>
        </w:rPr>
        <w:t>/</w:t>
      </w:r>
      <w:r w:rsidR="00210D75" w:rsidRPr="00342BDB">
        <w:rPr>
          <w:rFonts w:ascii="Times New Roman"/>
        </w:rPr>
        <w:t>或聚乙烯吡咯烷酮</w:t>
      </w:r>
      <w:r w:rsidR="002E5DB0" w:rsidRPr="00342BDB">
        <w:rPr>
          <w:rFonts w:ascii="Times New Roman"/>
          <w:color w:val="000000"/>
        </w:rPr>
        <w:t>的接触镜护理产品</w:t>
      </w:r>
      <w:r w:rsidR="002E5DB0" w:rsidRPr="00342BDB">
        <w:rPr>
          <w:rFonts w:ascii="Times New Roman"/>
        </w:rPr>
        <w:t>。</w:t>
      </w:r>
    </w:p>
    <w:p w14:paraId="4BD7E124" w14:textId="77777777" w:rsidR="00BE7232" w:rsidRDefault="00BE7232" w:rsidP="00396FB3">
      <w:pPr>
        <w:pStyle w:val="aff5"/>
        <w:spacing w:line="360" w:lineRule="auto"/>
        <w:rPr>
          <w:rFonts w:ascii="Times New Roman"/>
          <w:b w:val="0"/>
        </w:rPr>
      </w:pPr>
    </w:p>
    <w:p w14:paraId="33E50822" w14:textId="77777777" w:rsidR="002E5DB0" w:rsidRPr="00342BDB" w:rsidRDefault="002E5DB0" w:rsidP="00396FB3">
      <w:pPr>
        <w:pStyle w:val="aff5"/>
        <w:spacing w:line="360" w:lineRule="auto"/>
        <w:rPr>
          <w:rFonts w:ascii="Times New Roman"/>
          <w:b w:val="0"/>
        </w:rPr>
      </w:pPr>
      <w:r w:rsidRPr="00342BDB">
        <w:rPr>
          <w:rFonts w:ascii="Times New Roman"/>
          <w:b w:val="0"/>
        </w:rPr>
        <w:t xml:space="preserve">2 </w:t>
      </w:r>
      <w:r w:rsidRPr="00342BDB">
        <w:rPr>
          <w:rFonts w:ascii="Times New Roman"/>
          <w:b w:val="0"/>
        </w:rPr>
        <w:t>规范性引用文件</w:t>
      </w:r>
    </w:p>
    <w:p w14:paraId="7475C2F6" w14:textId="77777777" w:rsidR="002E5DB0" w:rsidRPr="00342BDB" w:rsidRDefault="002E5DB0" w:rsidP="00396FB3">
      <w:pPr>
        <w:pStyle w:val="ae"/>
        <w:spacing w:line="360" w:lineRule="auto"/>
        <w:ind w:firstLine="420"/>
        <w:rPr>
          <w:rFonts w:ascii="Times New Roman"/>
          <w:color w:val="000000"/>
        </w:rPr>
      </w:pPr>
      <w:r w:rsidRPr="00342BDB">
        <w:rPr>
          <w:rFonts w:ascii="Times New Roman"/>
          <w:color w:val="000000"/>
        </w:rPr>
        <w:t>下列文件对于本文件的应用是必不可少的。凡是注日期的引用文件，仅注日期的版本适用本文件。凡是不注日期的引用文件，其最新版本（包括所有的修改单）</w:t>
      </w:r>
      <w:r w:rsidR="0058031D" w:rsidRPr="00342BDB">
        <w:rPr>
          <w:rFonts w:ascii="Times New Roman"/>
          <w:color w:val="000000"/>
        </w:rPr>
        <w:t>适用本文件</w:t>
      </w:r>
      <w:r w:rsidRPr="00342BDB">
        <w:rPr>
          <w:rFonts w:ascii="Times New Roman"/>
          <w:color w:val="000000"/>
        </w:rPr>
        <w:t>。</w:t>
      </w:r>
    </w:p>
    <w:p w14:paraId="64C54390" w14:textId="77777777" w:rsidR="002E5DB0" w:rsidRPr="00342BDB" w:rsidRDefault="002E5DB0" w:rsidP="00396FB3">
      <w:pPr>
        <w:pStyle w:val="ae"/>
        <w:spacing w:line="360" w:lineRule="auto"/>
        <w:ind w:firstLine="420"/>
        <w:rPr>
          <w:rFonts w:ascii="Times New Roman"/>
          <w:color w:val="000000"/>
        </w:rPr>
      </w:pPr>
      <w:r w:rsidRPr="00342BDB">
        <w:rPr>
          <w:rFonts w:ascii="Times New Roman"/>
          <w:color w:val="000000"/>
        </w:rPr>
        <w:t xml:space="preserve">GB/T 6682 </w:t>
      </w:r>
      <w:r w:rsidRPr="00342BDB">
        <w:rPr>
          <w:rFonts w:ascii="Times New Roman"/>
          <w:color w:val="000000"/>
        </w:rPr>
        <w:t>分析实验室用水规格和试验方法</w:t>
      </w:r>
    </w:p>
    <w:p w14:paraId="45264010" w14:textId="77777777" w:rsidR="008520EA" w:rsidRDefault="008520EA" w:rsidP="00396FB3">
      <w:pPr>
        <w:pStyle w:val="aff5"/>
        <w:spacing w:line="360" w:lineRule="auto"/>
        <w:rPr>
          <w:rFonts w:ascii="Times New Roman"/>
          <w:b w:val="0"/>
        </w:rPr>
      </w:pPr>
    </w:p>
    <w:p w14:paraId="7EBDD03D" w14:textId="119CBDB3" w:rsidR="00BE7232" w:rsidRDefault="006341EE" w:rsidP="00396FB3">
      <w:pPr>
        <w:pStyle w:val="aff5"/>
        <w:spacing w:line="360" w:lineRule="auto"/>
        <w:rPr>
          <w:rFonts w:ascii="Times New Roman"/>
          <w:b w:val="0"/>
        </w:rPr>
      </w:pPr>
      <w:r>
        <w:rPr>
          <w:rFonts w:ascii="Times New Roman" w:hint="eastAsia"/>
          <w:b w:val="0"/>
        </w:rPr>
        <w:t xml:space="preserve">3 </w:t>
      </w:r>
      <w:r>
        <w:rPr>
          <w:rFonts w:ascii="Times New Roman" w:hint="eastAsia"/>
          <w:b w:val="0"/>
        </w:rPr>
        <w:t>术语和定义</w:t>
      </w:r>
    </w:p>
    <w:p w14:paraId="52EAA7B3" w14:textId="77777777" w:rsidR="006341EE" w:rsidRPr="006341EE" w:rsidRDefault="006341EE" w:rsidP="00736AE0">
      <w:pPr>
        <w:ind w:firstLineChars="200" w:firstLine="420"/>
      </w:pPr>
      <w:r>
        <w:rPr>
          <w:rFonts w:hint="eastAsia"/>
        </w:rPr>
        <w:t>本文件没有需要界定的术语和定义。</w:t>
      </w:r>
    </w:p>
    <w:p w14:paraId="7AEA7FFE" w14:textId="77777777" w:rsidR="008520EA" w:rsidRDefault="008520EA" w:rsidP="00396FB3">
      <w:pPr>
        <w:pStyle w:val="aff5"/>
        <w:spacing w:line="360" w:lineRule="auto"/>
        <w:rPr>
          <w:rFonts w:ascii="Times New Roman"/>
          <w:b w:val="0"/>
        </w:rPr>
      </w:pPr>
    </w:p>
    <w:p w14:paraId="0F305B77" w14:textId="67747CF4" w:rsidR="002E5DB0" w:rsidRPr="00342BDB" w:rsidRDefault="0021484A" w:rsidP="00396FB3">
      <w:pPr>
        <w:pStyle w:val="aff5"/>
        <w:spacing w:line="360" w:lineRule="auto"/>
        <w:rPr>
          <w:rFonts w:ascii="Times New Roman"/>
          <w:b w:val="0"/>
        </w:rPr>
      </w:pPr>
      <w:r>
        <w:rPr>
          <w:rFonts w:ascii="Times New Roman"/>
          <w:b w:val="0"/>
        </w:rPr>
        <w:t>4</w:t>
      </w:r>
      <w:r w:rsidRPr="00342BDB">
        <w:rPr>
          <w:rFonts w:ascii="Times New Roman"/>
          <w:b w:val="0"/>
        </w:rPr>
        <w:t xml:space="preserve"> </w:t>
      </w:r>
      <w:r w:rsidR="002E5DB0" w:rsidRPr="00342BDB">
        <w:rPr>
          <w:rFonts w:ascii="Times New Roman"/>
          <w:b w:val="0"/>
        </w:rPr>
        <w:t>通则</w:t>
      </w:r>
    </w:p>
    <w:p w14:paraId="4D31AB1D" w14:textId="62EC81DD" w:rsidR="004B0E1A" w:rsidRPr="00342BDB" w:rsidRDefault="0021484A" w:rsidP="00396FB3">
      <w:pPr>
        <w:pStyle w:val="ae"/>
        <w:spacing w:line="360" w:lineRule="auto"/>
        <w:ind w:firstLineChars="0" w:firstLine="0"/>
        <w:rPr>
          <w:rFonts w:ascii="Times New Roman"/>
          <w:color w:val="000000"/>
        </w:rPr>
      </w:pPr>
      <w:r>
        <w:rPr>
          <w:rFonts w:ascii="Times New Roman"/>
          <w:color w:val="000000"/>
        </w:rPr>
        <w:t>4.</w:t>
      </w:r>
      <w:r w:rsidR="004B0E1A" w:rsidRPr="00342BDB">
        <w:rPr>
          <w:rFonts w:ascii="Times New Roman"/>
          <w:color w:val="000000"/>
        </w:rPr>
        <w:t xml:space="preserve">1 </w:t>
      </w:r>
      <w:r w:rsidR="007D3AB6">
        <w:rPr>
          <w:rFonts w:ascii="Times New Roman"/>
          <w:color w:val="000000"/>
        </w:rPr>
        <w:t>本文件</w:t>
      </w:r>
      <w:r w:rsidR="002E5DB0" w:rsidRPr="00342BDB">
        <w:rPr>
          <w:rFonts w:ascii="Times New Roman"/>
          <w:color w:val="000000"/>
        </w:rPr>
        <w:t>规定的室温，</w:t>
      </w:r>
      <w:r w:rsidR="004B0E1A" w:rsidRPr="00342BDB">
        <w:rPr>
          <w:rFonts w:ascii="Times New Roman"/>
          <w:color w:val="000000"/>
        </w:rPr>
        <w:t>如无特殊规定，</w:t>
      </w:r>
      <w:r w:rsidR="002E5DB0" w:rsidRPr="00342BDB">
        <w:rPr>
          <w:rFonts w:ascii="Times New Roman"/>
          <w:color w:val="000000"/>
        </w:rPr>
        <w:t>应为</w:t>
      </w:r>
      <w:r w:rsidR="002E5DB0" w:rsidRPr="00342BDB">
        <w:rPr>
          <w:rFonts w:ascii="Times New Roman"/>
          <w:color w:val="000000"/>
        </w:rPr>
        <w:t>10℃~30℃</w:t>
      </w:r>
      <w:r w:rsidR="002E5DB0" w:rsidRPr="00342BDB">
        <w:rPr>
          <w:rFonts w:ascii="Times New Roman"/>
          <w:color w:val="000000"/>
        </w:rPr>
        <w:t>。</w:t>
      </w:r>
    </w:p>
    <w:p w14:paraId="057E4AEF" w14:textId="543AF605" w:rsidR="004B0E1A" w:rsidRPr="00342BDB" w:rsidRDefault="0021484A" w:rsidP="00396FB3">
      <w:pPr>
        <w:pStyle w:val="ae"/>
        <w:spacing w:line="360" w:lineRule="auto"/>
        <w:ind w:firstLineChars="0" w:firstLine="0"/>
        <w:rPr>
          <w:rFonts w:ascii="Times New Roman"/>
          <w:color w:val="000000"/>
        </w:rPr>
      </w:pPr>
      <w:r>
        <w:rPr>
          <w:rFonts w:ascii="Times New Roman"/>
          <w:color w:val="000000"/>
        </w:rPr>
        <w:t>4.</w:t>
      </w:r>
      <w:r w:rsidR="004B0E1A" w:rsidRPr="00342BDB">
        <w:rPr>
          <w:rFonts w:ascii="Times New Roman"/>
          <w:color w:val="000000"/>
        </w:rPr>
        <w:t xml:space="preserve">2 </w:t>
      </w:r>
      <w:r w:rsidR="007D3AB6">
        <w:rPr>
          <w:rFonts w:ascii="Times New Roman"/>
          <w:color w:val="000000"/>
        </w:rPr>
        <w:t>本文件</w:t>
      </w:r>
      <w:r w:rsidR="004B0E1A" w:rsidRPr="00342BDB">
        <w:rPr>
          <w:rFonts w:ascii="Times New Roman"/>
          <w:color w:val="000000"/>
        </w:rPr>
        <w:t>所用的试剂，如无特殊规定，应为分析纯。</w:t>
      </w:r>
    </w:p>
    <w:p w14:paraId="590D6CAB" w14:textId="285C7234" w:rsidR="002E5DB0" w:rsidRPr="00342BDB" w:rsidRDefault="0021484A" w:rsidP="00396FB3">
      <w:pPr>
        <w:pStyle w:val="ae"/>
        <w:spacing w:line="360" w:lineRule="auto"/>
        <w:ind w:firstLineChars="0" w:firstLine="0"/>
        <w:rPr>
          <w:rFonts w:ascii="Times New Roman"/>
          <w:color w:val="000000"/>
        </w:rPr>
      </w:pPr>
      <w:r>
        <w:rPr>
          <w:rFonts w:ascii="Times New Roman"/>
          <w:color w:val="000000"/>
        </w:rPr>
        <w:t>4.</w:t>
      </w:r>
      <w:r w:rsidR="004B0E1A" w:rsidRPr="00342BDB">
        <w:rPr>
          <w:rFonts w:ascii="Times New Roman"/>
          <w:color w:val="000000"/>
        </w:rPr>
        <w:t xml:space="preserve">3 </w:t>
      </w:r>
      <w:r w:rsidR="007D3AB6">
        <w:rPr>
          <w:rFonts w:ascii="Times New Roman"/>
          <w:color w:val="000000"/>
        </w:rPr>
        <w:t>本文件</w:t>
      </w:r>
      <w:r w:rsidR="004B0E1A" w:rsidRPr="00342BDB">
        <w:rPr>
          <w:rFonts w:ascii="Times New Roman"/>
          <w:color w:val="000000"/>
        </w:rPr>
        <w:t>所用试验</w:t>
      </w:r>
      <w:r w:rsidR="002E5DB0" w:rsidRPr="00342BDB">
        <w:rPr>
          <w:rFonts w:ascii="Times New Roman"/>
          <w:color w:val="000000"/>
        </w:rPr>
        <w:t>用水应符合</w:t>
      </w:r>
      <w:r w:rsidR="002E5DB0" w:rsidRPr="00342BDB">
        <w:rPr>
          <w:rFonts w:ascii="Times New Roman"/>
          <w:color w:val="000000"/>
        </w:rPr>
        <w:t>GB/T 6682</w:t>
      </w:r>
      <w:r w:rsidR="002E5DB0" w:rsidRPr="00342BDB">
        <w:rPr>
          <w:rFonts w:ascii="Times New Roman"/>
          <w:color w:val="000000"/>
        </w:rPr>
        <w:t>规定的要求。</w:t>
      </w:r>
    </w:p>
    <w:p w14:paraId="730EBEA6" w14:textId="77777777" w:rsidR="00BE7232" w:rsidRDefault="00BE7232" w:rsidP="00396FB3">
      <w:pPr>
        <w:pStyle w:val="aff5"/>
        <w:spacing w:line="360" w:lineRule="auto"/>
        <w:rPr>
          <w:rFonts w:ascii="Times New Roman"/>
          <w:b w:val="0"/>
        </w:rPr>
      </w:pPr>
    </w:p>
    <w:p w14:paraId="17B4E10A" w14:textId="7D96056F" w:rsidR="002E5DB0" w:rsidRPr="00342BDB" w:rsidRDefault="0021484A" w:rsidP="00396FB3">
      <w:pPr>
        <w:pStyle w:val="aff5"/>
        <w:spacing w:line="360" w:lineRule="auto"/>
        <w:rPr>
          <w:rFonts w:ascii="Times New Roman"/>
          <w:b w:val="0"/>
        </w:rPr>
      </w:pPr>
      <w:r>
        <w:rPr>
          <w:rFonts w:ascii="Times New Roman"/>
          <w:b w:val="0"/>
        </w:rPr>
        <w:t>5</w:t>
      </w:r>
      <w:r w:rsidRPr="00342BDB">
        <w:rPr>
          <w:rFonts w:ascii="Times New Roman"/>
          <w:b w:val="0"/>
        </w:rPr>
        <w:t xml:space="preserve"> </w:t>
      </w:r>
      <w:r w:rsidR="002E5DB0" w:rsidRPr="00342BDB">
        <w:rPr>
          <w:rFonts w:ascii="Times New Roman"/>
          <w:b w:val="0"/>
        </w:rPr>
        <w:t>试验方法</w:t>
      </w:r>
    </w:p>
    <w:p w14:paraId="112A047E" w14:textId="7F5B7DA3" w:rsidR="00210D75" w:rsidRPr="00342BDB" w:rsidRDefault="00D54593" w:rsidP="00396FB3">
      <w:pPr>
        <w:pStyle w:val="aff5"/>
        <w:spacing w:line="360" w:lineRule="auto"/>
        <w:rPr>
          <w:rFonts w:ascii="Times New Roman"/>
          <w:b w:val="0"/>
          <w:noProof/>
        </w:rPr>
      </w:pPr>
      <w:r>
        <w:rPr>
          <w:rFonts w:ascii="Times New Roman"/>
          <w:b w:val="0"/>
          <w:noProof/>
        </w:rPr>
        <w:t>5</w:t>
      </w:r>
      <w:r w:rsidR="002E5DB0" w:rsidRPr="00342BDB">
        <w:rPr>
          <w:rFonts w:ascii="Times New Roman"/>
          <w:b w:val="0"/>
          <w:noProof/>
        </w:rPr>
        <w:t>.1</w:t>
      </w:r>
      <w:r w:rsidR="00210D75" w:rsidRPr="00342BDB">
        <w:rPr>
          <w:rFonts w:ascii="Times New Roman"/>
          <w:b w:val="0"/>
          <w:noProof/>
        </w:rPr>
        <w:t xml:space="preserve"> </w:t>
      </w:r>
      <w:r w:rsidR="00210D75" w:rsidRPr="00342BDB">
        <w:rPr>
          <w:rFonts w:ascii="Times New Roman"/>
          <w:b w:val="0"/>
          <w:noProof/>
        </w:rPr>
        <w:t>羟丙基甲基纤维素</w:t>
      </w:r>
      <w:r w:rsidR="00095566">
        <w:rPr>
          <w:rFonts w:ascii="Times New Roman"/>
          <w:b w:val="0"/>
          <w:noProof/>
        </w:rPr>
        <w:t>（</w:t>
      </w:r>
      <w:r w:rsidR="00095566">
        <w:rPr>
          <w:rFonts w:ascii="Times New Roman"/>
          <w:b w:val="0"/>
          <w:noProof/>
        </w:rPr>
        <w:t>HPMC</w:t>
      </w:r>
      <w:r w:rsidR="00095566">
        <w:rPr>
          <w:rFonts w:ascii="Times New Roman"/>
          <w:b w:val="0"/>
          <w:noProof/>
        </w:rPr>
        <w:t>）</w:t>
      </w:r>
    </w:p>
    <w:p w14:paraId="13FB10AC" w14:textId="73EFE267" w:rsidR="002E5DB0" w:rsidRPr="00342BDB" w:rsidRDefault="0021484A" w:rsidP="00396FB3">
      <w:pPr>
        <w:pStyle w:val="aff5"/>
        <w:spacing w:line="360" w:lineRule="auto"/>
        <w:rPr>
          <w:rFonts w:ascii="Times New Roman"/>
          <w:b w:val="0"/>
        </w:rPr>
      </w:pPr>
      <w:r>
        <w:rPr>
          <w:rFonts w:ascii="Times New Roman"/>
          <w:b w:val="0"/>
        </w:rPr>
        <w:t>5.1.</w:t>
      </w:r>
      <w:r w:rsidR="00210D75" w:rsidRPr="00342BDB">
        <w:rPr>
          <w:rFonts w:ascii="Times New Roman"/>
          <w:b w:val="0"/>
        </w:rPr>
        <w:t>1</w:t>
      </w:r>
      <w:r w:rsidR="002E5DB0" w:rsidRPr="00342BDB">
        <w:rPr>
          <w:rFonts w:ascii="Times New Roman"/>
          <w:b w:val="0"/>
        </w:rPr>
        <w:t>液相色谱法：</w:t>
      </w:r>
    </w:p>
    <w:p w14:paraId="21BB411F" w14:textId="54CD83ED" w:rsidR="002E5DB0" w:rsidRPr="00342BDB" w:rsidRDefault="0021484A" w:rsidP="00396FB3">
      <w:pPr>
        <w:pStyle w:val="aff5"/>
        <w:spacing w:line="360" w:lineRule="auto"/>
        <w:rPr>
          <w:rFonts w:ascii="Times New Roman"/>
          <w:b w:val="0"/>
        </w:rPr>
      </w:pPr>
      <w:r>
        <w:rPr>
          <w:rFonts w:ascii="Times New Roman"/>
          <w:b w:val="0"/>
        </w:rPr>
        <w:lastRenderedPageBreak/>
        <w:t>5.1.</w:t>
      </w:r>
      <w:r w:rsidR="002E5DB0" w:rsidRPr="00342BDB">
        <w:rPr>
          <w:rFonts w:ascii="Times New Roman"/>
          <w:b w:val="0"/>
        </w:rPr>
        <w:t>1</w:t>
      </w:r>
      <w:r w:rsidR="00210D75" w:rsidRPr="00342BDB">
        <w:rPr>
          <w:rFonts w:ascii="Times New Roman"/>
          <w:b w:val="0"/>
        </w:rPr>
        <w:t>.1</w:t>
      </w:r>
      <w:r w:rsidR="002E5DB0" w:rsidRPr="00342BDB">
        <w:rPr>
          <w:rFonts w:ascii="Times New Roman"/>
          <w:b w:val="0"/>
        </w:rPr>
        <w:t xml:space="preserve"> </w:t>
      </w:r>
      <w:r w:rsidR="002E5DB0" w:rsidRPr="00342BDB">
        <w:rPr>
          <w:rFonts w:ascii="Times New Roman"/>
          <w:b w:val="0"/>
        </w:rPr>
        <w:t>试验原理</w:t>
      </w:r>
    </w:p>
    <w:p w14:paraId="27BE034D" w14:textId="09882067" w:rsidR="002E5DB0" w:rsidRDefault="00F169BC" w:rsidP="00396FB3">
      <w:pPr>
        <w:pStyle w:val="ae"/>
        <w:spacing w:line="360" w:lineRule="auto"/>
        <w:ind w:firstLine="420"/>
        <w:rPr>
          <w:rFonts w:ascii="Times New Roman"/>
          <w:color w:val="000000"/>
        </w:rPr>
      </w:pPr>
      <w:r w:rsidRPr="00342BDB">
        <w:rPr>
          <w:rFonts w:ascii="Times New Roman"/>
          <w:color w:val="000000"/>
        </w:rPr>
        <w:t>接触镜护理产品</w:t>
      </w:r>
      <w:r w:rsidR="004B0E1A" w:rsidRPr="00342BDB">
        <w:rPr>
          <w:rFonts w:ascii="Times New Roman"/>
          <w:color w:val="000000"/>
        </w:rPr>
        <w:t>中</w:t>
      </w:r>
      <w:r w:rsidR="004707AA">
        <w:rPr>
          <w:rFonts w:ascii="Times New Roman"/>
          <w:color w:val="000000"/>
        </w:rPr>
        <w:t>HPMC</w:t>
      </w:r>
      <w:r w:rsidR="002E5DB0" w:rsidRPr="00342BDB">
        <w:rPr>
          <w:rFonts w:ascii="Times New Roman"/>
          <w:color w:val="000000"/>
        </w:rPr>
        <w:t>以</w:t>
      </w:r>
      <w:r w:rsidR="00AE13B7" w:rsidRPr="00342BDB">
        <w:rPr>
          <w:rFonts w:ascii="Times New Roman"/>
          <w:color w:val="000000"/>
        </w:rPr>
        <w:t>凝胶排阻</w:t>
      </w:r>
      <w:r w:rsidR="002E5DB0" w:rsidRPr="00342BDB">
        <w:rPr>
          <w:rFonts w:ascii="Times New Roman"/>
          <w:color w:val="000000"/>
        </w:rPr>
        <w:t>色谱柱</w:t>
      </w:r>
      <w:r w:rsidR="004B0E1A" w:rsidRPr="00342BDB">
        <w:rPr>
          <w:rFonts w:ascii="Times New Roman"/>
          <w:color w:val="000000"/>
        </w:rPr>
        <w:t>分离</w:t>
      </w:r>
      <w:r w:rsidR="002E5DB0" w:rsidRPr="00342BDB">
        <w:rPr>
          <w:rFonts w:ascii="Times New Roman"/>
          <w:color w:val="000000"/>
        </w:rPr>
        <w:t>，</w:t>
      </w:r>
      <w:r w:rsidR="00AE13B7" w:rsidRPr="00342BDB">
        <w:rPr>
          <w:rFonts w:ascii="Times New Roman"/>
          <w:color w:val="000000"/>
        </w:rPr>
        <w:t>示差折光</w:t>
      </w:r>
      <w:r w:rsidR="002E5DB0" w:rsidRPr="00342BDB">
        <w:rPr>
          <w:rFonts w:ascii="Times New Roman"/>
          <w:color w:val="000000"/>
        </w:rPr>
        <w:t>检测器</w:t>
      </w:r>
      <w:r w:rsidR="004B0E1A" w:rsidRPr="00342BDB">
        <w:rPr>
          <w:rFonts w:ascii="Times New Roman"/>
          <w:color w:val="000000"/>
        </w:rPr>
        <w:t>进行测定</w:t>
      </w:r>
      <w:r w:rsidR="002E5DB0" w:rsidRPr="00342BDB">
        <w:rPr>
          <w:rFonts w:ascii="Times New Roman"/>
          <w:color w:val="000000"/>
        </w:rPr>
        <w:t>，</w:t>
      </w:r>
      <w:r w:rsidR="004B0E1A" w:rsidRPr="00342BDB">
        <w:rPr>
          <w:rFonts w:ascii="Times New Roman"/>
          <w:color w:val="000000"/>
        </w:rPr>
        <w:t>外标法定量。</w:t>
      </w:r>
    </w:p>
    <w:p w14:paraId="3F916DED" w14:textId="6B4AF456" w:rsidR="006D6143" w:rsidRPr="00342BDB" w:rsidRDefault="006D6143" w:rsidP="006D6143">
      <w:pPr>
        <w:pStyle w:val="ae"/>
        <w:spacing w:line="360" w:lineRule="auto"/>
        <w:ind w:firstLine="361"/>
        <w:rPr>
          <w:rFonts w:ascii="Times New Roman"/>
          <w:color w:val="000000"/>
        </w:rPr>
      </w:pPr>
      <w:r w:rsidRPr="006D5824">
        <w:rPr>
          <w:rFonts w:ascii="Times New Roman" w:hint="eastAsia"/>
          <w:b/>
          <w:color w:val="000000"/>
          <w:sz w:val="18"/>
          <w:szCs w:val="18"/>
        </w:rPr>
        <w:t>注：该方法适用于不含聚乙烯吡咯烷酮的护理产品中羟丙基甲基纤维素含量的测定。</w:t>
      </w:r>
    </w:p>
    <w:p w14:paraId="4932E57A" w14:textId="358C6DE5" w:rsidR="002E5DB0" w:rsidRPr="00342BDB" w:rsidRDefault="0021484A" w:rsidP="00396FB3">
      <w:pPr>
        <w:pStyle w:val="aff5"/>
        <w:spacing w:line="360" w:lineRule="auto"/>
        <w:rPr>
          <w:rFonts w:ascii="Times New Roman"/>
          <w:b w:val="0"/>
        </w:rPr>
      </w:pPr>
      <w:r>
        <w:rPr>
          <w:rFonts w:ascii="Times New Roman"/>
          <w:b w:val="0"/>
        </w:rPr>
        <w:t>5.1.</w:t>
      </w:r>
      <w:r w:rsidR="00210D75" w:rsidRPr="00342BDB">
        <w:rPr>
          <w:rFonts w:ascii="Times New Roman"/>
          <w:b w:val="0"/>
        </w:rPr>
        <w:t>1.</w:t>
      </w:r>
      <w:r w:rsidR="002E5DB0" w:rsidRPr="00342BDB">
        <w:rPr>
          <w:rFonts w:ascii="Times New Roman"/>
          <w:b w:val="0"/>
        </w:rPr>
        <w:t xml:space="preserve">2 </w:t>
      </w:r>
      <w:r w:rsidR="002E5DB0" w:rsidRPr="00342BDB">
        <w:rPr>
          <w:rFonts w:ascii="Times New Roman"/>
          <w:b w:val="0"/>
        </w:rPr>
        <w:t>仪器与试剂</w:t>
      </w:r>
    </w:p>
    <w:p w14:paraId="409A64FE" w14:textId="6C278058" w:rsidR="005372EF" w:rsidRPr="00342BDB" w:rsidRDefault="0021484A" w:rsidP="005372EF">
      <w:pPr>
        <w:pStyle w:val="aff5"/>
        <w:spacing w:line="360" w:lineRule="auto"/>
        <w:rPr>
          <w:rFonts w:ascii="Times New Roman"/>
          <w:b w:val="0"/>
        </w:rPr>
      </w:pPr>
      <w:r>
        <w:rPr>
          <w:rFonts w:ascii="Times New Roman"/>
          <w:b w:val="0"/>
        </w:rPr>
        <w:t>5.1.</w:t>
      </w:r>
      <w:r w:rsidR="005372EF" w:rsidRPr="00342BDB">
        <w:rPr>
          <w:rFonts w:ascii="Times New Roman"/>
          <w:b w:val="0"/>
        </w:rPr>
        <w:t>1.2.1</w:t>
      </w:r>
      <w:r w:rsidR="005372EF" w:rsidRPr="00342BDB">
        <w:rPr>
          <w:rFonts w:ascii="Times New Roman"/>
          <w:b w:val="0"/>
        </w:rPr>
        <w:t>仪器</w:t>
      </w:r>
    </w:p>
    <w:p w14:paraId="14F270F2" w14:textId="7979E15E" w:rsidR="00FB6107" w:rsidRDefault="00FB6107" w:rsidP="005372EF">
      <w:pPr>
        <w:pStyle w:val="aff5"/>
        <w:spacing w:line="360" w:lineRule="auto"/>
        <w:ind w:firstLineChars="200" w:firstLine="420"/>
        <w:rPr>
          <w:rFonts w:ascii="Times New Roman" w:eastAsia="宋体"/>
          <w:b w:val="0"/>
          <w:color w:val="auto"/>
          <w:kern w:val="2"/>
          <w:szCs w:val="21"/>
        </w:rPr>
      </w:pPr>
      <w:r>
        <w:rPr>
          <w:rFonts w:ascii="Times New Roman" w:eastAsia="宋体" w:hint="eastAsia"/>
          <w:b w:val="0"/>
          <w:color w:val="auto"/>
          <w:kern w:val="2"/>
          <w:szCs w:val="21"/>
        </w:rPr>
        <w:t>试验用仪器应包含如下：</w:t>
      </w:r>
    </w:p>
    <w:p w14:paraId="7E213EC9" w14:textId="6663925A" w:rsidR="005372EF" w:rsidRPr="00342BDB" w:rsidRDefault="00903B17" w:rsidP="005372EF">
      <w:pPr>
        <w:pStyle w:val="aff5"/>
        <w:spacing w:line="360" w:lineRule="auto"/>
        <w:ind w:firstLineChars="200" w:firstLine="420"/>
        <w:rPr>
          <w:rFonts w:ascii="Times New Roman" w:eastAsia="宋体"/>
          <w:b w:val="0"/>
          <w:color w:val="auto"/>
          <w:kern w:val="2"/>
          <w:szCs w:val="21"/>
        </w:rPr>
      </w:pPr>
      <w:r w:rsidRPr="00342BDB">
        <w:rPr>
          <w:rFonts w:ascii="Times New Roman" w:eastAsia="宋体"/>
          <w:b w:val="0"/>
          <w:color w:val="auto"/>
          <w:kern w:val="2"/>
          <w:szCs w:val="21"/>
        </w:rPr>
        <w:t>a</w:t>
      </w:r>
      <w:r w:rsidRPr="00342BDB">
        <w:rPr>
          <w:rFonts w:ascii="Times New Roman" w:eastAsia="宋体"/>
          <w:b w:val="0"/>
          <w:color w:val="auto"/>
          <w:kern w:val="2"/>
          <w:szCs w:val="21"/>
        </w:rPr>
        <w:t>）</w:t>
      </w:r>
      <w:r w:rsidR="005372EF" w:rsidRPr="00342BDB">
        <w:rPr>
          <w:rFonts w:ascii="Times New Roman" w:eastAsia="宋体"/>
          <w:b w:val="0"/>
          <w:color w:val="auto"/>
          <w:kern w:val="2"/>
          <w:szCs w:val="21"/>
        </w:rPr>
        <w:t>高效液相色谱仪</w:t>
      </w:r>
      <w:r w:rsidR="006C09C0" w:rsidRPr="00342BDB">
        <w:rPr>
          <w:rFonts w:ascii="Times New Roman" w:eastAsia="宋体"/>
          <w:b w:val="0"/>
          <w:color w:val="auto"/>
          <w:kern w:val="2"/>
          <w:szCs w:val="21"/>
        </w:rPr>
        <w:t>：配置</w:t>
      </w:r>
      <w:r w:rsidR="005372EF" w:rsidRPr="00342BDB">
        <w:rPr>
          <w:rFonts w:ascii="Times New Roman" w:eastAsia="宋体"/>
          <w:b w:val="0"/>
          <w:color w:val="auto"/>
          <w:kern w:val="2"/>
          <w:szCs w:val="21"/>
        </w:rPr>
        <w:t>示差折光检测器；</w:t>
      </w:r>
    </w:p>
    <w:p w14:paraId="5C728F0B" w14:textId="77777777" w:rsidR="005372EF" w:rsidRPr="00342BDB" w:rsidRDefault="00903B17" w:rsidP="005372EF">
      <w:pPr>
        <w:pStyle w:val="aff5"/>
        <w:spacing w:line="360" w:lineRule="auto"/>
        <w:ind w:firstLineChars="200" w:firstLine="420"/>
        <w:rPr>
          <w:rFonts w:ascii="Times New Roman" w:eastAsia="宋体"/>
          <w:b w:val="0"/>
          <w:color w:val="auto"/>
          <w:kern w:val="2"/>
          <w:szCs w:val="21"/>
        </w:rPr>
      </w:pPr>
      <w:r w:rsidRPr="00342BDB">
        <w:rPr>
          <w:rFonts w:ascii="Times New Roman" w:eastAsia="宋体"/>
          <w:b w:val="0"/>
          <w:color w:val="auto"/>
          <w:kern w:val="2"/>
          <w:szCs w:val="21"/>
        </w:rPr>
        <w:t>b</w:t>
      </w:r>
      <w:r w:rsidRPr="00342BDB">
        <w:rPr>
          <w:rFonts w:ascii="Times New Roman" w:eastAsia="宋体"/>
          <w:b w:val="0"/>
          <w:color w:val="auto"/>
          <w:kern w:val="2"/>
          <w:szCs w:val="21"/>
        </w:rPr>
        <w:t>）</w:t>
      </w:r>
      <w:r w:rsidR="005372EF" w:rsidRPr="00342BDB">
        <w:rPr>
          <w:rFonts w:ascii="Times New Roman" w:eastAsia="宋体"/>
          <w:b w:val="0"/>
          <w:color w:val="auto"/>
          <w:kern w:val="2"/>
          <w:szCs w:val="21"/>
        </w:rPr>
        <w:t>分析天平</w:t>
      </w:r>
      <w:r w:rsidR="006C09C0" w:rsidRPr="00342BDB">
        <w:rPr>
          <w:rFonts w:ascii="Times New Roman" w:eastAsia="宋体"/>
          <w:b w:val="0"/>
          <w:color w:val="auto"/>
          <w:kern w:val="2"/>
          <w:szCs w:val="21"/>
        </w:rPr>
        <w:t>。</w:t>
      </w:r>
    </w:p>
    <w:p w14:paraId="31E673BC" w14:textId="4273A130" w:rsidR="00323963" w:rsidRDefault="0021484A" w:rsidP="00396FB3">
      <w:pPr>
        <w:pStyle w:val="aff5"/>
        <w:spacing w:line="360" w:lineRule="auto"/>
        <w:rPr>
          <w:rFonts w:ascii="Times New Roman"/>
          <w:b w:val="0"/>
        </w:rPr>
      </w:pPr>
      <w:r>
        <w:rPr>
          <w:rFonts w:ascii="Times New Roman"/>
          <w:b w:val="0"/>
        </w:rPr>
        <w:t>5.1.</w:t>
      </w:r>
      <w:r w:rsidR="007474BA" w:rsidRPr="00342BDB">
        <w:rPr>
          <w:rFonts w:ascii="Times New Roman"/>
          <w:b w:val="0"/>
        </w:rPr>
        <w:t>1.</w:t>
      </w:r>
      <w:r w:rsidR="005372EF" w:rsidRPr="00342BDB">
        <w:rPr>
          <w:rFonts w:ascii="Times New Roman"/>
          <w:b w:val="0"/>
        </w:rPr>
        <w:t>2.2</w:t>
      </w:r>
      <w:r w:rsidR="00323963" w:rsidRPr="00342BDB">
        <w:rPr>
          <w:rFonts w:ascii="Times New Roman"/>
          <w:b w:val="0"/>
        </w:rPr>
        <w:t>试剂</w:t>
      </w:r>
    </w:p>
    <w:p w14:paraId="345FF14E" w14:textId="06C66C23" w:rsidR="00FB6107" w:rsidRPr="00FB6107" w:rsidRDefault="00FB6107" w:rsidP="00736AE0">
      <w:r>
        <w:rPr>
          <w:rFonts w:hint="eastAsia"/>
        </w:rPr>
        <w:t xml:space="preserve"> </w:t>
      </w:r>
      <w:r>
        <w:t xml:space="preserve">   </w:t>
      </w:r>
      <w:r>
        <w:rPr>
          <w:rFonts w:hint="eastAsia"/>
        </w:rPr>
        <w:t>试验用试剂应包含如下</w:t>
      </w:r>
    </w:p>
    <w:p w14:paraId="70F2CBDC" w14:textId="58434CAC" w:rsidR="00C42851" w:rsidRPr="00342BDB" w:rsidRDefault="00903B17" w:rsidP="00396FB3">
      <w:pPr>
        <w:pStyle w:val="ae"/>
        <w:spacing w:line="360" w:lineRule="auto"/>
        <w:ind w:firstLine="420"/>
        <w:rPr>
          <w:rFonts w:ascii="Times New Roman"/>
          <w:color w:val="000000"/>
        </w:rPr>
      </w:pPr>
      <w:r w:rsidRPr="00342BDB">
        <w:rPr>
          <w:rFonts w:ascii="Times New Roman"/>
          <w:color w:val="000000"/>
        </w:rPr>
        <w:t>a</w:t>
      </w:r>
      <w:r w:rsidRPr="00342BDB">
        <w:rPr>
          <w:rFonts w:ascii="Times New Roman"/>
          <w:color w:val="000000"/>
        </w:rPr>
        <w:t>）</w:t>
      </w:r>
      <w:r w:rsidR="00A35169" w:rsidRPr="00342BDB">
        <w:rPr>
          <w:rFonts w:ascii="Times New Roman"/>
          <w:color w:val="000000"/>
        </w:rPr>
        <w:t>氯化钠</w:t>
      </w:r>
      <w:r w:rsidR="005372EF" w:rsidRPr="00342BDB">
        <w:rPr>
          <w:rFonts w:ascii="Times New Roman"/>
          <w:color w:val="000000"/>
        </w:rPr>
        <w:t>，色谱</w:t>
      </w:r>
      <w:r w:rsidR="001049D1">
        <w:rPr>
          <w:rFonts w:ascii="Times New Roman" w:hint="eastAsia"/>
          <w:color w:val="000000"/>
        </w:rPr>
        <w:t>纯</w:t>
      </w:r>
      <w:r w:rsidR="005372EF" w:rsidRPr="00342BDB">
        <w:rPr>
          <w:rFonts w:ascii="Times New Roman"/>
          <w:color w:val="000000"/>
        </w:rPr>
        <w:t>；</w:t>
      </w:r>
    </w:p>
    <w:p w14:paraId="2D83AB96" w14:textId="7B8A6D28" w:rsidR="00B23A44" w:rsidRPr="00342BDB" w:rsidRDefault="00903B17" w:rsidP="00396FB3">
      <w:pPr>
        <w:pStyle w:val="ae"/>
        <w:spacing w:line="360" w:lineRule="auto"/>
        <w:ind w:firstLine="420"/>
        <w:rPr>
          <w:rFonts w:ascii="Times New Roman"/>
          <w:color w:val="000000"/>
        </w:rPr>
      </w:pPr>
      <w:r w:rsidRPr="00342BDB">
        <w:rPr>
          <w:rFonts w:ascii="Times New Roman"/>
          <w:color w:val="000000"/>
        </w:rPr>
        <w:t>b</w:t>
      </w:r>
      <w:r w:rsidRPr="00342BDB">
        <w:rPr>
          <w:rFonts w:ascii="Times New Roman"/>
          <w:color w:val="000000"/>
        </w:rPr>
        <w:t>）</w:t>
      </w:r>
      <w:r w:rsidR="004707AA">
        <w:rPr>
          <w:rFonts w:ascii="Times New Roman"/>
          <w:color w:val="000000"/>
        </w:rPr>
        <w:t>HPMC</w:t>
      </w:r>
      <w:r w:rsidR="00A35169" w:rsidRPr="00342BDB">
        <w:rPr>
          <w:rFonts w:ascii="Times New Roman"/>
          <w:color w:val="000000"/>
        </w:rPr>
        <w:t>对照品</w:t>
      </w:r>
      <w:r w:rsidR="005372EF" w:rsidRPr="00342BDB">
        <w:rPr>
          <w:rFonts w:ascii="Times New Roman"/>
          <w:color w:val="000000"/>
        </w:rPr>
        <w:t>；</w:t>
      </w:r>
    </w:p>
    <w:p w14:paraId="2F5A6C4A" w14:textId="26904CE3" w:rsidR="00323963" w:rsidRDefault="00903B17" w:rsidP="00396FB3">
      <w:pPr>
        <w:pStyle w:val="ae"/>
        <w:spacing w:line="360" w:lineRule="auto"/>
        <w:ind w:firstLine="420"/>
        <w:rPr>
          <w:rFonts w:ascii="Times New Roman"/>
          <w:color w:val="000000"/>
        </w:rPr>
      </w:pPr>
      <w:r w:rsidRPr="00342BDB">
        <w:rPr>
          <w:rFonts w:ascii="Times New Roman"/>
          <w:color w:val="000000"/>
        </w:rPr>
        <w:t>c</w:t>
      </w:r>
      <w:r w:rsidRPr="00342BDB">
        <w:rPr>
          <w:rFonts w:ascii="Times New Roman"/>
          <w:color w:val="000000"/>
        </w:rPr>
        <w:t>）</w:t>
      </w:r>
      <w:r w:rsidR="004707AA">
        <w:rPr>
          <w:rFonts w:ascii="Times New Roman"/>
          <w:color w:val="000000"/>
        </w:rPr>
        <w:t>HPMC</w:t>
      </w:r>
      <w:r w:rsidR="004707AA">
        <w:rPr>
          <w:rFonts w:ascii="Times New Roman"/>
          <w:color w:val="000000"/>
        </w:rPr>
        <w:t>储备液</w:t>
      </w:r>
      <w:r w:rsidR="00FD6502" w:rsidRPr="00342BDB">
        <w:rPr>
          <w:rFonts w:ascii="Times New Roman"/>
          <w:color w:val="000000"/>
        </w:rPr>
        <w:t>（</w:t>
      </w:r>
      <w:r w:rsidR="00FD6502" w:rsidRPr="00342BDB">
        <w:rPr>
          <w:rFonts w:ascii="Times New Roman"/>
          <w:color w:val="000000"/>
        </w:rPr>
        <w:t>1mg/mL</w:t>
      </w:r>
      <w:r w:rsidR="00FD6502" w:rsidRPr="00342BDB">
        <w:rPr>
          <w:rFonts w:ascii="Times New Roman"/>
          <w:color w:val="000000"/>
        </w:rPr>
        <w:t>）：精密称取</w:t>
      </w:r>
      <w:r w:rsidR="004707AA">
        <w:rPr>
          <w:rFonts w:ascii="Times New Roman"/>
          <w:color w:val="000000"/>
        </w:rPr>
        <w:t>HPMC</w:t>
      </w:r>
      <w:r w:rsidR="00FD6502" w:rsidRPr="00342BDB">
        <w:rPr>
          <w:rFonts w:ascii="Times New Roman"/>
          <w:color w:val="000000"/>
        </w:rPr>
        <w:t>对照品</w:t>
      </w:r>
      <w:r w:rsidR="00FD6502" w:rsidRPr="00342BDB">
        <w:rPr>
          <w:rFonts w:ascii="Times New Roman"/>
          <w:color w:val="000000"/>
        </w:rPr>
        <w:t>0.1g</w:t>
      </w:r>
      <w:r w:rsidR="00FD6502" w:rsidRPr="00342BDB">
        <w:rPr>
          <w:rFonts w:ascii="Times New Roman"/>
          <w:color w:val="000000"/>
        </w:rPr>
        <w:t>，</w:t>
      </w:r>
      <w:r w:rsidR="004707AA">
        <w:rPr>
          <w:rFonts w:ascii="Times New Roman"/>
          <w:color w:val="000000"/>
        </w:rPr>
        <w:t>精确至</w:t>
      </w:r>
      <w:r w:rsidR="004707AA">
        <w:rPr>
          <w:rFonts w:ascii="Times New Roman" w:hint="eastAsia"/>
          <w:color w:val="000000"/>
        </w:rPr>
        <w:t>0.1mg</w:t>
      </w:r>
      <w:r w:rsidR="004707AA">
        <w:rPr>
          <w:rFonts w:ascii="Times New Roman" w:hint="eastAsia"/>
          <w:color w:val="000000"/>
        </w:rPr>
        <w:t>，</w:t>
      </w:r>
      <w:r w:rsidR="00FD6502" w:rsidRPr="00342BDB">
        <w:rPr>
          <w:rFonts w:ascii="Times New Roman"/>
          <w:color w:val="000000"/>
        </w:rPr>
        <w:t>加入</w:t>
      </w:r>
      <w:r w:rsidR="00FD6502" w:rsidRPr="00342BDB">
        <w:rPr>
          <w:rFonts w:ascii="Times New Roman"/>
          <w:color w:val="000000"/>
        </w:rPr>
        <w:t>80℃~90℃</w:t>
      </w:r>
      <w:r w:rsidR="00FD6502" w:rsidRPr="00342BDB">
        <w:rPr>
          <w:rFonts w:ascii="Times New Roman"/>
          <w:color w:val="000000"/>
        </w:rPr>
        <w:t>热水</w:t>
      </w:r>
      <w:r w:rsidR="00FD6502" w:rsidRPr="00342BDB">
        <w:rPr>
          <w:rFonts w:ascii="Times New Roman"/>
          <w:color w:val="000000"/>
        </w:rPr>
        <w:t>20mL</w:t>
      </w:r>
      <w:r w:rsidR="00FD6502" w:rsidRPr="00342BDB">
        <w:rPr>
          <w:rFonts w:ascii="Times New Roman"/>
          <w:color w:val="000000"/>
        </w:rPr>
        <w:t>，搅拌使溶解，冷却至室温，转移至</w:t>
      </w:r>
      <w:r w:rsidR="00FD6502" w:rsidRPr="00342BDB">
        <w:rPr>
          <w:rFonts w:ascii="Times New Roman"/>
          <w:color w:val="000000"/>
        </w:rPr>
        <w:t>100mL</w:t>
      </w:r>
      <w:r w:rsidR="00FD6502" w:rsidRPr="00342BDB">
        <w:rPr>
          <w:rFonts w:ascii="Times New Roman"/>
          <w:color w:val="000000"/>
        </w:rPr>
        <w:t>容量瓶中，加水至刻度，摇匀。</w:t>
      </w:r>
    </w:p>
    <w:p w14:paraId="3AF921B5" w14:textId="3C4592E5" w:rsidR="00342BDB" w:rsidRPr="00342BDB" w:rsidRDefault="00342BDB" w:rsidP="00396FB3">
      <w:pPr>
        <w:pStyle w:val="ae"/>
        <w:spacing w:line="360" w:lineRule="auto"/>
        <w:ind w:firstLine="420"/>
        <w:rPr>
          <w:rFonts w:ascii="Times New Roman"/>
          <w:color w:val="000000"/>
        </w:rPr>
      </w:pPr>
      <w:r>
        <w:rPr>
          <w:rFonts w:ascii="Times New Roman" w:hint="eastAsia"/>
          <w:color w:val="000000"/>
        </w:rPr>
        <w:t>d</w:t>
      </w:r>
      <w:r>
        <w:rPr>
          <w:rFonts w:ascii="Times New Roman" w:hint="eastAsia"/>
          <w:color w:val="000000"/>
        </w:rPr>
        <w:t>）</w:t>
      </w:r>
      <w:r w:rsidRPr="00342BDB">
        <w:rPr>
          <w:rFonts w:ascii="Times New Roman" w:hint="eastAsia"/>
          <w:color w:val="000000"/>
        </w:rPr>
        <w:t>空白基质溶液：按照接触镜护理产品配方配制不含</w:t>
      </w:r>
      <w:r w:rsidR="004707AA">
        <w:rPr>
          <w:rFonts w:ascii="Times New Roman" w:hint="eastAsia"/>
          <w:color w:val="000000"/>
        </w:rPr>
        <w:t>HPMC</w:t>
      </w:r>
      <w:r w:rsidRPr="00342BDB">
        <w:rPr>
          <w:rFonts w:ascii="Times New Roman" w:hint="eastAsia"/>
          <w:color w:val="000000"/>
        </w:rPr>
        <w:t>的赋形液，作为空白基质溶液。</w:t>
      </w:r>
    </w:p>
    <w:p w14:paraId="028EF9E5" w14:textId="68FB7398" w:rsidR="00AB50A5" w:rsidRDefault="0021484A" w:rsidP="00396FB3">
      <w:pPr>
        <w:pStyle w:val="aff5"/>
        <w:spacing w:line="360" w:lineRule="auto"/>
        <w:rPr>
          <w:rFonts w:ascii="Times New Roman"/>
          <w:b w:val="0"/>
        </w:rPr>
      </w:pPr>
      <w:r>
        <w:rPr>
          <w:rFonts w:ascii="Times New Roman"/>
          <w:b w:val="0"/>
        </w:rPr>
        <w:t>5.1.</w:t>
      </w:r>
      <w:r w:rsidR="007474BA" w:rsidRPr="00342BDB">
        <w:rPr>
          <w:rFonts w:ascii="Times New Roman"/>
          <w:b w:val="0"/>
        </w:rPr>
        <w:t>1</w:t>
      </w:r>
      <w:r w:rsidR="005372EF" w:rsidRPr="00342BDB">
        <w:rPr>
          <w:rFonts w:ascii="Times New Roman"/>
          <w:b w:val="0"/>
        </w:rPr>
        <w:t>.</w:t>
      </w:r>
      <w:r w:rsidR="00D303AA">
        <w:rPr>
          <w:rFonts w:ascii="Times New Roman" w:hint="eastAsia"/>
          <w:b w:val="0"/>
        </w:rPr>
        <w:t>3</w:t>
      </w:r>
      <w:r w:rsidR="002E5DB0" w:rsidRPr="00342BDB">
        <w:rPr>
          <w:rFonts w:ascii="Times New Roman"/>
          <w:b w:val="0"/>
        </w:rPr>
        <w:t xml:space="preserve"> </w:t>
      </w:r>
      <w:r w:rsidR="002E5DB0" w:rsidRPr="00342BDB">
        <w:rPr>
          <w:rFonts w:ascii="Times New Roman"/>
          <w:b w:val="0"/>
        </w:rPr>
        <w:t>色谱条件</w:t>
      </w:r>
      <w:r w:rsidR="007474BA" w:rsidRPr="00342BDB">
        <w:rPr>
          <w:rFonts w:ascii="Times New Roman"/>
          <w:b w:val="0"/>
        </w:rPr>
        <w:t>（推荐）</w:t>
      </w:r>
    </w:p>
    <w:p w14:paraId="43339EAA" w14:textId="6C267E87" w:rsidR="00FB6107" w:rsidRPr="00FB6107" w:rsidRDefault="00FB6107" w:rsidP="00736AE0">
      <w:r>
        <w:rPr>
          <w:rFonts w:hint="eastAsia"/>
        </w:rPr>
        <w:t xml:space="preserve"> </w:t>
      </w:r>
      <w:r>
        <w:t xml:space="preserve">   </w:t>
      </w:r>
      <w:r>
        <w:rPr>
          <w:rFonts w:hint="eastAsia"/>
        </w:rPr>
        <w:t>色谱</w:t>
      </w:r>
      <w:r w:rsidR="00D54593">
        <w:rPr>
          <w:rFonts w:hint="eastAsia"/>
        </w:rPr>
        <w:t>测定</w:t>
      </w:r>
      <w:r>
        <w:rPr>
          <w:rFonts w:hint="eastAsia"/>
        </w:rPr>
        <w:t>条件如下：</w:t>
      </w:r>
    </w:p>
    <w:p w14:paraId="42157133" w14:textId="51C97313" w:rsidR="007474BA" w:rsidRPr="00342BDB" w:rsidRDefault="00E92557" w:rsidP="00396FB3">
      <w:pPr>
        <w:pStyle w:val="ae"/>
        <w:spacing w:line="360" w:lineRule="auto"/>
        <w:ind w:firstLine="420"/>
        <w:rPr>
          <w:rFonts w:ascii="Times New Roman"/>
          <w:color w:val="000000"/>
        </w:rPr>
      </w:pPr>
      <w:r w:rsidRPr="00342BDB">
        <w:rPr>
          <w:rFonts w:ascii="Times New Roman"/>
          <w:color w:val="000000"/>
        </w:rPr>
        <w:t>a</w:t>
      </w:r>
      <w:r w:rsidRPr="00342BDB">
        <w:rPr>
          <w:rFonts w:ascii="Times New Roman"/>
          <w:color w:val="000000"/>
        </w:rPr>
        <w:t>）</w:t>
      </w:r>
      <w:r w:rsidR="002E5DB0" w:rsidRPr="00342BDB">
        <w:rPr>
          <w:rFonts w:ascii="Times New Roman"/>
          <w:color w:val="000000"/>
        </w:rPr>
        <w:t>色谱柱：</w:t>
      </w:r>
      <w:r w:rsidR="007474BA" w:rsidRPr="00342BDB">
        <w:rPr>
          <w:rFonts w:ascii="Times New Roman"/>
          <w:color w:val="000000"/>
        </w:rPr>
        <w:t xml:space="preserve">TSKgel </w:t>
      </w:r>
      <w:r w:rsidR="00855DC8">
        <w:rPr>
          <w:rFonts w:ascii="Times New Roman"/>
          <w:color w:val="000000"/>
        </w:rPr>
        <w:t>G</w:t>
      </w:r>
      <w:r w:rsidR="00855DC8">
        <w:rPr>
          <w:rFonts w:ascii="Times New Roman" w:hint="eastAsia"/>
          <w:color w:val="000000"/>
        </w:rPr>
        <w:t>3000</w:t>
      </w:r>
      <w:r w:rsidR="00580125">
        <w:rPr>
          <w:rFonts w:ascii="Times New Roman" w:hint="eastAsia"/>
          <w:color w:val="000000"/>
        </w:rPr>
        <w:t>PW</w:t>
      </w:r>
      <w:r w:rsidR="00580125">
        <w:rPr>
          <w:rFonts w:ascii="Times New Roman" w:hint="eastAsia"/>
          <w:color w:val="000000"/>
          <w:vertAlign w:val="subscript"/>
        </w:rPr>
        <w:t>XL</w:t>
      </w:r>
      <w:r w:rsidR="00580125">
        <w:rPr>
          <w:rFonts w:ascii="Times New Roman" w:hint="eastAsia"/>
          <w:color w:val="000000"/>
        </w:rPr>
        <w:t>-CP</w:t>
      </w:r>
      <w:r w:rsidRPr="00342BDB">
        <w:rPr>
          <w:rFonts w:ascii="Times New Roman"/>
          <w:color w:val="000000"/>
        </w:rPr>
        <w:t>，或等效</w:t>
      </w:r>
      <w:r w:rsidR="004707AA">
        <w:rPr>
          <w:rFonts w:ascii="Times New Roman"/>
          <w:color w:val="000000"/>
        </w:rPr>
        <w:t>色谱</w:t>
      </w:r>
      <w:r w:rsidRPr="00342BDB">
        <w:rPr>
          <w:rFonts w:ascii="Times New Roman"/>
          <w:color w:val="000000"/>
        </w:rPr>
        <w:t>柱；</w:t>
      </w:r>
    </w:p>
    <w:p w14:paraId="4BA49569" w14:textId="77777777" w:rsidR="007474BA" w:rsidRPr="00342BDB" w:rsidRDefault="00E92557" w:rsidP="00396FB3">
      <w:pPr>
        <w:pStyle w:val="ae"/>
        <w:spacing w:line="360" w:lineRule="auto"/>
        <w:ind w:firstLine="420"/>
        <w:rPr>
          <w:rFonts w:ascii="Times New Roman"/>
          <w:color w:val="000000"/>
        </w:rPr>
      </w:pPr>
      <w:r w:rsidRPr="00342BDB">
        <w:rPr>
          <w:rFonts w:ascii="Times New Roman"/>
          <w:color w:val="000000"/>
        </w:rPr>
        <w:t>b</w:t>
      </w:r>
      <w:r w:rsidRPr="00342BDB">
        <w:rPr>
          <w:rFonts w:ascii="Times New Roman"/>
          <w:color w:val="000000"/>
        </w:rPr>
        <w:t>）</w:t>
      </w:r>
      <w:r w:rsidR="002E5DB0" w:rsidRPr="00342BDB">
        <w:rPr>
          <w:rFonts w:ascii="Times New Roman"/>
          <w:color w:val="000000"/>
        </w:rPr>
        <w:t>柱温</w:t>
      </w:r>
      <w:r w:rsidR="00AE13B7" w:rsidRPr="00342BDB">
        <w:rPr>
          <w:rFonts w:ascii="Times New Roman"/>
          <w:color w:val="000000"/>
        </w:rPr>
        <w:t>：</w:t>
      </w:r>
      <w:r w:rsidR="002E5DB0" w:rsidRPr="00342BDB">
        <w:rPr>
          <w:rFonts w:ascii="Times New Roman"/>
          <w:color w:val="000000"/>
        </w:rPr>
        <w:t>30</w:t>
      </w:r>
      <w:r w:rsidRPr="00342BDB">
        <w:rPr>
          <w:rFonts w:ascii="Times New Roman"/>
          <w:color w:val="000000"/>
        </w:rPr>
        <w:t>℃</w:t>
      </w:r>
      <w:r w:rsidRPr="00342BDB">
        <w:rPr>
          <w:rFonts w:ascii="Times New Roman"/>
          <w:color w:val="000000"/>
        </w:rPr>
        <w:t>；</w:t>
      </w:r>
    </w:p>
    <w:p w14:paraId="0404AC7F" w14:textId="77777777" w:rsidR="007474BA" w:rsidRPr="00342BDB" w:rsidRDefault="00E92557" w:rsidP="00396FB3">
      <w:pPr>
        <w:pStyle w:val="ae"/>
        <w:spacing w:line="360" w:lineRule="auto"/>
        <w:ind w:firstLine="420"/>
        <w:rPr>
          <w:rFonts w:ascii="Times New Roman"/>
          <w:color w:val="000000"/>
        </w:rPr>
      </w:pPr>
      <w:r w:rsidRPr="00342BDB">
        <w:rPr>
          <w:rFonts w:ascii="Times New Roman"/>
          <w:color w:val="000000"/>
        </w:rPr>
        <w:t>c</w:t>
      </w:r>
      <w:r w:rsidRPr="00342BDB">
        <w:rPr>
          <w:rFonts w:ascii="Times New Roman"/>
          <w:color w:val="000000"/>
        </w:rPr>
        <w:t>）</w:t>
      </w:r>
      <w:r w:rsidR="002E5DB0" w:rsidRPr="00342BDB">
        <w:rPr>
          <w:rFonts w:ascii="Times New Roman"/>
          <w:color w:val="000000"/>
        </w:rPr>
        <w:t>流动相：</w:t>
      </w:r>
      <w:r w:rsidR="006E257E">
        <w:rPr>
          <w:rFonts w:ascii="Times New Roman" w:hint="eastAsia"/>
          <w:color w:val="000000"/>
        </w:rPr>
        <w:t>0.0</w:t>
      </w:r>
      <w:r w:rsidR="00580125">
        <w:rPr>
          <w:rFonts w:ascii="Times New Roman" w:hint="eastAsia"/>
          <w:color w:val="000000"/>
        </w:rPr>
        <w:t>5</w:t>
      </w:r>
      <w:r w:rsidR="006E257E">
        <w:rPr>
          <w:rFonts w:ascii="Times New Roman" w:hint="eastAsia"/>
          <w:color w:val="000000"/>
        </w:rPr>
        <w:t>mol/L</w:t>
      </w:r>
      <w:r w:rsidR="00580125" w:rsidRPr="00580125">
        <w:rPr>
          <w:rFonts w:ascii="Times New Roman"/>
          <w:color w:val="000000"/>
        </w:rPr>
        <w:t>NaCl</w:t>
      </w:r>
      <w:r w:rsidR="00580125">
        <w:rPr>
          <w:rFonts w:ascii="Times New Roman" w:hint="eastAsia"/>
          <w:color w:val="000000"/>
        </w:rPr>
        <w:t>溶液</w:t>
      </w:r>
      <w:r w:rsidR="007D3AB6">
        <w:rPr>
          <w:rFonts w:ascii="Times New Roman" w:hint="eastAsia"/>
          <w:color w:val="000000"/>
        </w:rPr>
        <w:t>；</w:t>
      </w:r>
    </w:p>
    <w:p w14:paraId="425A4553" w14:textId="77777777" w:rsidR="007474BA" w:rsidRPr="00342BDB" w:rsidRDefault="00E92557" w:rsidP="00396FB3">
      <w:pPr>
        <w:pStyle w:val="ae"/>
        <w:spacing w:line="360" w:lineRule="auto"/>
        <w:ind w:firstLine="420"/>
        <w:rPr>
          <w:rFonts w:ascii="Times New Roman"/>
          <w:color w:val="000000"/>
        </w:rPr>
      </w:pPr>
      <w:r w:rsidRPr="00342BDB">
        <w:rPr>
          <w:rFonts w:ascii="Times New Roman"/>
          <w:color w:val="000000"/>
        </w:rPr>
        <w:t>d</w:t>
      </w:r>
      <w:r w:rsidRPr="00342BDB">
        <w:rPr>
          <w:rFonts w:ascii="Times New Roman"/>
          <w:color w:val="000000"/>
        </w:rPr>
        <w:t>）</w:t>
      </w:r>
      <w:r w:rsidR="002E5DB0" w:rsidRPr="00342BDB">
        <w:rPr>
          <w:rFonts w:ascii="Times New Roman"/>
          <w:color w:val="000000"/>
        </w:rPr>
        <w:t>流速：</w:t>
      </w:r>
      <w:r w:rsidR="00580125">
        <w:rPr>
          <w:rFonts w:ascii="Times New Roman" w:hint="eastAsia"/>
          <w:color w:val="000000"/>
        </w:rPr>
        <w:t>1.0</w:t>
      </w:r>
      <w:r w:rsidR="002E5DB0" w:rsidRPr="00342BDB">
        <w:rPr>
          <w:rFonts w:ascii="Times New Roman"/>
          <w:color w:val="000000"/>
        </w:rPr>
        <w:t>mL/min.</w:t>
      </w:r>
      <w:r w:rsidR="002E5DB0" w:rsidRPr="00342BDB">
        <w:rPr>
          <w:rFonts w:ascii="Times New Roman"/>
          <w:color w:val="000000"/>
        </w:rPr>
        <w:t>；</w:t>
      </w:r>
    </w:p>
    <w:p w14:paraId="1C225C0B" w14:textId="77777777" w:rsidR="007474BA" w:rsidRPr="00342BDB" w:rsidRDefault="00E92557" w:rsidP="00396FB3">
      <w:pPr>
        <w:pStyle w:val="ae"/>
        <w:spacing w:line="360" w:lineRule="auto"/>
        <w:ind w:firstLine="420"/>
        <w:rPr>
          <w:rFonts w:ascii="Times New Roman"/>
          <w:color w:val="000000"/>
        </w:rPr>
      </w:pPr>
      <w:r w:rsidRPr="00342BDB">
        <w:rPr>
          <w:rFonts w:ascii="Times New Roman"/>
          <w:color w:val="000000"/>
        </w:rPr>
        <w:t>e</w:t>
      </w:r>
      <w:r w:rsidRPr="00342BDB">
        <w:rPr>
          <w:rFonts w:ascii="Times New Roman"/>
          <w:color w:val="000000"/>
        </w:rPr>
        <w:t>）</w:t>
      </w:r>
      <w:r w:rsidR="002E5DB0" w:rsidRPr="00342BDB">
        <w:rPr>
          <w:rFonts w:ascii="Times New Roman"/>
          <w:color w:val="000000"/>
        </w:rPr>
        <w:t>进样量：</w:t>
      </w:r>
      <w:r w:rsidR="007474BA" w:rsidRPr="00342BDB">
        <w:rPr>
          <w:rFonts w:ascii="Times New Roman"/>
          <w:color w:val="000000"/>
        </w:rPr>
        <w:t>50</w:t>
      </w:r>
      <w:r w:rsidR="00095566">
        <w:rPr>
          <w:rFonts w:ascii="Times New Roman"/>
          <w:color w:val="000000"/>
        </w:rPr>
        <w:t>μ</w:t>
      </w:r>
      <w:r w:rsidR="007474BA" w:rsidRPr="00342BDB">
        <w:rPr>
          <w:rFonts w:ascii="Times New Roman"/>
          <w:color w:val="000000"/>
        </w:rPr>
        <w:t>L</w:t>
      </w:r>
      <w:r w:rsidR="002E5DB0" w:rsidRPr="00342BDB">
        <w:rPr>
          <w:rFonts w:ascii="Times New Roman"/>
          <w:color w:val="000000"/>
        </w:rPr>
        <w:t>；</w:t>
      </w:r>
    </w:p>
    <w:p w14:paraId="6D31D222" w14:textId="0365EFCE" w:rsidR="00C80CF7" w:rsidRDefault="00E92557" w:rsidP="00396FB3">
      <w:pPr>
        <w:pStyle w:val="ae"/>
        <w:spacing w:line="360" w:lineRule="auto"/>
        <w:ind w:firstLine="420"/>
        <w:rPr>
          <w:rFonts w:ascii="Times New Roman"/>
          <w:color w:val="000000"/>
        </w:rPr>
      </w:pPr>
      <w:r w:rsidRPr="00342BDB">
        <w:rPr>
          <w:rFonts w:ascii="Times New Roman"/>
          <w:color w:val="000000"/>
        </w:rPr>
        <w:t>f</w:t>
      </w:r>
      <w:r w:rsidRPr="00342BDB">
        <w:rPr>
          <w:rFonts w:ascii="Times New Roman"/>
          <w:color w:val="000000"/>
        </w:rPr>
        <w:t>）</w:t>
      </w:r>
      <w:r w:rsidR="007474BA" w:rsidRPr="00342BDB">
        <w:rPr>
          <w:rFonts w:ascii="Times New Roman"/>
          <w:color w:val="000000"/>
        </w:rPr>
        <w:t>示差折光检测器</w:t>
      </w:r>
      <w:r w:rsidR="00903B17" w:rsidRPr="00342BDB">
        <w:rPr>
          <w:rFonts w:ascii="Times New Roman"/>
          <w:color w:val="000000"/>
        </w:rPr>
        <w:t>：</w:t>
      </w:r>
      <w:r w:rsidR="007474BA" w:rsidRPr="00342BDB">
        <w:rPr>
          <w:rFonts w:ascii="Times New Roman"/>
          <w:color w:val="000000"/>
        </w:rPr>
        <w:t>温度</w:t>
      </w:r>
      <w:r w:rsidR="007474BA" w:rsidRPr="00342BDB">
        <w:rPr>
          <w:rFonts w:ascii="Times New Roman"/>
          <w:color w:val="000000"/>
        </w:rPr>
        <w:t>35℃</w:t>
      </w:r>
      <w:r w:rsidR="008520EA">
        <w:rPr>
          <w:rFonts w:ascii="Times New Roman" w:hint="eastAsia"/>
          <w:color w:val="000000"/>
        </w:rPr>
        <w:t>。</w:t>
      </w:r>
    </w:p>
    <w:p w14:paraId="4F75D579" w14:textId="79A3BC6B" w:rsidR="002E5DB0" w:rsidRPr="00342BDB" w:rsidRDefault="0021484A" w:rsidP="00396FB3">
      <w:pPr>
        <w:pStyle w:val="aff5"/>
        <w:spacing w:line="360" w:lineRule="auto"/>
        <w:rPr>
          <w:rFonts w:ascii="Times New Roman"/>
          <w:b w:val="0"/>
        </w:rPr>
      </w:pPr>
      <w:r>
        <w:rPr>
          <w:rFonts w:ascii="Times New Roman"/>
          <w:b w:val="0"/>
        </w:rPr>
        <w:t>5.1.</w:t>
      </w:r>
      <w:r w:rsidR="00D303AA">
        <w:rPr>
          <w:rFonts w:ascii="Times New Roman" w:hint="eastAsia"/>
          <w:b w:val="0"/>
        </w:rPr>
        <w:t>1.</w:t>
      </w:r>
      <w:r w:rsidR="000440DE" w:rsidRPr="00342BDB">
        <w:rPr>
          <w:rFonts w:ascii="Times New Roman"/>
          <w:b w:val="0"/>
        </w:rPr>
        <w:t>4</w:t>
      </w:r>
      <w:r w:rsidR="00F169BC" w:rsidRPr="00342BDB">
        <w:rPr>
          <w:rFonts w:ascii="Times New Roman"/>
          <w:b w:val="0"/>
        </w:rPr>
        <w:t>检验液制备</w:t>
      </w:r>
    </w:p>
    <w:p w14:paraId="768B7119" w14:textId="2F195C58" w:rsidR="005761B0" w:rsidRPr="00342BDB" w:rsidRDefault="004707AA" w:rsidP="005761B0">
      <w:pPr>
        <w:snapToGrid w:val="0"/>
        <w:spacing w:after="50" w:line="360" w:lineRule="auto"/>
        <w:ind w:firstLineChars="200" w:firstLine="420"/>
        <w:rPr>
          <w:szCs w:val="21"/>
        </w:rPr>
      </w:pPr>
      <w:r>
        <w:rPr>
          <w:rFonts w:hint="eastAsia"/>
          <w:szCs w:val="21"/>
        </w:rPr>
        <w:lastRenderedPageBreak/>
        <w:t>用</w:t>
      </w:r>
      <w:r w:rsidRPr="004707AA">
        <w:rPr>
          <w:rFonts w:hint="eastAsia"/>
          <w:szCs w:val="21"/>
        </w:rPr>
        <w:t>水</w:t>
      </w:r>
      <w:r w:rsidR="005761B0" w:rsidRPr="00342BDB">
        <w:rPr>
          <w:szCs w:val="21"/>
        </w:rPr>
        <w:t>将</w:t>
      </w:r>
      <w:r>
        <w:rPr>
          <w:szCs w:val="21"/>
        </w:rPr>
        <w:t>HPMC</w:t>
      </w:r>
      <w:r>
        <w:rPr>
          <w:szCs w:val="21"/>
        </w:rPr>
        <w:t>储备液</w:t>
      </w:r>
      <w:r w:rsidR="005761B0" w:rsidRPr="00342BDB">
        <w:rPr>
          <w:szCs w:val="21"/>
        </w:rPr>
        <w:t>配制</w:t>
      </w:r>
      <w:r>
        <w:rPr>
          <w:szCs w:val="21"/>
        </w:rPr>
        <w:t>成质量浓度</w:t>
      </w:r>
      <w:r w:rsidR="005761B0" w:rsidRPr="00342BDB">
        <w:rPr>
          <w:szCs w:val="21"/>
        </w:rPr>
        <w:t>为</w:t>
      </w:r>
      <w:r w:rsidR="005761B0" w:rsidRPr="00342BDB">
        <w:rPr>
          <w:szCs w:val="21"/>
        </w:rPr>
        <w:t>0.1mg/mL</w:t>
      </w:r>
      <w:r w:rsidR="00342BDB">
        <w:rPr>
          <w:rFonts w:hint="eastAsia"/>
          <w:szCs w:val="21"/>
        </w:rPr>
        <w:t>~</w:t>
      </w:r>
      <w:r w:rsidR="005761B0" w:rsidRPr="00342BDB">
        <w:rPr>
          <w:szCs w:val="21"/>
        </w:rPr>
        <w:t>1.0mg/mL</w:t>
      </w:r>
      <w:r w:rsidR="005761B0" w:rsidRPr="00342BDB">
        <w:rPr>
          <w:szCs w:val="21"/>
        </w:rPr>
        <w:t>的</w:t>
      </w:r>
      <w:r w:rsidR="00342BDB">
        <w:rPr>
          <w:szCs w:val="21"/>
        </w:rPr>
        <w:t>至少</w:t>
      </w:r>
      <w:r w:rsidR="00342BDB">
        <w:rPr>
          <w:rFonts w:hint="eastAsia"/>
          <w:szCs w:val="21"/>
        </w:rPr>
        <w:t>5</w:t>
      </w:r>
      <w:r w:rsidR="00342BDB">
        <w:rPr>
          <w:szCs w:val="21"/>
        </w:rPr>
        <w:t>个梯度的</w:t>
      </w:r>
      <w:r w:rsidR="005761B0" w:rsidRPr="00342BDB">
        <w:rPr>
          <w:szCs w:val="21"/>
        </w:rPr>
        <w:t>系列</w:t>
      </w:r>
      <w:r>
        <w:rPr>
          <w:rFonts w:hint="eastAsia"/>
          <w:szCs w:val="21"/>
        </w:rPr>
        <w:t>工作</w:t>
      </w:r>
      <w:r w:rsidR="005761B0" w:rsidRPr="00342BDB">
        <w:rPr>
          <w:szCs w:val="21"/>
        </w:rPr>
        <w:t>溶液。</w:t>
      </w:r>
    </w:p>
    <w:p w14:paraId="5E7ECCBB" w14:textId="61CCB43C" w:rsidR="005761B0" w:rsidRPr="00342BDB" w:rsidRDefault="00F77C5D" w:rsidP="005761B0">
      <w:pPr>
        <w:snapToGrid w:val="0"/>
        <w:spacing w:after="50" w:line="360" w:lineRule="auto"/>
        <w:ind w:firstLineChars="200" w:firstLine="420"/>
        <w:rPr>
          <w:szCs w:val="21"/>
        </w:rPr>
      </w:pPr>
      <w:r w:rsidRPr="00F77C5D">
        <w:rPr>
          <w:rFonts w:hint="eastAsia"/>
          <w:szCs w:val="21"/>
        </w:rPr>
        <w:t>根据接触镜护理产品</w:t>
      </w:r>
      <w:r w:rsidR="004707AA">
        <w:rPr>
          <w:rFonts w:hint="eastAsia"/>
          <w:szCs w:val="21"/>
        </w:rPr>
        <w:t>HPMC</w:t>
      </w:r>
      <w:r w:rsidRPr="00F77C5D">
        <w:rPr>
          <w:rFonts w:hint="eastAsia"/>
          <w:szCs w:val="21"/>
        </w:rPr>
        <w:t>标示含量，直接进样，或</w:t>
      </w:r>
      <w:r w:rsidR="005761B0" w:rsidRPr="00342BDB">
        <w:rPr>
          <w:szCs w:val="21"/>
        </w:rPr>
        <w:t>精密移取适量接触镜护理产品加流动相稀释至合适浓度，摇匀，待测。同法对空白基质溶液进行相同步骤处理，作为空白对照</w:t>
      </w:r>
      <w:r w:rsidR="004707AA">
        <w:rPr>
          <w:szCs w:val="21"/>
        </w:rPr>
        <w:t>溶液</w:t>
      </w:r>
      <w:r w:rsidR="005761B0" w:rsidRPr="00342BDB">
        <w:rPr>
          <w:szCs w:val="21"/>
        </w:rPr>
        <w:t>。</w:t>
      </w:r>
    </w:p>
    <w:p w14:paraId="41811D7E" w14:textId="28E143F8" w:rsidR="002E5DB0" w:rsidRPr="00342BDB" w:rsidRDefault="0021484A" w:rsidP="005761B0">
      <w:pPr>
        <w:snapToGrid w:val="0"/>
        <w:spacing w:after="50" w:line="360" w:lineRule="auto"/>
        <w:ind w:firstLineChars="200" w:firstLine="420"/>
        <w:rPr>
          <w:szCs w:val="21"/>
        </w:rPr>
      </w:pPr>
      <w:r>
        <w:rPr>
          <w:rFonts w:hint="eastAsia"/>
          <w:szCs w:val="21"/>
        </w:rPr>
        <w:t>若经验证可行</w:t>
      </w:r>
      <w:r w:rsidR="005761B0" w:rsidRPr="00342BDB">
        <w:rPr>
          <w:szCs w:val="21"/>
        </w:rPr>
        <w:t>，</w:t>
      </w:r>
      <w:r w:rsidR="00D303AA">
        <w:rPr>
          <w:szCs w:val="21"/>
        </w:rPr>
        <w:t>也</w:t>
      </w:r>
      <w:r w:rsidR="005761B0" w:rsidRPr="00342BDB">
        <w:rPr>
          <w:szCs w:val="21"/>
        </w:rPr>
        <w:t>可以直接采用水作为空白对照。</w:t>
      </w:r>
    </w:p>
    <w:p w14:paraId="11553268" w14:textId="094CBF68" w:rsidR="006E339E" w:rsidRPr="00342BDB" w:rsidRDefault="0021484A" w:rsidP="00396FB3">
      <w:pPr>
        <w:pStyle w:val="aff5"/>
        <w:spacing w:line="360" w:lineRule="auto"/>
        <w:rPr>
          <w:rFonts w:ascii="Times New Roman"/>
          <w:b w:val="0"/>
        </w:rPr>
      </w:pPr>
      <w:r>
        <w:rPr>
          <w:rFonts w:ascii="Times New Roman"/>
          <w:b w:val="0"/>
        </w:rPr>
        <w:t>5.1.</w:t>
      </w:r>
      <w:r w:rsidR="00D303AA">
        <w:rPr>
          <w:rFonts w:ascii="Times New Roman" w:hint="eastAsia"/>
          <w:b w:val="0"/>
        </w:rPr>
        <w:t>1.</w:t>
      </w:r>
      <w:r w:rsidR="000440DE" w:rsidRPr="00342BDB">
        <w:rPr>
          <w:rFonts w:ascii="Times New Roman"/>
          <w:b w:val="0"/>
        </w:rPr>
        <w:t>5</w:t>
      </w:r>
      <w:r w:rsidR="006E339E" w:rsidRPr="00342BDB">
        <w:rPr>
          <w:rFonts w:ascii="Times New Roman"/>
          <w:b w:val="0"/>
        </w:rPr>
        <w:t>测定及结果分析</w:t>
      </w:r>
    </w:p>
    <w:p w14:paraId="0C7B8C23" w14:textId="1B5CD063" w:rsidR="006E339E" w:rsidRDefault="004707AA" w:rsidP="00396FB3">
      <w:pPr>
        <w:pStyle w:val="ae"/>
        <w:spacing w:line="360" w:lineRule="auto"/>
        <w:ind w:firstLine="420"/>
        <w:rPr>
          <w:rFonts w:ascii="Times New Roman"/>
          <w:color w:val="000000"/>
        </w:rPr>
      </w:pPr>
      <w:r>
        <w:rPr>
          <w:rFonts w:ascii="Times New Roman"/>
          <w:color w:val="000000"/>
        </w:rPr>
        <w:t>分别对</w:t>
      </w:r>
      <w:r w:rsidR="00F169BC" w:rsidRPr="00342BDB">
        <w:rPr>
          <w:rFonts w:ascii="Times New Roman"/>
          <w:color w:val="000000"/>
        </w:rPr>
        <w:t>工作溶液、样品</w:t>
      </w:r>
      <w:r>
        <w:rPr>
          <w:rFonts w:ascii="Times New Roman"/>
          <w:color w:val="000000"/>
        </w:rPr>
        <w:t>待测溶液</w:t>
      </w:r>
      <w:r w:rsidR="00F169BC" w:rsidRPr="00342BDB">
        <w:rPr>
          <w:rFonts w:ascii="Times New Roman"/>
          <w:color w:val="000000"/>
        </w:rPr>
        <w:t>、空白对照进行分析测定</w:t>
      </w:r>
      <w:r w:rsidR="006E339E" w:rsidRPr="00342BDB">
        <w:rPr>
          <w:rFonts w:ascii="Times New Roman"/>
          <w:color w:val="000000"/>
        </w:rPr>
        <w:t>，</w:t>
      </w:r>
      <w:r w:rsidR="008F1ECE">
        <w:rPr>
          <w:rFonts w:ascii="Times New Roman"/>
          <w:color w:val="000000"/>
        </w:rPr>
        <w:t>以浓度为横坐标，峰面积为纵坐标，</w:t>
      </w:r>
      <w:r w:rsidR="00F169BC" w:rsidRPr="00342BDB">
        <w:rPr>
          <w:rFonts w:ascii="Times New Roman"/>
          <w:color w:val="000000"/>
        </w:rPr>
        <w:t>建立</w:t>
      </w:r>
      <w:r>
        <w:rPr>
          <w:rFonts w:ascii="Times New Roman"/>
          <w:color w:val="000000"/>
        </w:rPr>
        <w:t>线性</w:t>
      </w:r>
      <w:r w:rsidR="00F169BC" w:rsidRPr="00342BDB">
        <w:rPr>
          <w:rFonts w:ascii="Times New Roman"/>
          <w:color w:val="000000"/>
        </w:rPr>
        <w:t>工作曲线及回归方程，</w:t>
      </w:r>
      <w:r w:rsidR="008F1ECE" w:rsidRPr="008F1ECE">
        <w:rPr>
          <w:rFonts w:ascii="Times New Roman" w:hint="eastAsia"/>
          <w:color w:val="000000"/>
        </w:rPr>
        <w:t>扣除空白，</w:t>
      </w:r>
      <w:r w:rsidR="00F169BC" w:rsidRPr="00342BDB">
        <w:rPr>
          <w:rFonts w:ascii="Times New Roman"/>
          <w:color w:val="000000"/>
        </w:rPr>
        <w:t>计算样品</w:t>
      </w:r>
      <w:r>
        <w:rPr>
          <w:rFonts w:ascii="Times New Roman"/>
          <w:color w:val="000000"/>
        </w:rPr>
        <w:t>HPMC</w:t>
      </w:r>
      <w:r w:rsidR="00F169BC" w:rsidRPr="00342BDB">
        <w:rPr>
          <w:rFonts w:ascii="Times New Roman"/>
          <w:color w:val="000000"/>
        </w:rPr>
        <w:t>的含量。</w:t>
      </w:r>
    </w:p>
    <w:p w14:paraId="7ABBD1B5" w14:textId="6057B818" w:rsidR="002E5DB0" w:rsidRPr="00342BDB" w:rsidRDefault="00D54593" w:rsidP="00396FB3">
      <w:pPr>
        <w:pStyle w:val="aff5"/>
        <w:spacing w:line="360" w:lineRule="auto"/>
        <w:rPr>
          <w:rFonts w:ascii="Times New Roman"/>
          <w:b w:val="0"/>
        </w:rPr>
      </w:pPr>
      <w:r>
        <w:rPr>
          <w:rFonts w:ascii="Times New Roman"/>
          <w:b w:val="0"/>
        </w:rPr>
        <w:t>5</w:t>
      </w:r>
      <w:r w:rsidR="002E5DB0" w:rsidRPr="00342BDB">
        <w:rPr>
          <w:rFonts w:ascii="Times New Roman"/>
          <w:b w:val="0"/>
        </w:rPr>
        <w:t>.</w:t>
      </w:r>
      <w:r w:rsidR="00AE13B7" w:rsidRPr="00342BDB">
        <w:rPr>
          <w:rFonts w:ascii="Times New Roman"/>
          <w:b w:val="0"/>
        </w:rPr>
        <w:t>1.</w:t>
      </w:r>
      <w:r w:rsidR="002E5DB0" w:rsidRPr="00342BDB">
        <w:rPr>
          <w:rFonts w:ascii="Times New Roman"/>
          <w:b w:val="0"/>
        </w:rPr>
        <w:t>2</w:t>
      </w:r>
      <w:r w:rsidR="002E5DB0" w:rsidRPr="00342BDB">
        <w:rPr>
          <w:rFonts w:ascii="Times New Roman"/>
          <w:b w:val="0"/>
        </w:rPr>
        <w:t>分光光度法：</w:t>
      </w:r>
    </w:p>
    <w:p w14:paraId="12691966" w14:textId="51F6A8ED" w:rsidR="002E5DB0" w:rsidRPr="00342BDB" w:rsidRDefault="00D54593" w:rsidP="00396FB3">
      <w:pPr>
        <w:pStyle w:val="aff5"/>
        <w:spacing w:line="360" w:lineRule="auto"/>
        <w:rPr>
          <w:rFonts w:ascii="Times New Roman"/>
          <w:b w:val="0"/>
        </w:rPr>
      </w:pPr>
      <w:r>
        <w:rPr>
          <w:rFonts w:ascii="Times New Roman"/>
          <w:b w:val="0"/>
        </w:rPr>
        <w:t>5.1.2</w:t>
      </w:r>
      <w:r w:rsidR="002E5DB0" w:rsidRPr="00342BDB">
        <w:rPr>
          <w:rFonts w:ascii="Times New Roman"/>
          <w:b w:val="0"/>
        </w:rPr>
        <w:t xml:space="preserve">.1 </w:t>
      </w:r>
      <w:r w:rsidR="002E5DB0" w:rsidRPr="00342BDB">
        <w:rPr>
          <w:rFonts w:ascii="Times New Roman"/>
          <w:b w:val="0"/>
        </w:rPr>
        <w:t>试验原理</w:t>
      </w:r>
    </w:p>
    <w:p w14:paraId="65000F48" w14:textId="6BBB5705" w:rsidR="002E5DB0" w:rsidRPr="00342BDB" w:rsidRDefault="004707AA" w:rsidP="00396FB3">
      <w:pPr>
        <w:spacing w:line="360" w:lineRule="auto"/>
        <w:ind w:firstLineChars="200" w:firstLine="420"/>
        <w:rPr>
          <w:color w:val="000000"/>
          <w:szCs w:val="21"/>
        </w:rPr>
      </w:pPr>
      <w:r>
        <w:rPr>
          <w:szCs w:val="21"/>
        </w:rPr>
        <w:t>HPMC</w:t>
      </w:r>
      <w:r w:rsidR="0020339B" w:rsidRPr="00342BDB">
        <w:rPr>
          <w:szCs w:val="21"/>
        </w:rPr>
        <w:t>在加热的情况下</w:t>
      </w:r>
      <w:r w:rsidR="002E5DB0" w:rsidRPr="00342BDB">
        <w:rPr>
          <w:color w:val="000000"/>
          <w:szCs w:val="21"/>
        </w:rPr>
        <w:t>，</w:t>
      </w:r>
      <w:r w:rsidR="0020339B" w:rsidRPr="00342BDB">
        <w:rPr>
          <w:color w:val="000000"/>
          <w:szCs w:val="21"/>
        </w:rPr>
        <w:t>在醋酸和盐酸的介质中与二苯胺反应生成蓝色的络合物，</w:t>
      </w:r>
      <w:r w:rsidR="002E5DB0" w:rsidRPr="00342BDB">
        <w:rPr>
          <w:color w:val="000000"/>
          <w:szCs w:val="21"/>
        </w:rPr>
        <w:t>通过</w:t>
      </w:r>
      <w:r w:rsidR="002E5DB0" w:rsidRPr="00342BDB">
        <w:t>分光光度法</w:t>
      </w:r>
      <w:r w:rsidR="0021484A">
        <w:rPr>
          <w:rFonts w:hint="eastAsia"/>
          <w:color w:val="000000"/>
          <w:szCs w:val="21"/>
        </w:rPr>
        <w:t>测定</w:t>
      </w:r>
      <w:r w:rsidR="002E5DB0" w:rsidRPr="00342BDB">
        <w:rPr>
          <w:color w:val="000000"/>
          <w:szCs w:val="21"/>
        </w:rPr>
        <w:t>。</w:t>
      </w:r>
    </w:p>
    <w:p w14:paraId="4E5723F5" w14:textId="68D07DDC" w:rsidR="002E5DB0" w:rsidRPr="00342BDB" w:rsidRDefault="00D54593" w:rsidP="00396FB3">
      <w:pPr>
        <w:pStyle w:val="aff5"/>
        <w:spacing w:line="360" w:lineRule="auto"/>
        <w:rPr>
          <w:rFonts w:ascii="Times New Roman"/>
          <w:b w:val="0"/>
        </w:rPr>
      </w:pPr>
      <w:r>
        <w:rPr>
          <w:rFonts w:ascii="Times New Roman"/>
          <w:b w:val="0"/>
        </w:rPr>
        <w:t>5.1.2</w:t>
      </w:r>
      <w:r w:rsidR="002E5DB0" w:rsidRPr="00342BDB">
        <w:rPr>
          <w:rFonts w:ascii="Times New Roman"/>
          <w:b w:val="0"/>
        </w:rPr>
        <w:t>.2</w:t>
      </w:r>
      <w:r w:rsidR="0040118D" w:rsidRPr="00342BDB">
        <w:rPr>
          <w:rFonts w:ascii="Times New Roman"/>
          <w:b w:val="0"/>
        </w:rPr>
        <w:t>仪器与试剂</w:t>
      </w:r>
    </w:p>
    <w:p w14:paraId="000B4FF0" w14:textId="5C700663" w:rsidR="0050027B" w:rsidRPr="00342BDB" w:rsidRDefault="00D54593" w:rsidP="00396FB3">
      <w:pPr>
        <w:pStyle w:val="aff5"/>
        <w:spacing w:line="360" w:lineRule="auto"/>
        <w:rPr>
          <w:rFonts w:ascii="Times New Roman"/>
          <w:b w:val="0"/>
        </w:rPr>
      </w:pPr>
      <w:r>
        <w:rPr>
          <w:rFonts w:ascii="Times New Roman"/>
          <w:b w:val="0"/>
        </w:rPr>
        <w:t>5.1.2</w:t>
      </w:r>
      <w:r w:rsidR="0050027B" w:rsidRPr="00342BDB">
        <w:rPr>
          <w:rFonts w:ascii="Times New Roman"/>
          <w:b w:val="0"/>
        </w:rPr>
        <w:t>.2.1</w:t>
      </w:r>
      <w:r w:rsidR="0050027B" w:rsidRPr="00342BDB">
        <w:rPr>
          <w:rFonts w:ascii="Times New Roman"/>
          <w:b w:val="0"/>
        </w:rPr>
        <w:t>仪器</w:t>
      </w:r>
    </w:p>
    <w:p w14:paraId="059C2764" w14:textId="5244BFB1" w:rsidR="00FB6107" w:rsidRDefault="00FB6107" w:rsidP="00396FB3">
      <w:pPr>
        <w:spacing w:line="360" w:lineRule="auto"/>
        <w:ind w:firstLineChars="200" w:firstLine="420"/>
        <w:rPr>
          <w:color w:val="000000"/>
          <w:szCs w:val="21"/>
        </w:rPr>
      </w:pPr>
      <w:r>
        <w:rPr>
          <w:rFonts w:hint="eastAsia"/>
          <w:color w:val="000000"/>
          <w:szCs w:val="21"/>
        </w:rPr>
        <w:t>试验用仪器应包含如下：</w:t>
      </w:r>
    </w:p>
    <w:p w14:paraId="4D066D2C" w14:textId="22788BE9" w:rsidR="00396FB3" w:rsidRPr="00342BDB" w:rsidRDefault="00396FB3" w:rsidP="00396FB3">
      <w:pPr>
        <w:spacing w:line="360" w:lineRule="auto"/>
        <w:ind w:firstLineChars="200" w:firstLine="420"/>
        <w:rPr>
          <w:color w:val="000000"/>
          <w:szCs w:val="21"/>
        </w:rPr>
      </w:pPr>
      <w:r w:rsidRPr="00342BDB">
        <w:rPr>
          <w:color w:val="000000"/>
          <w:szCs w:val="21"/>
        </w:rPr>
        <w:t>a</w:t>
      </w:r>
      <w:r w:rsidR="00F169BC" w:rsidRPr="00342BDB">
        <w:rPr>
          <w:color w:val="000000"/>
          <w:szCs w:val="21"/>
        </w:rPr>
        <w:t>）</w:t>
      </w:r>
      <w:r w:rsidR="002E5DB0" w:rsidRPr="00342BDB">
        <w:rPr>
          <w:color w:val="000000"/>
          <w:szCs w:val="21"/>
        </w:rPr>
        <w:t>紫外</w:t>
      </w:r>
      <w:r w:rsidR="0020339B" w:rsidRPr="00342BDB">
        <w:rPr>
          <w:color w:val="000000"/>
          <w:szCs w:val="21"/>
        </w:rPr>
        <w:t>可见</w:t>
      </w:r>
      <w:r w:rsidRPr="00342BDB">
        <w:rPr>
          <w:color w:val="000000"/>
          <w:szCs w:val="21"/>
        </w:rPr>
        <w:t>分光光度计</w:t>
      </w:r>
      <w:r w:rsidR="00674073">
        <w:rPr>
          <w:rFonts w:hint="eastAsia"/>
          <w:color w:val="000000"/>
          <w:szCs w:val="21"/>
        </w:rPr>
        <w:t>；</w:t>
      </w:r>
    </w:p>
    <w:p w14:paraId="0A9719AA" w14:textId="475E09C9" w:rsidR="002E5DB0" w:rsidRPr="00342BDB" w:rsidRDefault="00396FB3" w:rsidP="00396FB3">
      <w:pPr>
        <w:spacing w:line="360" w:lineRule="auto"/>
        <w:ind w:firstLineChars="200" w:firstLine="420"/>
        <w:rPr>
          <w:color w:val="000000"/>
          <w:szCs w:val="21"/>
        </w:rPr>
      </w:pPr>
      <w:r w:rsidRPr="00342BDB">
        <w:rPr>
          <w:color w:val="000000"/>
          <w:szCs w:val="21"/>
        </w:rPr>
        <w:t>b</w:t>
      </w:r>
      <w:r w:rsidRPr="00342BDB">
        <w:rPr>
          <w:color w:val="000000"/>
          <w:szCs w:val="21"/>
        </w:rPr>
        <w:t>）</w:t>
      </w:r>
      <w:r w:rsidR="0020339B" w:rsidRPr="00342BDB">
        <w:rPr>
          <w:color w:val="000000"/>
          <w:szCs w:val="21"/>
        </w:rPr>
        <w:t>分析天平</w:t>
      </w:r>
      <w:r w:rsidR="004707AA">
        <w:rPr>
          <w:rFonts w:hint="eastAsia"/>
          <w:color w:val="000000"/>
          <w:szCs w:val="21"/>
        </w:rPr>
        <w:t>。</w:t>
      </w:r>
    </w:p>
    <w:p w14:paraId="2857E25C" w14:textId="360F899A" w:rsidR="002E5DB0" w:rsidRPr="00342BDB" w:rsidRDefault="00D54593" w:rsidP="00396FB3">
      <w:pPr>
        <w:pStyle w:val="aff5"/>
        <w:spacing w:line="360" w:lineRule="auto"/>
        <w:rPr>
          <w:rFonts w:ascii="Times New Roman"/>
          <w:b w:val="0"/>
        </w:rPr>
      </w:pPr>
      <w:r>
        <w:rPr>
          <w:rFonts w:ascii="Times New Roman"/>
          <w:b w:val="0"/>
        </w:rPr>
        <w:t>5.1.2</w:t>
      </w:r>
      <w:r w:rsidR="0050027B" w:rsidRPr="00342BDB">
        <w:rPr>
          <w:rFonts w:ascii="Times New Roman"/>
          <w:b w:val="0"/>
        </w:rPr>
        <w:t>.2.2</w:t>
      </w:r>
      <w:r w:rsidR="002E5DB0" w:rsidRPr="00342BDB">
        <w:rPr>
          <w:rFonts w:ascii="Times New Roman"/>
          <w:b w:val="0"/>
        </w:rPr>
        <w:t>试剂</w:t>
      </w:r>
    </w:p>
    <w:p w14:paraId="7771FDDE" w14:textId="69673FC5" w:rsidR="00FB6107" w:rsidRDefault="00FB6107" w:rsidP="00396FB3">
      <w:pPr>
        <w:spacing w:line="360" w:lineRule="auto"/>
        <w:ind w:firstLineChars="200" w:firstLine="420"/>
      </w:pPr>
      <w:r>
        <w:rPr>
          <w:rFonts w:hint="eastAsia"/>
        </w:rPr>
        <w:t>试验用试剂应包含如下：</w:t>
      </w:r>
    </w:p>
    <w:p w14:paraId="4E9399F8" w14:textId="452E7899" w:rsidR="004B0E1A" w:rsidRPr="00342BDB" w:rsidRDefault="00903B17" w:rsidP="00396FB3">
      <w:pPr>
        <w:spacing w:line="360" w:lineRule="auto"/>
        <w:ind w:firstLineChars="200" w:firstLine="420"/>
      </w:pPr>
      <w:r w:rsidRPr="00342BDB">
        <w:t>a</w:t>
      </w:r>
      <w:r w:rsidRPr="00342BDB">
        <w:t>）</w:t>
      </w:r>
      <w:r w:rsidR="004707AA">
        <w:t>HPMC</w:t>
      </w:r>
      <w:r w:rsidR="00CC22B5" w:rsidRPr="00342BDB">
        <w:t>对照品；</w:t>
      </w:r>
    </w:p>
    <w:p w14:paraId="0F86A1ED" w14:textId="77777777" w:rsidR="004B0E1A" w:rsidRPr="00342BDB" w:rsidRDefault="00903B17" w:rsidP="00396FB3">
      <w:pPr>
        <w:spacing w:line="360" w:lineRule="auto"/>
        <w:ind w:firstLineChars="200" w:firstLine="420"/>
      </w:pPr>
      <w:r w:rsidRPr="00342BDB">
        <w:t>b</w:t>
      </w:r>
      <w:r w:rsidRPr="00342BDB">
        <w:t>）</w:t>
      </w:r>
      <w:r w:rsidR="00FD6502" w:rsidRPr="00342BDB">
        <w:t>二苯胺</w:t>
      </w:r>
      <w:r w:rsidR="00CC22B5" w:rsidRPr="00342BDB">
        <w:t>；</w:t>
      </w:r>
    </w:p>
    <w:p w14:paraId="3AFECAFA" w14:textId="77777777" w:rsidR="004B0E1A" w:rsidRPr="00342BDB" w:rsidRDefault="00903B17" w:rsidP="00396FB3">
      <w:pPr>
        <w:spacing w:line="360" w:lineRule="auto"/>
        <w:ind w:firstLineChars="200" w:firstLine="420"/>
      </w:pPr>
      <w:r w:rsidRPr="00342BDB">
        <w:t>c</w:t>
      </w:r>
      <w:r w:rsidRPr="00342BDB">
        <w:t>）</w:t>
      </w:r>
      <w:r w:rsidR="00FD6502" w:rsidRPr="00342BDB">
        <w:t>冰醋酸</w:t>
      </w:r>
      <w:r w:rsidR="00CC22B5" w:rsidRPr="00342BDB">
        <w:t>；</w:t>
      </w:r>
    </w:p>
    <w:p w14:paraId="5BBDB668" w14:textId="77777777" w:rsidR="004B0E1A" w:rsidRPr="00342BDB" w:rsidRDefault="00903B17" w:rsidP="00396FB3">
      <w:pPr>
        <w:spacing w:line="360" w:lineRule="auto"/>
        <w:ind w:firstLineChars="200" w:firstLine="420"/>
      </w:pPr>
      <w:r w:rsidRPr="00342BDB">
        <w:t>d</w:t>
      </w:r>
      <w:r w:rsidRPr="00342BDB">
        <w:t>）</w:t>
      </w:r>
      <w:r w:rsidR="00FD6502" w:rsidRPr="00342BDB">
        <w:t>盐酸</w:t>
      </w:r>
      <w:r w:rsidR="00CC22B5" w:rsidRPr="00342BDB">
        <w:t>；</w:t>
      </w:r>
    </w:p>
    <w:p w14:paraId="180B889A" w14:textId="77777777" w:rsidR="002E5DB0" w:rsidRPr="00342BDB" w:rsidRDefault="00903B17" w:rsidP="00396FB3">
      <w:pPr>
        <w:spacing w:line="360" w:lineRule="auto"/>
        <w:ind w:firstLineChars="200" w:firstLine="420"/>
      </w:pPr>
      <w:r w:rsidRPr="00342BDB">
        <w:t>e</w:t>
      </w:r>
      <w:r w:rsidRPr="00342BDB">
        <w:t>）</w:t>
      </w:r>
      <w:r w:rsidR="00FD6502" w:rsidRPr="00342BDB">
        <w:t>苯甲酸</w:t>
      </w:r>
      <w:r w:rsidR="00CC22B5" w:rsidRPr="00342BDB">
        <w:t>；</w:t>
      </w:r>
    </w:p>
    <w:p w14:paraId="0D84471A" w14:textId="25A49C37" w:rsidR="002E5DB0" w:rsidRPr="00342BDB" w:rsidRDefault="00903B17" w:rsidP="00396FB3">
      <w:pPr>
        <w:spacing w:line="360" w:lineRule="auto"/>
        <w:ind w:firstLineChars="200" w:firstLine="420"/>
      </w:pPr>
      <w:r w:rsidRPr="00342BDB">
        <w:t>f</w:t>
      </w:r>
      <w:r w:rsidRPr="00342BDB">
        <w:t>）</w:t>
      </w:r>
      <w:r w:rsidRPr="00342BDB">
        <w:t xml:space="preserve"> </w:t>
      </w:r>
      <w:r w:rsidR="004707AA">
        <w:t>HPMC</w:t>
      </w:r>
      <w:r w:rsidR="004707AA">
        <w:t>储备液</w:t>
      </w:r>
      <w:r w:rsidR="002E5DB0" w:rsidRPr="00342BDB">
        <w:t>（</w:t>
      </w:r>
      <w:r w:rsidR="00FD6502" w:rsidRPr="00342BDB">
        <w:t>1mg/mL</w:t>
      </w:r>
      <w:r w:rsidR="002E5DB0" w:rsidRPr="00342BDB">
        <w:t>）</w:t>
      </w:r>
      <w:r w:rsidR="0050027B" w:rsidRPr="00342BDB">
        <w:t>：</w:t>
      </w:r>
      <w:r w:rsidR="00FD6502" w:rsidRPr="00342BDB">
        <w:t>精密称取</w:t>
      </w:r>
      <w:r w:rsidR="004707AA">
        <w:t>HPMC</w:t>
      </w:r>
      <w:r w:rsidR="00FD6502" w:rsidRPr="00342BDB">
        <w:t>对照品</w:t>
      </w:r>
      <w:r w:rsidR="00FD6502" w:rsidRPr="00342BDB">
        <w:t>0.1g</w:t>
      </w:r>
      <w:r w:rsidR="00FD6502" w:rsidRPr="00342BDB">
        <w:t>，</w:t>
      </w:r>
      <w:r w:rsidR="004707AA" w:rsidRPr="004707AA">
        <w:rPr>
          <w:rFonts w:hint="eastAsia"/>
        </w:rPr>
        <w:t>精确至</w:t>
      </w:r>
      <w:r w:rsidR="004707AA" w:rsidRPr="004707AA">
        <w:rPr>
          <w:rFonts w:hint="eastAsia"/>
        </w:rPr>
        <w:t>0.1mg</w:t>
      </w:r>
      <w:r w:rsidR="004707AA" w:rsidRPr="004707AA">
        <w:rPr>
          <w:rFonts w:hint="eastAsia"/>
        </w:rPr>
        <w:t>，</w:t>
      </w:r>
      <w:r w:rsidR="00FD6502" w:rsidRPr="00342BDB">
        <w:t>加入</w:t>
      </w:r>
      <w:r w:rsidR="00FD6502" w:rsidRPr="00342BDB">
        <w:t>80℃~90℃</w:t>
      </w:r>
      <w:r w:rsidR="00FD6502" w:rsidRPr="00342BDB">
        <w:t>热水</w:t>
      </w:r>
      <w:r w:rsidR="00FD6502" w:rsidRPr="00342BDB">
        <w:t>20mL</w:t>
      </w:r>
      <w:r w:rsidR="00FD6502" w:rsidRPr="00342BDB">
        <w:t>，搅拌使溶解，冷却至室温，转移至</w:t>
      </w:r>
      <w:r w:rsidR="00FD6502" w:rsidRPr="00342BDB">
        <w:t>100mL</w:t>
      </w:r>
      <w:r w:rsidR="00FD6502" w:rsidRPr="00342BDB">
        <w:t>容量瓶中，</w:t>
      </w:r>
      <w:r w:rsidR="00CC22B5" w:rsidRPr="00342BDB">
        <w:t>加水定容</w:t>
      </w:r>
      <w:r w:rsidR="00D54593">
        <w:rPr>
          <w:rFonts w:hint="eastAsia"/>
        </w:rPr>
        <w:t>；</w:t>
      </w:r>
    </w:p>
    <w:p w14:paraId="26A86B0B" w14:textId="6F168B2B" w:rsidR="002E5DB0" w:rsidRPr="00342BDB" w:rsidRDefault="00903B17" w:rsidP="00396FB3">
      <w:pPr>
        <w:spacing w:line="360" w:lineRule="auto"/>
        <w:ind w:firstLineChars="200" w:firstLine="420"/>
      </w:pPr>
      <w:r w:rsidRPr="00342BDB">
        <w:lastRenderedPageBreak/>
        <w:t>g</w:t>
      </w:r>
      <w:r w:rsidRPr="00342BDB">
        <w:t>）</w:t>
      </w:r>
      <w:r w:rsidR="00FD6502" w:rsidRPr="00342BDB">
        <w:t>二苯胺显色液：称取二苯胺</w:t>
      </w:r>
      <w:r w:rsidR="00FD6502" w:rsidRPr="00342BDB">
        <w:t>3.75g</w:t>
      </w:r>
      <w:r w:rsidR="00FD6502" w:rsidRPr="00342BDB">
        <w:t>，加</w:t>
      </w:r>
      <w:r w:rsidR="00FD6502" w:rsidRPr="00342BDB">
        <w:t>150</w:t>
      </w:r>
      <w:r w:rsidR="00AE13B7" w:rsidRPr="00342BDB">
        <w:t>mL</w:t>
      </w:r>
      <w:r w:rsidR="00FD6502" w:rsidRPr="00342BDB">
        <w:t>冰醋酸，</w:t>
      </w:r>
      <w:r w:rsidR="00FD6502" w:rsidRPr="00342BDB">
        <w:t>90</w:t>
      </w:r>
      <w:r w:rsidR="00AE13B7" w:rsidRPr="00342BDB">
        <w:t>mL</w:t>
      </w:r>
      <w:r w:rsidR="00FD6502" w:rsidRPr="00342BDB">
        <w:t>盐酸溶解（配制过程中应避免接触水），摇匀</w:t>
      </w:r>
      <w:r w:rsidR="00D54593">
        <w:rPr>
          <w:rFonts w:hint="eastAsia"/>
        </w:rPr>
        <w:t>；</w:t>
      </w:r>
    </w:p>
    <w:p w14:paraId="261F3A1F" w14:textId="0FBB6AC9" w:rsidR="00FD6502" w:rsidRPr="00342BDB" w:rsidRDefault="00903B17" w:rsidP="00396FB3">
      <w:pPr>
        <w:spacing w:line="360" w:lineRule="auto"/>
        <w:ind w:firstLineChars="200" w:firstLine="420"/>
      </w:pPr>
      <w:r w:rsidRPr="00342BDB">
        <w:t>h</w:t>
      </w:r>
      <w:r w:rsidRPr="00342BDB">
        <w:t>）</w:t>
      </w:r>
      <w:r w:rsidR="00FD6502" w:rsidRPr="00342BDB">
        <w:t>饱和苯甲酸溶液：</w:t>
      </w:r>
      <w:r w:rsidR="00D303AA" w:rsidRPr="00D303AA">
        <w:rPr>
          <w:rFonts w:hint="eastAsia"/>
        </w:rPr>
        <w:t>取苯甲酸适量，</w:t>
      </w:r>
      <w:r w:rsidR="001049D1">
        <w:rPr>
          <w:rFonts w:hint="eastAsia"/>
        </w:rPr>
        <w:t>用水</w:t>
      </w:r>
      <w:r w:rsidR="00D303AA" w:rsidRPr="00D303AA">
        <w:rPr>
          <w:rFonts w:hint="eastAsia"/>
        </w:rPr>
        <w:t>溶解，保证溶液中有苯甲酸残留，</w:t>
      </w:r>
      <w:r w:rsidR="00FD6502" w:rsidRPr="00342BDB">
        <w:t>备用，</w:t>
      </w:r>
      <w:proofErr w:type="gramStart"/>
      <w:r w:rsidR="00FD6502" w:rsidRPr="00342BDB">
        <w:t>用之前</w:t>
      </w:r>
      <w:proofErr w:type="gramEnd"/>
      <w:r w:rsidR="00FD6502" w:rsidRPr="00342BDB">
        <w:t>过滤，取滤液。</w:t>
      </w:r>
    </w:p>
    <w:p w14:paraId="170588C9" w14:textId="639D9583" w:rsidR="002E5DB0" w:rsidRPr="00342BDB" w:rsidRDefault="00D54593" w:rsidP="00396FB3">
      <w:pPr>
        <w:spacing w:line="360" w:lineRule="auto"/>
        <w:rPr>
          <w:rFonts w:eastAsia="黑体"/>
          <w:color w:val="000000"/>
          <w:kern w:val="0"/>
          <w:szCs w:val="20"/>
        </w:rPr>
      </w:pPr>
      <w:r>
        <w:rPr>
          <w:rFonts w:eastAsia="黑体"/>
          <w:color w:val="000000"/>
          <w:kern w:val="0"/>
          <w:szCs w:val="20"/>
        </w:rPr>
        <w:t>5.1.2</w:t>
      </w:r>
      <w:r w:rsidR="00310D21" w:rsidRPr="00342BDB">
        <w:rPr>
          <w:rFonts w:eastAsia="黑体"/>
          <w:color w:val="000000"/>
          <w:kern w:val="0"/>
          <w:szCs w:val="20"/>
        </w:rPr>
        <w:t>.3</w:t>
      </w:r>
      <w:r w:rsidR="0020339B" w:rsidRPr="00342BDB">
        <w:rPr>
          <w:rFonts w:eastAsia="黑体"/>
          <w:color w:val="000000"/>
          <w:kern w:val="0"/>
          <w:szCs w:val="20"/>
        </w:rPr>
        <w:t>工作溶液</w:t>
      </w:r>
      <w:r w:rsidR="00396FB3" w:rsidRPr="00342BDB">
        <w:rPr>
          <w:rFonts w:eastAsia="黑体"/>
          <w:color w:val="000000"/>
          <w:kern w:val="0"/>
          <w:szCs w:val="20"/>
        </w:rPr>
        <w:t>的制备</w:t>
      </w:r>
    </w:p>
    <w:p w14:paraId="4A5D5279" w14:textId="04391B3A" w:rsidR="002E5DB0" w:rsidRPr="00342BDB" w:rsidRDefault="00ED0830" w:rsidP="00396FB3">
      <w:pPr>
        <w:spacing w:line="360" w:lineRule="auto"/>
        <w:ind w:firstLineChars="200" w:firstLine="420"/>
      </w:pPr>
      <w:r w:rsidRPr="00342BDB">
        <w:t>分别精密移取</w:t>
      </w:r>
      <w:r w:rsidR="004707AA">
        <w:t>HPMC</w:t>
      </w:r>
      <w:r w:rsidR="004707AA">
        <w:t>储备液</w:t>
      </w:r>
      <w:r w:rsidRPr="00342BDB">
        <w:t>（</w:t>
      </w:r>
      <w:r w:rsidRPr="00342BDB">
        <w:t>1mg/</w:t>
      </w:r>
      <w:r w:rsidR="00AE13B7" w:rsidRPr="00342BDB">
        <w:t>mL</w:t>
      </w:r>
      <w:r w:rsidRPr="00342BDB">
        <w:t>）</w:t>
      </w:r>
      <w:r w:rsidRPr="00342BDB">
        <w:t>0.2</w:t>
      </w:r>
      <w:r w:rsidRPr="00342BDB">
        <w:t>、</w:t>
      </w:r>
      <w:r w:rsidRPr="00342BDB">
        <w:t>0.4</w:t>
      </w:r>
      <w:r w:rsidRPr="00342BDB">
        <w:t>、</w:t>
      </w:r>
      <w:r w:rsidRPr="00342BDB">
        <w:t>0.6</w:t>
      </w:r>
      <w:r w:rsidRPr="00342BDB">
        <w:t>、</w:t>
      </w:r>
      <w:r w:rsidRPr="00342BDB">
        <w:t>0.8</w:t>
      </w:r>
      <w:r w:rsidRPr="00342BDB">
        <w:t>、</w:t>
      </w:r>
      <w:r w:rsidRPr="00342BDB">
        <w:t>1.0</w:t>
      </w:r>
      <w:r w:rsidR="00AE13B7" w:rsidRPr="00342BDB">
        <w:t>mL</w:t>
      </w:r>
      <w:r w:rsidRPr="00342BDB">
        <w:t>至</w:t>
      </w:r>
      <w:r w:rsidRPr="00342BDB">
        <w:t>10</w:t>
      </w:r>
      <w:r w:rsidR="00AE13B7" w:rsidRPr="00342BDB">
        <w:t>mL</w:t>
      </w:r>
      <w:r w:rsidR="00AE13B7" w:rsidRPr="00342BDB">
        <w:t>容量瓶中，用饱和</w:t>
      </w:r>
      <w:r w:rsidRPr="00342BDB">
        <w:t>苯甲酸</w:t>
      </w:r>
      <w:r w:rsidR="00AE13B7" w:rsidRPr="00342BDB">
        <w:t>溶液</w:t>
      </w:r>
      <w:r w:rsidR="00B96455">
        <w:t>定容，</w:t>
      </w:r>
      <w:r w:rsidR="00FD6502" w:rsidRPr="00342BDB">
        <w:t>稀释</w:t>
      </w:r>
      <w:r w:rsidRPr="00342BDB">
        <w:t>至</w:t>
      </w:r>
      <w:r w:rsidR="00B96455" w:rsidRPr="00B96455">
        <w:rPr>
          <w:rFonts w:hint="eastAsia"/>
        </w:rPr>
        <w:t>不同浓度</w:t>
      </w:r>
      <w:r w:rsidR="00E901C6">
        <w:rPr>
          <w:rFonts w:hint="eastAsia"/>
        </w:rPr>
        <w:t>，</w:t>
      </w:r>
      <w:r w:rsidR="00B96455">
        <w:rPr>
          <w:rFonts w:hint="eastAsia"/>
        </w:rPr>
        <w:t>分别</w:t>
      </w:r>
      <w:r w:rsidR="00B96455" w:rsidRPr="00B96455">
        <w:rPr>
          <w:rFonts w:hint="eastAsia"/>
        </w:rPr>
        <w:t>为</w:t>
      </w:r>
      <w:r w:rsidR="00B96455" w:rsidRPr="00B96455">
        <w:rPr>
          <w:rFonts w:hint="eastAsia"/>
        </w:rPr>
        <w:t>20</w:t>
      </w:r>
      <w:r w:rsidR="00B96455" w:rsidRPr="00B96455">
        <w:rPr>
          <w:rFonts w:hint="eastAsia"/>
        </w:rPr>
        <w:t>、</w:t>
      </w:r>
      <w:r w:rsidR="00B96455" w:rsidRPr="00B96455">
        <w:rPr>
          <w:rFonts w:hint="eastAsia"/>
        </w:rPr>
        <w:t>40</w:t>
      </w:r>
      <w:r w:rsidR="00B96455" w:rsidRPr="00B96455">
        <w:rPr>
          <w:rFonts w:hint="eastAsia"/>
        </w:rPr>
        <w:t>、</w:t>
      </w:r>
      <w:r w:rsidR="00B96455" w:rsidRPr="00B96455">
        <w:rPr>
          <w:rFonts w:hint="eastAsia"/>
        </w:rPr>
        <w:t>60</w:t>
      </w:r>
      <w:r w:rsidR="00B96455" w:rsidRPr="00B96455">
        <w:rPr>
          <w:rFonts w:hint="eastAsia"/>
        </w:rPr>
        <w:t>、</w:t>
      </w:r>
      <w:r w:rsidR="00B96455" w:rsidRPr="00B96455">
        <w:rPr>
          <w:rFonts w:hint="eastAsia"/>
        </w:rPr>
        <w:t>80</w:t>
      </w:r>
      <w:r w:rsidR="00B96455" w:rsidRPr="00B96455">
        <w:rPr>
          <w:rFonts w:hint="eastAsia"/>
        </w:rPr>
        <w:t>、</w:t>
      </w:r>
      <w:r w:rsidR="00B96455" w:rsidRPr="00B96455">
        <w:rPr>
          <w:rFonts w:hint="eastAsia"/>
        </w:rPr>
        <w:t>100</w:t>
      </w:r>
      <w:r w:rsidR="00E901C6" w:rsidRPr="00B96455">
        <w:t>μg</w:t>
      </w:r>
      <w:r w:rsidR="00E901C6">
        <w:rPr>
          <w:rFonts w:hint="eastAsia"/>
        </w:rPr>
        <w:t>/mL</w:t>
      </w:r>
      <w:r w:rsidR="00FD6502" w:rsidRPr="00342BDB">
        <w:t>。再分别取上述溶液各</w:t>
      </w:r>
      <w:r w:rsidR="00FD6502" w:rsidRPr="00342BDB">
        <w:t>3</w:t>
      </w:r>
      <w:r w:rsidR="00AE13B7" w:rsidRPr="00342BDB">
        <w:t>mL</w:t>
      </w:r>
      <w:r w:rsidR="00FD6502" w:rsidRPr="00342BDB">
        <w:t>于</w:t>
      </w:r>
      <w:r w:rsidR="00FD6502" w:rsidRPr="00342BDB">
        <w:t>2</w:t>
      </w:r>
      <w:r w:rsidR="008F1ECE">
        <w:rPr>
          <w:rFonts w:hint="eastAsia"/>
        </w:rPr>
        <w:t>5</w:t>
      </w:r>
      <w:r w:rsidR="00AE13B7" w:rsidRPr="00342BDB">
        <w:t>mL</w:t>
      </w:r>
      <w:r w:rsidR="00FD6502" w:rsidRPr="00342BDB">
        <w:t>具塞试管中，分别</w:t>
      </w:r>
      <w:r w:rsidR="00AE13B7" w:rsidRPr="00342BDB">
        <w:t>精确加入</w:t>
      </w:r>
      <w:r w:rsidR="00FD6502" w:rsidRPr="00342BDB">
        <w:t>5</w:t>
      </w:r>
      <w:r w:rsidR="00AE13B7" w:rsidRPr="00342BDB">
        <w:t>mL</w:t>
      </w:r>
      <w:r w:rsidR="00FD6502" w:rsidRPr="00342BDB">
        <w:t>二苯胺显色液，</w:t>
      </w:r>
      <w:proofErr w:type="gramStart"/>
      <w:r w:rsidR="00FD6502" w:rsidRPr="00342BDB">
        <w:t>摇匀</w:t>
      </w:r>
      <w:r w:rsidR="00AE13B7" w:rsidRPr="00342BDB">
        <w:t>并</w:t>
      </w:r>
      <w:r w:rsidR="00FD6502" w:rsidRPr="00342BDB">
        <w:t>立即</w:t>
      </w:r>
      <w:proofErr w:type="gramEnd"/>
      <w:r w:rsidR="00FD6502" w:rsidRPr="00342BDB">
        <w:t>置</w:t>
      </w:r>
      <w:r w:rsidR="00D64B2C" w:rsidRPr="00342BDB">
        <w:t>沸</w:t>
      </w:r>
      <w:r w:rsidR="00FD6502" w:rsidRPr="00342BDB">
        <w:t>水浴中加热</w:t>
      </w:r>
      <w:r w:rsidR="00FD6502" w:rsidRPr="00342BDB">
        <w:t>1h</w:t>
      </w:r>
      <w:r w:rsidRPr="00342BDB">
        <w:t>后</w:t>
      </w:r>
      <w:r w:rsidR="00B96455">
        <w:t>，</w:t>
      </w:r>
      <w:r w:rsidR="00FD6502" w:rsidRPr="00342BDB">
        <w:t>依次取出，</w:t>
      </w:r>
      <w:r w:rsidR="008F1ECE" w:rsidRPr="008F1ECE">
        <w:rPr>
          <w:rFonts w:hint="eastAsia"/>
        </w:rPr>
        <w:t>迅速</w:t>
      </w:r>
      <w:r w:rsidR="00FD6502" w:rsidRPr="00342BDB">
        <w:t>冷却至室温，</w:t>
      </w:r>
      <w:r w:rsidR="00E901C6">
        <w:t>待测</w:t>
      </w:r>
      <w:r w:rsidR="00E901C6">
        <w:rPr>
          <w:rFonts w:hint="eastAsia"/>
        </w:rPr>
        <w:t>。</w:t>
      </w:r>
      <w:r w:rsidR="00FD6502" w:rsidRPr="00342BDB">
        <w:t>同法以</w:t>
      </w:r>
      <w:r w:rsidR="001049D1">
        <w:t>水</w:t>
      </w:r>
      <w:r w:rsidR="0020339B" w:rsidRPr="00342BDB">
        <w:t>作空白对照。</w:t>
      </w:r>
    </w:p>
    <w:p w14:paraId="7931C26C" w14:textId="321AC530" w:rsidR="002E5DB0" w:rsidRPr="00342BDB" w:rsidRDefault="00D54593" w:rsidP="00396FB3">
      <w:pPr>
        <w:pStyle w:val="aff5"/>
        <w:spacing w:line="360" w:lineRule="auto"/>
        <w:rPr>
          <w:rFonts w:ascii="Times New Roman"/>
          <w:b w:val="0"/>
        </w:rPr>
      </w:pPr>
      <w:r>
        <w:rPr>
          <w:rFonts w:ascii="Times New Roman"/>
          <w:b w:val="0"/>
        </w:rPr>
        <w:t>5.1.2</w:t>
      </w:r>
      <w:r w:rsidR="00310D21" w:rsidRPr="00342BDB">
        <w:rPr>
          <w:rFonts w:ascii="Times New Roman"/>
          <w:b w:val="0"/>
        </w:rPr>
        <w:t>.4</w:t>
      </w:r>
      <w:r w:rsidR="002E5DB0" w:rsidRPr="00342BDB">
        <w:rPr>
          <w:rFonts w:ascii="Times New Roman"/>
          <w:b w:val="0"/>
        </w:rPr>
        <w:t>样品</w:t>
      </w:r>
      <w:r w:rsidR="00F169BC" w:rsidRPr="00342BDB">
        <w:rPr>
          <w:rFonts w:ascii="Times New Roman"/>
          <w:b w:val="0"/>
        </w:rPr>
        <w:t>溶液的制备</w:t>
      </w:r>
    </w:p>
    <w:p w14:paraId="04FC9A9B" w14:textId="4CAD914A" w:rsidR="002E5DB0" w:rsidRPr="00342BDB" w:rsidRDefault="00E02459" w:rsidP="00396FB3">
      <w:pPr>
        <w:spacing w:line="360" w:lineRule="auto"/>
        <w:ind w:firstLineChars="200" w:firstLine="420"/>
      </w:pPr>
      <w:r>
        <w:t>根据接触镜护理产品</w:t>
      </w:r>
      <w:r w:rsidR="004707AA">
        <w:t>HPMC</w:t>
      </w:r>
      <w:r>
        <w:t>标示含量，</w:t>
      </w:r>
      <w:r w:rsidR="002E5DB0" w:rsidRPr="00342BDB">
        <w:t>精密移取</w:t>
      </w:r>
      <w:r w:rsidR="00F77C5D" w:rsidRPr="00F77C5D">
        <w:rPr>
          <w:rFonts w:hint="eastAsia"/>
        </w:rPr>
        <w:t>接触镜护理产品</w:t>
      </w:r>
      <w:r w:rsidR="00133280" w:rsidRPr="00342BDB">
        <w:t>适量</w:t>
      </w:r>
      <w:r w:rsidR="002E5DB0" w:rsidRPr="00342BDB">
        <w:t>至</w:t>
      </w:r>
      <w:r w:rsidR="002E5DB0" w:rsidRPr="00342BDB">
        <w:t>10</w:t>
      </w:r>
      <w:r w:rsidR="00AE13B7" w:rsidRPr="00342BDB">
        <w:t>mL</w:t>
      </w:r>
      <w:r w:rsidR="002E5DB0" w:rsidRPr="00342BDB">
        <w:t>容量瓶中，用</w:t>
      </w:r>
      <w:r w:rsidR="00ED0830" w:rsidRPr="00342BDB">
        <w:t>饱和的苯甲酸</w:t>
      </w:r>
      <w:r w:rsidR="00AE13B7" w:rsidRPr="00342BDB">
        <w:t>溶液</w:t>
      </w:r>
      <w:r w:rsidR="002E5DB0" w:rsidRPr="00342BDB">
        <w:t>定容</w:t>
      </w:r>
      <w:r w:rsidR="008F1ECE">
        <w:t>，配制成适当浓度的溶液</w:t>
      </w:r>
      <w:r w:rsidR="00133280" w:rsidRPr="00342BDB">
        <w:t>。</w:t>
      </w:r>
      <w:r w:rsidR="00ED0830" w:rsidRPr="00342BDB">
        <w:t>再取</w:t>
      </w:r>
      <w:r>
        <w:rPr>
          <w:rFonts w:hint="eastAsia"/>
        </w:rPr>
        <w:t>该</w:t>
      </w:r>
      <w:r w:rsidR="00ED0830" w:rsidRPr="00342BDB">
        <w:t>溶液</w:t>
      </w:r>
      <w:r w:rsidR="00ED0830" w:rsidRPr="00342BDB">
        <w:t>3</w:t>
      </w:r>
      <w:r w:rsidR="00AE13B7" w:rsidRPr="00342BDB">
        <w:t>mL</w:t>
      </w:r>
      <w:r w:rsidR="00ED0830" w:rsidRPr="00342BDB">
        <w:t>置</w:t>
      </w:r>
      <w:r w:rsidR="008F1ECE">
        <w:t>2</w:t>
      </w:r>
      <w:r w:rsidR="008F1ECE">
        <w:rPr>
          <w:rFonts w:hint="eastAsia"/>
        </w:rPr>
        <w:t>5</w:t>
      </w:r>
      <w:r w:rsidR="00AE13B7" w:rsidRPr="00342BDB">
        <w:t>mL</w:t>
      </w:r>
      <w:r w:rsidR="00ED0830" w:rsidRPr="00342BDB">
        <w:t>具塞试管中，精确加入</w:t>
      </w:r>
      <w:r w:rsidR="00ED0830" w:rsidRPr="00342BDB">
        <w:t>5</w:t>
      </w:r>
      <w:r w:rsidR="00AE13B7" w:rsidRPr="00342BDB">
        <w:t>mL</w:t>
      </w:r>
      <w:r w:rsidR="00ED0830" w:rsidRPr="00342BDB">
        <w:t>的二苯胺显色液，</w:t>
      </w:r>
      <w:proofErr w:type="gramStart"/>
      <w:r w:rsidR="00ED0830" w:rsidRPr="00342BDB">
        <w:t>摇匀并立即</w:t>
      </w:r>
      <w:proofErr w:type="gramEnd"/>
      <w:r w:rsidR="00ED0830" w:rsidRPr="00342BDB">
        <w:t>置</w:t>
      </w:r>
      <w:r w:rsidR="008F1ECE">
        <w:t>沸</w:t>
      </w:r>
      <w:r w:rsidR="00ED0830" w:rsidRPr="00342BDB">
        <w:t>水浴中加热</w:t>
      </w:r>
      <w:r w:rsidR="0020339B" w:rsidRPr="00342BDB">
        <w:t>1h</w:t>
      </w:r>
      <w:r w:rsidR="0020339B" w:rsidRPr="00342BDB">
        <w:t>后</w:t>
      </w:r>
      <w:r w:rsidR="00B96455">
        <w:t>，取出，</w:t>
      </w:r>
      <w:r w:rsidR="008F1ECE">
        <w:t>迅速</w:t>
      </w:r>
      <w:r w:rsidR="00ED0830" w:rsidRPr="00342BDB">
        <w:t>冷却至室温</w:t>
      </w:r>
      <w:r w:rsidR="0020339B" w:rsidRPr="00342BDB">
        <w:t>，待测</w:t>
      </w:r>
      <w:r w:rsidR="00557C70" w:rsidRPr="00342BDB">
        <w:t>。</w:t>
      </w:r>
    </w:p>
    <w:p w14:paraId="69C3D90A" w14:textId="6A017057" w:rsidR="0050027B" w:rsidRPr="00342BDB" w:rsidRDefault="00D54593" w:rsidP="00396FB3">
      <w:pPr>
        <w:pStyle w:val="aff5"/>
        <w:spacing w:line="360" w:lineRule="auto"/>
        <w:rPr>
          <w:rFonts w:ascii="Times New Roman"/>
          <w:b w:val="0"/>
        </w:rPr>
      </w:pPr>
      <w:r>
        <w:rPr>
          <w:rFonts w:ascii="Times New Roman"/>
          <w:b w:val="0"/>
        </w:rPr>
        <w:t>5.1.2</w:t>
      </w:r>
      <w:r w:rsidR="00310D21" w:rsidRPr="00342BDB">
        <w:rPr>
          <w:rFonts w:ascii="Times New Roman"/>
          <w:b w:val="0"/>
        </w:rPr>
        <w:t>.5</w:t>
      </w:r>
      <w:r w:rsidR="0050027B" w:rsidRPr="00342BDB">
        <w:rPr>
          <w:rFonts w:ascii="Times New Roman"/>
          <w:b w:val="0"/>
        </w:rPr>
        <w:t>测定及结果分析</w:t>
      </w:r>
    </w:p>
    <w:p w14:paraId="196A3F55" w14:textId="5AD28375" w:rsidR="0050027B" w:rsidRPr="00342BDB" w:rsidRDefault="0020339B" w:rsidP="00396FB3">
      <w:pPr>
        <w:pStyle w:val="ae"/>
        <w:spacing w:line="360" w:lineRule="auto"/>
        <w:ind w:firstLine="420"/>
        <w:rPr>
          <w:rFonts w:ascii="Times New Roman"/>
          <w:color w:val="000000"/>
        </w:rPr>
      </w:pPr>
      <w:r w:rsidRPr="00342BDB">
        <w:rPr>
          <w:rFonts w:ascii="Times New Roman"/>
          <w:color w:val="000000"/>
        </w:rPr>
        <w:t>以空白对照作参比，在波长为</w:t>
      </w:r>
      <w:r w:rsidRPr="00342BDB">
        <w:rPr>
          <w:rFonts w:ascii="Times New Roman"/>
          <w:color w:val="000000"/>
        </w:rPr>
        <w:t>635nm</w:t>
      </w:r>
      <w:r w:rsidRPr="00342BDB">
        <w:rPr>
          <w:rFonts w:ascii="Times New Roman"/>
          <w:color w:val="000000"/>
        </w:rPr>
        <w:t>处，</w:t>
      </w:r>
      <w:r w:rsidR="0050027B" w:rsidRPr="00342BDB">
        <w:rPr>
          <w:rFonts w:ascii="Times New Roman"/>
          <w:color w:val="000000"/>
        </w:rPr>
        <w:t>分别对</w:t>
      </w:r>
      <w:r w:rsidRPr="00342BDB">
        <w:rPr>
          <w:rFonts w:ascii="Times New Roman"/>
          <w:color w:val="000000"/>
        </w:rPr>
        <w:t>工作</w:t>
      </w:r>
      <w:r w:rsidR="0050027B" w:rsidRPr="00342BDB">
        <w:rPr>
          <w:rFonts w:ascii="Times New Roman"/>
          <w:color w:val="000000"/>
        </w:rPr>
        <w:t>溶液和</w:t>
      </w:r>
      <w:r w:rsidR="00133280" w:rsidRPr="00342BDB">
        <w:rPr>
          <w:rFonts w:ascii="Times New Roman"/>
          <w:color w:val="000000"/>
        </w:rPr>
        <w:t>待测</w:t>
      </w:r>
      <w:r w:rsidR="00AE13B7" w:rsidRPr="00342BDB">
        <w:rPr>
          <w:rFonts w:ascii="Times New Roman"/>
          <w:color w:val="000000"/>
        </w:rPr>
        <w:t>样品</w:t>
      </w:r>
      <w:r w:rsidR="004707AA">
        <w:rPr>
          <w:rFonts w:ascii="Times New Roman"/>
          <w:color w:val="000000"/>
        </w:rPr>
        <w:t>溶液</w:t>
      </w:r>
      <w:r w:rsidR="00AE13B7" w:rsidRPr="00342BDB">
        <w:rPr>
          <w:rFonts w:ascii="Times New Roman"/>
          <w:color w:val="000000"/>
        </w:rPr>
        <w:t>测定</w:t>
      </w:r>
      <w:r w:rsidR="001049D1">
        <w:rPr>
          <w:rFonts w:ascii="Times New Roman"/>
          <w:color w:val="000000"/>
        </w:rPr>
        <w:t>吸光度值</w:t>
      </w:r>
      <w:r w:rsidR="00AE13B7" w:rsidRPr="00342BDB">
        <w:rPr>
          <w:rFonts w:ascii="Times New Roman"/>
          <w:color w:val="000000"/>
        </w:rPr>
        <w:t>，</w:t>
      </w:r>
      <w:r w:rsidR="008F1ECE" w:rsidRPr="008F1ECE">
        <w:rPr>
          <w:rFonts w:ascii="Times New Roman" w:hint="eastAsia"/>
          <w:color w:val="000000"/>
        </w:rPr>
        <w:t>以浓度为横坐标，</w:t>
      </w:r>
      <w:r w:rsidR="008F1ECE">
        <w:rPr>
          <w:rFonts w:ascii="Times New Roman" w:hint="eastAsia"/>
          <w:color w:val="000000"/>
        </w:rPr>
        <w:t>吸光度值</w:t>
      </w:r>
      <w:r w:rsidR="008F1ECE" w:rsidRPr="008F1ECE">
        <w:rPr>
          <w:rFonts w:ascii="Times New Roman" w:hint="eastAsia"/>
          <w:color w:val="000000"/>
        </w:rPr>
        <w:t>为纵坐标，</w:t>
      </w:r>
      <w:r w:rsidR="00AE13B7" w:rsidRPr="00342BDB">
        <w:rPr>
          <w:rFonts w:ascii="Times New Roman"/>
          <w:color w:val="000000"/>
        </w:rPr>
        <w:t>建立</w:t>
      </w:r>
      <w:r w:rsidR="004707AA">
        <w:rPr>
          <w:rFonts w:ascii="Times New Roman"/>
          <w:color w:val="000000"/>
        </w:rPr>
        <w:t>线性</w:t>
      </w:r>
      <w:r w:rsidR="00AE13B7" w:rsidRPr="00342BDB">
        <w:rPr>
          <w:rFonts w:ascii="Times New Roman"/>
          <w:color w:val="000000"/>
        </w:rPr>
        <w:t>工作曲线</w:t>
      </w:r>
      <w:r w:rsidR="008F1ECE">
        <w:rPr>
          <w:rFonts w:ascii="Times New Roman"/>
          <w:color w:val="000000"/>
        </w:rPr>
        <w:t>及回归方程</w:t>
      </w:r>
      <w:r w:rsidR="00AE13B7" w:rsidRPr="00342BDB">
        <w:rPr>
          <w:rFonts w:ascii="Times New Roman"/>
          <w:color w:val="000000"/>
        </w:rPr>
        <w:t>，</w:t>
      </w:r>
      <w:r w:rsidR="0050027B" w:rsidRPr="00342BDB">
        <w:rPr>
          <w:rFonts w:ascii="Times New Roman"/>
          <w:color w:val="000000"/>
        </w:rPr>
        <w:t>计算样品</w:t>
      </w:r>
      <w:r w:rsidR="004707AA">
        <w:rPr>
          <w:rFonts w:ascii="Times New Roman"/>
          <w:color w:val="000000"/>
        </w:rPr>
        <w:t>HPMC</w:t>
      </w:r>
      <w:r w:rsidR="0050027B" w:rsidRPr="00342BDB">
        <w:rPr>
          <w:rFonts w:ascii="Times New Roman"/>
          <w:color w:val="000000"/>
        </w:rPr>
        <w:t>的含量</w:t>
      </w:r>
      <w:r w:rsidR="00342BDB" w:rsidRPr="00342BDB">
        <w:rPr>
          <w:rFonts w:ascii="Times New Roman"/>
          <w:color w:val="000000"/>
        </w:rPr>
        <w:t>。</w:t>
      </w:r>
    </w:p>
    <w:p w14:paraId="23AC7047" w14:textId="543FB802" w:rsidR="00AE13B7" w:rsidRPr="00342BDB" w:rsidRDefault="00D54593" w:rsidP="00396FB3">
      <w:pPr>
        <w:pStyle w:val="aff5"/>
        <w:spacing w:line="360" w:lineRule="auto"/>
        <w:rPr>
          <w:rFonts w:ascii="Times New Roman"/>
          <w:b w:val="0"/>
          <w:noProof/>
        </w:rPr>
      </w:pPr>
      <w:r>
        <w:rPr>
          <w:rFonts w:ascii="Times New Roman"/>
          <w:b w:val="0"/>
          <w:noProof/>
        </w:rPr>
        <w:t>5</w:t>
      </w:r>
      <w:r w:rsidR="00AE13B7" w:rsidRPr="00342BDB">
        <w:rPr>
          <w:rFonts w:ascii="Times New Roman"/>
          <w:b w:val="0"/>
          <w:noProof/>
        </w:rPr>
        <w:t xml:space="preserve">.2 </w:t>
      </w:r>
      <w:r w:rsidR="00AE13B7" w:rsidRPr="00342BDB">
        <w:rPr>
          <w:rFonts w:ascii="Times New Roman"/>
          <w:b w:val="0"/>
          <w:noProof/>
        </w:rPr>
        <w:t>聚乙烯吡咯烷酮</w:t>
      </w:r>
      <w:r w:rsidR="00F169BC" w:rsidRPr="00342BDB">
        <w:rPr>
          <w:rFonts w:ascii="Times New Roman"/>
          <w:b w:val="0"/>
          <w:noProof/>
        </w:rPr>
        <w:t>（</w:t>
      </w:r>
      <w:r w:rsidR="005761B0" w:rsidRPr="00342BDB">
        <w:rPr>
          <w:rFonts w:ascii="Times New Roman"/>
          <w:b w:val="0"/>
          <w:noProof/>
        </w:rPr>
        <w:t>PVP</w:t>
      </w:r>
      <w:r w:rsidR="00F169BC" w:rsidRPr="00342BDB">
        <w:rPr>
          <w:rFonts w:ascii="Times New Roman"/>
          <w:b w:val="0"/>
          <w:noProof/>
        </w:rPr>
        <w:t>）</w:t>
      </w:r>
    </w:p>
    <w:p w14:paraId="295C2996" w14:textId="5DE25606" w:rsidR="00AE13B7" w:rsidRPr="00342BDB" w:rsidRDefault="00D54593" w:rsidP="00396FB3">
      <w:pPr>
        <w:pStyle w:val="aff5"/>
        <w:spacing w:line="360" w:lineRule="auto"/>
        <w:rPr>
          <w:rFonts w:ascii="Times New Roman"/>
          <w:b w:val="0"/>
        </w:rPr>
      </w:pPr>
      <w:r>
        <w:rPr>
          <w:rFonts w:ascii="Times New Roman"/>
          <w:b w:val="0"/>
        </w:rPr>
        <w:t>5.2.</w:t>
      </w:r>
      <w:r w:rsidR="00AE13B7" w:rsidRPr="00342BDB">
        <w:rPr>
          <w:rFonts w:ascii="Times New Roman"/>
          <w:b w:val="0"/>
        </w:rPr>
        <w:t xml:space="preserve">1 </w:t>
      </w:r>
      <w:r w:rsidR="00AE13B7" w:rsidRPr="00342BDB">
        <w:rPr>
          <w:rFonts w:ascii="Times New Roman"/>
          <w:b w:val="0"/>
        </w:rPr>
        <w:t>试验原理</w:t>
      </w:r>
    </w:p>
    <w:p w14:paraId="4FB43882" w14:textId="3678DDA4" w:rsidR="00AE13B7" w:rsidRPr="00342BDB" w:rsidRDefault="00F169BC" w:rsidP="00396FB3">
      <w:pPr>
        <w:pStyle w:val="ae"/>
        <w:spacing w:line="360" w:lineRule="auto"/>
        <w:ind w:firstLine="420"/>
        <w:rPr>
          <w:rFonts w:ascii="Times New Roman"/>
          <w:color w:val="000000"/>
        </w:rPr>
      </w:pPr>
      <w:r w:rsidRPr="00342BDB">
        <w:rPr>
          <w:rFonts w:ascii="Times New Roman"/>
          <w:color w:val="000000"/>
        </w:rPr>
        <w:t>接触镜护理产品</w:t>
      </w:r>
      <w:r w:rsidR="00706B51" w:rsidRPr="00342BDB">
        <w:rPr>
          <w:rFonts w:ascii="Times New Roman"/>
          <w:color w:val="000000"/>
        </w:rPr>
        <w:t>中</w:t>
      </w:r>
      <w:r w:rsidR="001049D1">
        <w:rPr>
          <w:rFonts w:ascii="Times New Roman"/>
          <w:color w:val="000000"/>
        </w:rPr>
        <w:t>PVP</w:t>
      </w:r>
      <w:r w:rsidR="00706B51" w:rsidRPr="00342BDB">
        <w:rPr>
          <w:rFonts w:ascii="Times New Roman"/>
          <w:color w:val="000000"/>
        </w:rPr>
        <w:t>以</w:t>
      </w:r>
      <w:r w:rsidR="004A2162">
        <w:rPr>
          <w:rFonts w:ascii="Times New Roman"/>
          <w:color w:val="000000"/>
        </w:rPr>
        <w:t>反相</w:t>
      </w:r>
      <w:r w:rsidR="00706B51" w:rsidRPr="00342BDB">
        <w:rPr>
          <w:rFonts w:ascii="Times New Roman"/>
          <w:color w:val="000000"/>
        </w:rPr>
        <w:t>色谱柱</w:t>
      </w:r>
      <w:r w:rsidR="004A2162">
        <w:rPr>
          <w:rFonts w:ascii="Times New Roman"/>
          <w:color w:val="000000"/>
        </w:rPr>
        <w:t>进行</w:t>
      </w:r>
      <w:r w:rsidR="00706B51" w:rsidRPr="00342BDB">
        <w:rPr>
          <w:rFonts w:ascii="Times New Roman"/>
          <w:color w:val="000000"/>
        </w:rPr>
        <w:t>分离，</w:t>
      </w:r>
      <w:r w:rsidR="004A2162">
        <w:rPr>
          <w:rFonts w:ascii="Times New Roman"/>
          <w:color w:val="000000"/>
        </w:rPr>
        <w:t>2</w:t>
      </w:r>
      <w:r w:rsidR="004A2162">
        <w:rPr>
          <w:rFonts w:ascii="Times New Roman" w:hint="eastAsia"/>
          <w:color w:val="000000"/>
        </w:rPr>
        <w:t>1</w:t>
      </w:r>
      <w:r w:rsidR="00706B51" w:rsidRPr="00342BDB">
        <w:rPr>
          <w:rFonts w:ascii="Times New Roman"/>
          <w:color w:val="000000"/>
        </w:rPr>
        <w:t>0nm</w:t>
      </w:r>
      <w:r w:rsidR="00706B51" w:rsidRPr="00342BDB">
        <w:rPr>
          <w:rFonts w:ascii="Times New Roman"/>
          <w:color w:val="000000"/>
        </w:rPr>
        <w:t>波长下测定，外标法定量。</w:t>
      </w:r>
    </w:p>
    <w:p w14:paraId="4FE8A4F9" w14:textId="766918D6" w:rsidR="00AE13B7" w:rsidRPr="00342BDB" w:rsidRDefault="00D54593" w:rsidP="00396FB3">
      <w:pPr>
        <w:pStyle w:val="aff5"/>
        <w:spacing w:line="360" w:lineRule="auto"/>
        <w:rPr>
          <w:rFonts w:ascii="Times New Roman"/>
          <w:b w:val="0"/>
        </w:rPr>
      </w:pPr>
      <w:r>
        <w:rPr>
          <w:rFonts w:ascii="Times New Roman"/>
          <w:b w:val="0"/>
        </w:rPr>
        <w:t>5.2.</w:t>
      </w:r>
      <w:r w:rsidR="00AE13B7" w:rsidRPr="00342BDB">
        <w:rPr>
          <w:rFonts w:ascii="Times New Roman"/>
          <w:b w:val="0"/>
        </w:rPr>
        <w:t xml:space="preserve">2 </w:t>
      </w:r>
      <w:r w:rsidR="00AE13B7" w:rsidRPr="00342BDB">
        <w:rPr>
          <w:rFonts w:ascii="Times New Roman"/>
          <w:b w:val="0"/>
        </w:rPr>
        <w:t>仪器与试剂</w:t>
      </w:r>
    </w:p>
    <w:p w14:paraId="2B0DC4D1" w14:textId="3FB16BD2" w:rsidR="00396FB3" w:rsidRPr="00342BDB" w:rsidRDefault="00D54593" w:rsidP="00396FB3">
      <w:pPr>
        <w:widowControl/>
        <w:spacing w:beforeLines="50" w:before="156" w:afterLines="50" w:after="156" w:line="360" w:lineRule="auto"/>
        <w:outlineLvl w:val="1"/>
        <w:rPr>
          <w:rFonts w:eastAsia="黑体"/>
          <w:color w:val="000000"/>
          <w:kern w:val="0"/>
          <w:szCs w:val="20"/>
        </w:rPr>
      </w:pPr>
      <w:r>
        <w:rPr>
          <w:rFonts w:eastAsia="黑体"/>
          <w:color w:val="000000"/>
          <w:kern w:val="0"/>
          <w:szCs w:val="20"/>
        </w:rPr>
        <w:t>5.2.</w:t>
      </w:r>
      <w:r w:rsidR="00396FB3" w:rsidRPr="00342BDB">
        <w:rPr>
          <w:rFonts w:eastAsia="黑体"/>
          <w:color w:val="000000"/>
          <w:kern w:val="0"/>
          <w:szCs w:val="20"/>
        </w:rPr>
        <w:t>2.1</w:t>
      </w:r>
      <w:r w:rsidR="00396FB3" w:rsidRPr="00342BDB">
        <w:rPr>
          <w:rFonts w:eastAsia="黑体"/>
          <w:color w:val="000000"/>
          <w:kern w:val="0"/>
          <w:szCs w:val="20"/>
        </w:rPr>
        <w:t>仪器</w:t>
      </w:r>
    </w:p>
    <w:p w14:paraId="3F073BA6" w14:textId="112104C5" w:rsidR="00FB6107" w:rsidRDefault="00FB6107" w:rsidP="00396FB3">
      <w:pPr>
        <w:widowControl/>
        <w:autoSpaceDE w:val="0"/>
        <w:autoSpaceDN w:val="0"/>
        <w:spacing w:line="360" w:lineRule="auto"/>
        <w:ind w:firstLineChars="200" w:firstLine="420"/>
        <w:rPr>
          <w:noProof/>
          <w:color w:val="000000"/>
          <w:kern w:val="0"/>
          <w:szCs w:val="20"/>
        </w:rPr>
      </w:pPr>
      <w:r>
        <w:rPr>
          <w:rFonts w:hint="eastAsia"/>
          <w:noProof/>
          <w:color w:val="000000"/>
          <w:kern w:val="0"/>
          <w:szCs w:val="20"/>
        </w:rPr>
        <w:t>试验用仪器应包含如下：</w:t>
      </w:r>
    </w:p>
    <w:p w14:paraId="4A445008" w14:textId="6DF7305C" w:rsidR="00396FB3" w:rsidRPr="00342BDB" w:rsidRDefault="00396FB3" w:rsidP="00396FB3">
      <w:pPr>
        <w:widowControl/>
        <w:autoSpaceDE w:val="0"/>
        <w:autoSpaceDN w:val="0"/>
        <w:spacing w:line="360" w:lineRule="auto"/>
        <w:ind w:firstLineChars="200" w:firstLine="420"/>
        <w:rPr>
          <w:noProof/>
          <w:color w:val="000000"/>
          <w:kern w:val="0"/>
          <w:szCs w:val="20"/>
        </w:rPr>
      </w:pPr>
      <w:r w:rsidRPr="00342BDB">
        <w:rPr>
          <w:noProof/>
          <w:color w:val="000000"/>
          <w:kern w:val="0"/>
          <w:szCs w:val="20"/>
        </w:rPr>
        <w:t>a</w:t>
      </w:r>
      <w:r w:rsidRPr="00342BDB">
        <w:rPr>
          <w:noProof/>
          <w:color w:val="000000"/>
          <w:kern w:val="0"/>
          <w:szCs w:val="20"/>
        </w:rPr>
        <w:t>）</w:t>
      </w:r>
      <w:r w:rsidR="006C09C0" w:rsidRPr="00342BDB">
        <w:rPr>
          <w:noProof/>
          <w:color w:val="000000"/>
          <w:kern w:val="0"/>
          <w:szCs w:val="20"/>
        </w:rPr>
        <w:t>高效液相色谱仪：</w:t>
      </w:r>
      <w:r w:rsidRPr="00342BDB">
        <w:rPr>
          <w:noProof/>
          <w:color w:val="000000"/>
          <w:kern w:val="0"/>
          <w:szCs w:val="20"/>
        </w:rPr>
        <w:t>配置紫外检测器；</w:t>
      </w:r>
    </w:p>
    <w:p w14:paraId="39BF0F09" w14:textId="77777777" w:rsidR="00396FB3" w:rsidRPr="00342BDB" w:rsidRDefault="00396FB3" w:rsidP="00396FB3">
      <w:pPr>
        <w:widowControl/>
        <w:autoSpaceDE w:val="0"/>
        <w:autoSpaceDN w:val="0"/>
        <w:spacing w:line="360" w:lineRule="auto"/>
        <w:ind w:firstLineChars="200" w:firstLine="420"/>
        <w:rPr>
          <w:noProof/>
          <w:color w:val="000000"/>
          <w:kern w:val="0"/>
          <w:szCs w:val="20"/>
        </w:rPr>
      </w:pPr>
      <w:r w:rsidRPr="00342BDB">
        <w:rPr>
          <w:noProof/>
          <w:color w:val="000000"/>
          <w:kern w:val="0"/>
          <w:szCs w:val="20"/>
        </w:rPr>
        <w:t>b</w:t>
      </w:r>
      <w:r w:rsidRPr="00342BDB">
        <w:rPr>
          <w:noProof/>
          <w:color w:val="000000"/>
          <w:kern w:val="0"/>
          <w:szCs w:val="20"/>
        </w:rPr>
        <w:t>）分析天平</w:t>
      </w:r>
      <w:r w:rsidR="009A6D6E" w:rsidRPr="00342BDB">
        <w:rPr>
          <w:noProof/>
          <w:color w:val="000000"/>
          <w:kern w:val="0"/>
          <w:szCs w:val="20"/>
        </w:rPr>
        <w:t>。</w:t>
      </w:r>
    </w:p>
    <w:p w14:paraId="71B094B9" w14:textId="621C4B3A" w:rsidR="00AE13B7" w:rsidRPr="00FB6107" w:rsidRDefault="00D54593" w:rsidP="00396FB3">
      <w:pPr>
        <w:pStyle w:val="aff5"/>
        <w:spacing w:line="360" w:lineRule="auto"/>
        <w:rPr>
          <w:rFonts w:ascii="Times New Roman"/>
          <w:b w:val="0"/>
        </w:rPr>
      </w:pPr>
      <w:r>
        <w:rPr>
          <w:rFonts w:ascii="Times New Roman"/>
          <w:b w:val="0"/>
        </w:rPr>
        <w:lastRenderedPageBreak/>
        <w:t>5.2.</w:t>
      </w:r>
      <w:r w:rsidR="00AE13B7" w:rsidRPr="00342BDB">
        <w:rPr>
          <w:rFonts w:ascii="Times New Roman"/>
          <w:b w:val="0"/>
        </w:rPr>
        <w:t>2.</w:t>
      </w:r>
      <w:r w:rsidR="00396FB3" w:rsidRPr="00342BDB">
        <w:rPr>
          <w:rFonts w:ascii="Times New Roman"/>
          <w:b w:val="0"/>
        </w:rPr>
        <w:t>2</w:t>
      </w:r>
      <w:r w:rsidR="00AE13B7" w:rsidRPr="00342BDB">
        <w:rPr>
          <w:rFonts w:ascii="Times New Roman"/>
          <w:b w:val="0"/>
        </w:rPr>
        <w:t>试剂</w:t>
      </w:r>
    </w:p>
    <w:p w14:paraId="78B07895" w14:textId="0D5EC8A5" w:rsidR="00FB6107" w:rsidRDefault="00FB6107" w:rsidP="00396FB3">
      <w:pPr>
        <w:pStyle w:val="ae"/>
        <w:spacing w:line="360" w:lineRule="auto"/>
        <w:ind w:firstLine="420"/>
        <w:rPr>
          <w:rFonts w:ascii="Times New Roman"/>
          <w:color w:val="000000"/>
        </w:rPr>
      </w:pPr>
      <w:r>
        <w:rPr>
          <w:rFonts w:ascii="Times New Roman" w:hint="eastAsia"/>
          <w:color w:val="000000"/>
        </w:rPr>
        <w:t>试验用试剂应包含如下：</w:t>
      </w:r>
    </w:p>
    <w:p w14:paraId="1E466FDA" w14:textId="3B909705" w:rsidR="00AE13B7" w:rsidRPr="00342BDB" w:rsidRDefault="00555163" w:rsidP="00396FB3">
      <w:pPr>
        <w:pStyle w:val="ae"/>
        <w:spacing w:line="360" w:lineRule="auto"/>
        <w:ind w:firstLine="420"/>
        <w:rPr>
          <w:rFonts w:ascii="Times New Roman"/>
          <w:color w:val="000000"/>
        </w:rPr>
      </w:pPr>
      <w:r w:rsidRPr="00342BDB">
        <w:rPr>
          <w:rFonts w:ascii="Times New Roman"/>
          <w:color w:val="000000"/>
        </w:rPr>
        <w:t>a</w:t>
      </w:r>
      <w:r w:rsidRPr="00342BDB">
        <w:rPr>
          <w:rFonts w:ascii="Times New Roman"/>
          <w:color w:val="000000"/>
        </w:rPr>
        <w:t>）</w:t>
      </w:r>
      <w:r w:rsidR="004707AA">
        <w:rPr>
          <w:rFonts w:ascii="Times New Roman" w:hint="eastAsia"/>
          <w:color w:val="000000"/>
        </w:rPr>
        <w:t>乙腈</w:t>
      </w:r>
      <w:r w:rsidRPr="00342BDB">
        <w:rPr>
          <w:rFonts w:ascii="Times New Roman"/>
          <w:color w:val="000000"/>
        </w:rPr>
        <w:t>，色谱纯；</w:t>
      </w:r>
    </w:p>
    <w:p w14:paraId="0F3DAE61" w14:textId="652F03DD" w:rsidR="00AE13B7" w:rsidRPr="00342BDB" w:rsidRDefault="00555163" w:rsidP="00396FB3">
      <w:pPr>
        <w:pStyle w:val="ae"/>
        <w:spacing w:line="360" w:lineRule="auto"/>
        <w:ind w:firstLine="420"/>
        <w:rPr>
          <w:rFonts w:ascii="Times New Roman"/>
          <w:color w:val="000000"/>
        </w:rPr>
      </w:pPr>
      <w:r w:rsidRPr="00342BDB">
        <w:rPr>
          <w:rFonts w:ascii="Times New Roman"/>
          <w:color w:val="000000"/>
        </w:rPr>
        <w:t>b</w:t>
      </w:r>
      <w:r w:rsidRPr="00342BDB">
        <w:rPr>
          <w:rFonts w:ascii="Times New Roman"/>
          <w:color w:val="000000"/>
        </w:rPr>
        <w:t>）</w:t>
      </w:r>
      <w:r w:rsidR="001049D1">
        <w:rPr>
          <w:rFonts w:ascii="Times New Roman"/>
          <w:color w:val="000000"/>
        </w:rPr>
        <w:t>PVP</w:t>
      </w:r>
      <w:r w:rsidR="00AE13B7" w:rsidRPr="00342BDB">
        <w:rPr>
          <w:rFonts w:ascii="Times New Roman"/>
          <w:color w:val="000000"/>
        </w:rPr>
        <w:t>对照品</w:t>
      </w:r>
      <w:r w:rsidRPr="00342BDB">
        <w:rPr>
          <w:rFonts w:ascii="Times New Roman"/>
          <w:color w:val="000000"/>
        </w:rPr>
        <w:t>；</w:t>
      </w:r>
    </w:p>
    <w:p w14:paraId="4C576AD9" w14:textId="281BEB63" w:rsidR="00396FB3" w:rsidRPr="00342BDB" w:rsidRDefault="00555163" w:rsidP="00396FB3">
      <w:pPr>
        <w:pStyle w:val="ae"/>
        <w:spacing w:line="360" w:lineRule="auto"/>
        <w:ind w:firstLine="420"/>
        <w:rPr>
          <w:rFonts w:ascii="Times New Roman"/>
          <w:color w:val="000000"/>
        </w:rPr>
      </w:pPr>
      <w:r w:rsidRPr="00342BDB">
        <w:rPr>
          <w:rFonts w:ascii="Times New Roman"/>
          <w:color w:val="000000"/>
        </w:rPr>
        <w:t>c</w:t>
      </w:r>
      <w:r w:rsidRPr="00342BDB">
        <w:rPr>
          <w:rFonts w:ascii="Times New Roman"/>
          <w:color w:val="000000"/>
        </w:rPr>
        <w:t>）</w:t>
      </w:r>
      <w:r w:rsidR="00E901C6">
        <w:rPr>
          <w:rFonts w:ascii="Times New Roman"/>
          <w:color w:val="000000"/>
        </w:rPr>
        <w:t>PVP</w:t>
      </w:r>
      <w:r w:rsidR="00E901C6">
        <w:rPr>
          <w:rFonts w:ascii="Times New Roman"/>
          <w:color w:val="000000"/>
        </w:rPr>
        <w:t>储备液</w:t>
      </w:r>
      <w:r w:rsidR="00396FB3" w:rsidRPr="00342BDB">
        <w:rPr>
          <w:rFonts w:ascii="Times New Roman"/>
          <w:color w:val="000000"/>
        </w:rPr>
        <w:t>（</w:t>
      </w:r>
      <w:r w:rsidR="00396FB3" w:rsidRPr="00342BDB">
        <w:rPr>
          <w:rFonts w:ascii="Times New Roman"/>
          <w:color w:val="000000"/>
        </w:rPr>
        <w:t>1mg/mL</w:t>
      </w:r>
      <w:r w:rsidR="00396FB3" w:rsidRPr="00342BDB">
        <w:rPr>
          <w:rFonts w:ascii="Times New Roman"/>
          <w:color w:val="000000"/>
        </w:rPr>
        <w:t>）：精密称取的</w:t>
      </w:r>
      <w:r w:rsidR="001049D1">
        <w:rPr>
          <w:rFonts w:ascii="Times New Roman"/>
          <w:color w:val="000000"/>
        </w:rPr>
        <w:t>PVP</w:t>
      </w:r>
      <w:r w:rsidR="00396FB3" w:rsidRPr="00342BDB">
        <w:rPr>
          <w:rFonts w:ascii="Times New Roman"/>
          <w:color w:val="000000"/>
        </w:rPr>
        <w:t>对照品</w:t>
      </w:r>
      <w:r w:rsidR="00396FB3" w:rsidRPr="00342BDB">
        <w:rPr>
          <w:rFonts w:ascii="Times New Roman"/>
          <w:color w:val="000000"/>
        </w:rPr>
        <w:t>0.1g</w:t>
      </w:r>
      <w:r w:rsidR="00396FB3" w:rsidRPr="00342BDB">
        <w:rPr>
          <w:rFonts w:ascii="Times New Roman"/>
          <w:color w:val="000000"/>
        </w:rPr>
        <w:t>，</w:t>
      </w:r>
      <w:r w:rsidR="004707AA" w:rsidRPr="004707AA">
        <w:rPr>
          <w:rFonts w:ascii="Times New Roman" w:hint="eastAsia"/>
          <w:color w:val="000000"/>
        </w:rPr>
        <w:t>精确至</w:t>
      </w:r>
      <w:r w:rsidR="004707AA" w:rsidRPr="004707AA">
        <w:rPr>
          <w:rFonts w:ascii="Times New Roman" w:hint="eastAsia"/>
          <w:color w:val="000000"/>
        </w:rPr>
        <w:t>0.1mg</w:t>
      </w:r>
      <w:r w:rsidR="004707AA" w:rsidRPr="004707AA">
        <w:rPr>
          <w:rFonts w:ascii="Times New Roman" w:hint="eastAsia"/>
          <w:color w:val="000000"/>
        </w:rPr>
        <w:t>，</w:t>
      </w:r>
      <w:r w:rsidR="00396FB3" w:rsidRPr="00342BDB">
        <w:rPr>
          <w:rFonts w:ascii="Times New Roman"/>
          <w:color w:val="000000"/>
        </w:rPr>
        <w:t>加水搅拌使溶解，转移至</w:t>
      </w:r>
      <w:r w:rsidR="00396FB3" w:rsidRPr="00342BDB">
        <w:rPr>
          <w:rFonts w:ascii="Times New Roman"/>
          <w:color w:val="000000"/>
        </w:rPr>
        <w:t>100mL</w:t>
      </w:r>
      <w:r w:rsidR="00396FB3" w:rsidRPr="00342BDB">
        <w:rPr>
          <w:rFonts w:ascii="Times New Roman"/>
          <w:color w:val="000000"/>
        </w:rPr>
        <w:t>容量瓶中，</w:t>
      </w:r>
      <w:r w:rsidR="00CC22B5" w:rsidRPr="00342BDB">
        <w:rPr>
          <w:rFonts w:ascii="Times New Roman"/>
          <w:color w:val="000000"/>
        </w:rPr>
        <w:t>加水定容</w:t>
      </w:r>
      <w:r w:rsidR="00D54593">
        <w:rPr>
          <w:rFonts w:ascii="Times New Roman" w:hint="eastAsia"/>
          <w:color w:val="000000"/>
        </w:rPr>
        <w:t>；</w:t>
      </w:r>
    </w:p>
    <w:p w14:paraId="50AAD5BB" w14:textId="77777777" w:rsidR="00AE13B7" w:rsidRPr="00342BDB" w:rsidRDefault="00555163" w:rsidP="00396FB3">
      <w:pPr>
        <w:pStyle w:val="ae"/>
        <w:spacing w:line="360" w:lineRule="auto"/>
        <w:ind w:firstLine="420"/>
        <w:rPr>
          <w:rFonts w:ascii="Times New Roman"/>
          <w:color w:val="000000"/>
        </w:rPr>
      </w:pPr>
      <w:r w:rsidRPr="00342BDB">
        <w:rPr>
          <w:rFonts w:ascii="Times New Roman"/>
          <w:color w:val="000000"/>
        </w:rPr>
        <w:t>d</w:t>
      </w:r>
      <w:r w:rsidR="00F169BC" w:rsidRPr="00342BDB">
        <w:rPr>
          <w:rFonts w:ascii="Times New Roman"/>
          <w:color w:val="000000"/>
        </w:rPr>
        <w:t>）</w:t>
      </w:r>
      <w:r w:rsidR="009A6D6E" w:rsidRPr="00342BDB">
        <w:rPr>
          <w:rFonts w:ascii="Times New Roman"/>
          <w:color w:val="000000"/>
        </w:rPr>
        <w:t>空白基质溶液：</w:t>
      </w:r>
      <w:r w:rsidRPr="00342BDB">
        <w:rPr>
          <w:rFonts w:ascii="Times New Roman"/>
          <w:color w:val="000000"/>
        </w:rPr>
        <w:t>按照</w:t>
      </w:r>
      <w:r w:rsidR="00F169BC" w:rsidRPr="00342BDB">
        <w:rPr>
          <w:rFonts w:ascii="Times New Roman"/>
          <w:color w:val="000000"/>
        </w:rPr>
        <w:t>接触镜护理产品</w:t>
      </w:r>
      <w:r w:rsidRPr="00342BDB">
        <w:rPr>
          <w:rFonts w:ascii="Times New Roman"/>
          <w:color w:val="000000"/>
        </w:rPr>
        <w:t>配方配制不含</w:t>
      </w:r>
      <w:r w:rsidRPr="00342BDB">
        <w:rPr>
          <w:rFonts w:ascii="Times New Roman"/>
          <w:color w:val="000000"/>
        </w:rPr>
        <w:t>PVP</w:t>
      </w:r>
      <w:r w:rsidRPr="00342BDB">
        <w:rPr>
          <w:rFonts w:ascii="Times New Roman"/>
          <w:color w:val="000000"/>
        </w:rPr>
        <w:t>的赋形液，作为</w:t>
      </w:r>
      <w:r w:rsidR="009A6D6E" w:rsidRPr="00342BDB">
        <w:rPr>
          <w:rFonts w:ascii="Times New Roman"/>
          <w:color w:val="000000"/>
        </w:rPr>
        <w:t>空白基质溶液。</w:t>
      </w:r>
    </w:p>
    <w:p w14:paraId="44D64B0A" w14:textId="2366074A" w:rsidR="00AE13B7" w:rsidRPr="00342BDB" w:rsidRDefault="00D54593" w:rsidP="00396FB3">
      <w:pPr>
        <w:pStyle w:val="aff5"/>
        <w:spacing w:line="360" w:lineRule="auto"/>
        <w:rPr>
          <w:rFonts w:ascii="Times New Roman"/>
          <w:b w:val="0"/>
        </w:rPr>
      </w:pPr>
      <w:r>
        <w:rPr>
          <w:rFonts w:ascii="Times New Roman"/>
          <w:b w:val="0"/>
        </w:rPr>
        <w:t>5.2.</w:t>
      </w:r>
      <w:r w:rsidR="00AE13B7" w:rsidRPr="00342BDB">
        <w:rPr>
          <w:rFonts w:ascii="Times New Roman"/>
          <w:b w:val="0"/>
        </w:rPr>
        <w:t xml:space="preserve">3 </w:t>
      </w:r>
      <w:r w:rsidR="00AE13B7" w:rsidRPr="00342BDB">
        <w:rPr>
          <w:rFonts w:ascii="Times New Roman"/>
          <w:b w:val="0"/>
        </w:rPr>
        <w:t>色谱条件（推荐）</w:t>
      </w:r>
    </w:p>
    <w:p w14:paraId="42D3EE3C" w14:textId="35837BE9" w:rsidR="00D54593" w:rsidRDefault="00D54593" w:rsidP="00396FB3">
      <w:pPr>
        <w:pStyle w:val="ae"/>
        <w:spacing w:line="360" w:lineRule="auto"/>
        <w:ind w:firstLine="420"/>
        <w:rPr>
          <w:rFonts w:ascii="Times New Roman"/>
          <w:color w:val="000000"/>
        </w:rPr>
      </w:pPr>
      <w:r>
        <w:rPr>
          <w:rFonts w:ascii="Times New Roman" w:hint="eastAsia"/>
          <w:color w:val="000000"/>
        </w:rPr>
        <w:t>色谱测定条件如下：</w:t>
      </w:r>
      <w:bookmarkStart w:id="1" w:name="_GoBack"/>
      <w:bookmarkEnd w:id="1"/>
    </w:p>
    <w:p w14:paraId="6C098BE2" w14:textId="01E1FED5" w:rsidR="00AE13B7" w:rsidRPr="00342BDB" w:rsidRDefault="00E92557" w:rsidP="00396FB3">
      <w:pPr>
        <w:pStyle w:val="ae"/>
        <w:spacing w:line="360" w:lineRule="auto"/>
        <w:ind w:firstLine="420"/>
        <w:rPr>
          <w:rFonts w:ascii="Times New Roman"/>
          <w:color w:val="000000"/>
        </w:rPr>
      </w:pPr>
      <w:r w:rsidRPr="00342BDB">
        <w:rPr>
          <w:rFonts w:ascii="Times New Roman"/>
          <w:color w:val="000000"/>
        </w:rPr>
        <w:t>a</w:t>
      </w:r>
      <w:r w:rsidRPr="00342BDB">
        <w:rPr>
          <w:rFonts w:ascii="Times New Roman"/>
          <w:color w:val="000000"/>
        </w:rPr>
        <w:t>）</w:t>
      </w:r>
      <w:r w:rsidR="00AE13B7" w:rsidRPr="00342BDB">
        <w:rPr>
          <w:rFonts w:ascii="Times New Roman"/>
          <w:color w:val="000000"/>
        </w:rPr>
        <w:t>色谱柱：</w:t>
      </w:r>
      <w:r w:rsidR="004A2162">
        <w:rPr>
          <w:rFonts w:ascii="Times New Roman" w:hint="eastAsia"/>
          <w:color w:val="000000"/>
        </w:rPr>
        <w:t>C18</w:t>
      </w:r>
      <w:r w:rsidR="004A2162">
        <w:rPr>
          <w:rFonts w:ascii="Times New Roman" w:hint="eastAsia"/>
          <w:color w:val="000000"/>
        </w:rPr>
        <w:t>，</w:t>
      </w:r>
      <w:r w:rsidR="004A2162" w:rsidRPr="004A2162">
        <w:rPr>
          <w:rFonts w:ascii="Times New Roman"/>
          <w:color w:val="000000"/>
        </w:rPr>
        <w:t>5μm</w:t>
      </w:r>
      <w:r w:rsidR="00555163" w:rsidRPr="004A2162">
        <w:rPr>
          <w:rFonts w:ascii="Times New Roman"/>
          <w:color w:val="000000"/>
        </w:rPr>
        <w:t>，</w:t>
      </w:r>
      <w:r w:rsidR="00E02459">
        <w:rPr>
          <w:rFonts w:ascii="Times New Roman" w:hint="eastAsia"/>
          <w:color w:val="000000"/>
        </w:rPr>
        <w:t>2</w:t>
      </w:r>
      <w:r w:rsidR="00555163" w:rsidRPr="00342BDB">
        <w:rPr>
          <w:rFonts w:ascii="Times New Roman"/>
          <w:color w:val="000000"/>
        </w:rPr>
        <w:t>50×4.6mm</w:t>
      </w:r>
      <w:r w:rsidRPr="00342BDB">
        <w:rPr>
          <w:rFonts w:ascii="Times New Roman"/>
          <w:color w:val="000000"/>
        </w:rPr>
        <w:t>，</w:t>
      </w:r>
      <w:r w:rsidR="00AE13B7" w:rsidRPr="00342BDB">
        <w:rPr>
          <w:rFonts w:ascii="Times New Roman"/>
          <w:color w:val="000000"/>
        </w:rPr>
        <w:t>或等效</w:t>
      </w:r>
      <w:r w:rsidR="00E83C24">
        <w:rPr>
          <w:rFonts w:ascii="Times New Roman"/>
          <w:color w:val="000000"/>
        </w:rPr>
        <w:t>色谱</w:t>
      </w:r>
      <w:r w:rsidR="00AE13B7" w:rsidRPr="00342BDB">
        <w:rPr>
          <w:rFonts w:ascii="Times New Roman"/>
          <w:color w:val="000000"/>
        </w:rPr>
        <w:t>柱</w:t>
      </w:r>
      <w:r w:rsidRPr="00342BDB">
        <w:rPr>
          <w:rFonts w:ascii="Times New Roman"/>
          <w:color w:val="000000"/>
        </w:rPr>
        <w:t>；</w:t>
      </w:r>
    </w:p>
    <w:p w14:paraId="4548415B" w14:textId="77777777" w:rsidR="00AE13B7" w:rsidRPr="00342BDB" w:rsidRDefault="00E92557" w:rsidP="00396FB3">
      <w:pPr>
        <w:pStyle w:val="ae"/>
        <w:spacing w:line="360" w:lineRule="auto"/>
        <w:ind w:firstLine="420"/>
        <w:rPr>
          <w:rFonts w:ascii="Times New Roman"/>
          <w:color w:val="000000"/>
        </w:rPr>
      </w:pPr>
      <w:r w:rsidRPr="00342BDB">
        <w:rPr>
          <w:rFonts w:ascii="Times New Roman"/>
          <w:color w:val="000000"/>
        </w:rPr>
        <w:t>b</w:t>
      </w:r>
      <w:r w:rsidRPr="00342BDB">
        <w:rPr>
          <w:rFonts w:ascii="Times New Roman"/>
          <w:color w:val="000000"/>
        </w:rPr>
        <w:t>）</w:t>
      </w:r>
      <w:r w:rsidR="00AE13B7" w:rsidRPr="00342BDB">
        <w:rPr>
          <w:rFonts w:ascii="Times New Roman"/>
          <w:color w:val="000000"/>
        </w:rPr>
        <w:t>柱温：</w:t>
      </w:r>
      <w:r w:rsidR="00AE13B7" w:rsidRPr="00342BDB">
        <w:rPr>
          <w:rFonts w:ascii="Times New Roman"/>
          <w:color w:val="000000"/>
        </w:rPr>
        <w:t>30</w:t>
      </w:r>
      <w:r w:rsidRPr="00342BDB">
        <w:rPr>
          <w:rFonts w:ascii="Times New Roman"/>
          <w:color w:val="000000"/>
        </w:rPr>
        <w:t>℃</w:t>
      </w:r>
      <w:r w:rsidRPr="00342BDB">
        <w:rPr>
          <w:rFonts w:ascii="Times New Roman"/>
          <w:color w:val="000000"/>
        </w:rPr>
        <w:t>；</w:t>
      </w:r>
    </w:p>
    <w:p w14:paraId="00001B67" w14:textId="37483B79" w:rsidR="00AE13B7" w:rsidRPr="00342BDB" w:rsidRDefault="00E92557" w:rsidP="00396FB3">
      <w:pPr>
        <w:pStyle w:val="ae"/>
        <w:spacing w:line="360" w:lineRule="auto"/>
        <w:ind w:firstLine="420"/>
        <w:rPr>
          <w:rFonts w:ascii="Times New Roman"/>
          <w:color w:val="000000"/>
        </w:rPr>
      </w:pPr>
      <w:r w:rsidRPr="00342BDB">
        <w:rPr>
          <w:rFonts w:ascii="Times New Roman"/>
          <w:color w:val="000000"/>
        </w:rPr>
        <w:t>c</w:t>
      </w:r>
      <w:r w:rsidRPr="00342BDB">
        <w:rPr>
          <w:rFonts w:ascii="Times New Roman"/>
          <w:color w:val="000000"/>
        </w:rPr>
        <w:t>）</w:t>
      </w:r>
      <w:r w:rsidR="00AE13B7" w:rsidRPr="00342BDB">
        <w:rPr>
          <w:rFonts w:ascii="Times New Roman"/>
          <w:color w:val="000000"/>
        </w:rPr>
        <w:t>流动相：</w:t>
      </w:r>
      <w:r w:rsidR="001049D1">
        <w:rPr>
          <w:rFonts w:ascii="Times New Roman" w:hint="eastAsia"/>
          <w:color w:val="000000"/>
        </w:rPr>
        <w:t>95%</w:t>
      </w:r>
      <w:r w:rsidR="001049D1">
        <w:rPr>
          <w:rFonts w:ascii="Times New Roman"/>
          <w:color w:val="000000"/>
        </w:rPr>
        <w:t>水</w:t>
      </w:r>
      <w:r w:rsidR="001049D1">
        <w:rPr>
          <w:rFonts w:ascii="Times New Roman" w:hint="eastAsia"/>
          <w:color w:val="000000"/>
        </w:rPr>
        <w:t>+5%</w:t>
      </w:r>
      <w:r w:rsidR="00F77C5D">
        <w:rPr>
          <w:rFonts w:ascii="Times New Roman"/>
          <w:color w:val="000000"/>
        </w:rPr>
        <w:t>乙腈</w:t>
      </w:r>
      <w:r w:rsidRPr="00342BDB">
        <w:rPr>
          <w:rFonts w:ascii="Times New Roman"/>
          <w:color w:val="000000"/>
        </w:rPr>
        <w:t>；</w:t>
      </w:r>
    </w:p>
    <w:p w14:paraId="1F27DBA4" w14:textId="77777777" w:rsidR="00AE13B7" w:rsidRPr="00342BDB" w:rsidRDefault="00E92557" w:rsidP="00396FB3">
      <w:pPr>
        <w:pStyle w:val="ae"/>
        <w:spacing w:line="360" w:lineRule="auto"/>
        <w:ind w:firstLine="420"/>
        <w:rPr>
          <w:rFonts w:ascii="Times New Roman"/>
          <w:color w:val="000000"/>
        </w:rPr>
      </w:pPr>
      <w:r w:rsidRPr="00342BDB">
        <w:rPr>
          <w:rFonts w:ascii="Times New Roman"/>
          <w:color w:val="000000"/>
        </w:rPr>
        <w:t>d</w:t>
      </w:r>
      <w:r w:rsidRPr="00342BDB">
        <w:rPr>
          <w:rFonts w:ascii="Times New Roman"/>
          <w:color w:val="000000"/>
        </w:rPr>
        <w:t>）</w:t>
      </w:r>
      <w:r w:rsidR="00AE13B7" w:rsidRPr="00342BDB">
        <w:rPr>
          <w:rFonts w:ascii="Times New Roman"/>
          <w:color w:val="000000"/>
        </w:rPr>
        <w:t>流速：</w:t>
      </w:r>
      <w:r w:rsidR="00903B45" w:rsidRPr="00342BDB">
        <w:rPr>
          <w:rFonts w:ascii="Times New Roman"/>
          <w:color w:val="000000"/>
        </w:rPr>
        <w:t>1.0</w:t>
      </w:r>
      <w:r w:rsidR="00AE13B7" w:rsidRPr="00342BDB">
        <w:rPr>
          <w:rFonts w:ascii="Times New Roman"/>
          <w:color w:val="000000"/>
        </w:rPr>
        <w:t>mL/min.</w:t>
      </w:r>
      <w:r w:rsidR="00AE13B7" w:rsidRPr="00342BDB">
        <w:rPr>
          <w:rFonts w:ascii="Times New Roman"/>
          <w:color w:val="000000"/>
        </w:rPr>
        <w:t>；</w:t>
      </w:r>
    </w:p>
    <w:p w14:paraId="5721F646" w14:textId="77777777" w:rsidR="00AE13B7" w:rsidRPr="00342BDB" w:rsidRDefault="00E92557" w:rsidP="00396FB3">
      <w:pPr>
        <w:pStyle w:val="ae"/>
        <w:spacing w:line="360" w:lineRule="auto"/>
        <w:ind w:firstLine="420"/>
        <w:rPr>
          <w:rFonts w:ascii="Times New Roman"/>
          <w:color w:val="000000"/>
        </w:rPr>
      </w:pPr>
      <w:r w:rsidRPr="00342BDB">
        <w:rPr>
          <w:rFonts w:ascii="Times New Roman"/>
          <w:color w:val="000000"/>
        </w:rPr>
        <w:t>e</w:t>
      </w:r>
      <w:r w:rsidRPr="00342BDB">
        <w:rPr>
          <w:rFonts w:ascii="Times New Roman"/>
          <w:color w:val="000000"/>
        </w:rPr>
        <w:t>）</w:t>
      </w:r>
      <w:r w:rsidR="00AE13B7" w:rsidRPr="00342BDB">
        <w:rPr>
          <w:rFonts w:ascii="Times New Roman"/>
          <w:color w:val="000000"/>
        </w:rPr>
        <w:t>进样量：</w:t>
      </w:r>
      <w:r w:rsidR="00E02459">
        <w:rPr>
          <w:rFonts w:ascii="Times New Roman" w:hint="eastAsia"/>
          <w:color w:val="000000"/>
        </w:rPr>
        <w:t>5</w:t>
      </w:r>
      <w:r w:rsidR="00AE13B7" w:rsidRPr="00342BDB">
        <w:rPr>
          <w:rFonts w:ascii="Times New Roman"/>
          <w:color w:val="000000"/>
        </w:rPr>
        <w:t>0</w:t>
      </w:r>
      <w:r w:rsidR="00095566">
        <w:rPr>
          <w:rFonts w:ascii="Times New Roman"/>
          <w:color w:val="000000"/>
        </w:rPr>
        <w:t>μ</w:t>
      </w:r>
      <w:r w:rsidR="00AE13B7" w:rsidRPr="00342BDB">
        <w:rPr>
          <w:rFonts w:ascii="Times New Roman"/>
          <w:color w:val="000000"/>
        </w:rPr>
        <w:t>L</w:t>
      </w:r>
      <w:r w:rsidR="00AE13B7" w:rsidRPr="00342BDB">
        <w:rPr>
          <w:rFonts w:ascii="Times New Roman"/>
          <w:color w:val="000000"/>
        </w:rPr>
        <w:t>；</w:t>
      </w:r>
    </w:p>
    <w:p w14:paraId="4CF1BEEF" w14:textId="78AD6AA1" w:rsidR="00C80CF7" w:rsidRDefault="00E92557" w:rsidP="00396FB3">
      <w:pPr>
        <w:pStyle w:val="ae"/>
        <w:spacing w:line="360" w:lineRule="auto"/>
        <w:ind w:firstLine="420"/>
        <w:rPr>
          <w:rFonts w:ascii="Times New Roman"/>
          <w:color w:val="000000"/>
        </w:rPr>
      </w:pPr>
      <w:r w:rsidRPr="00342BDB">
        <w:rPr>
          <w:rFonts w:ascii="Times New Roman"/>
          <w:color w:val="000000"/>
        </w:rPr>
        <w:t>f</w:t>
      </w:r>
      <w:r w:rsidRPr="00342BDB">
        <w:rPr>
          <w:rFonts w:ascii="Times New Roman"/>
          <w:color w:val="000000"/>
        </w:rPr>
        <w:t>）</w:t>
      </w:r>
      <w:r w:rsidR="00AE13B7" w:rsidRPr="00342BDB">
        <w:rPr>
          <w:rFonts w:ascii="Times New Roman"/>
          <w:color w:val="000000"/>
        </w:rPr>
        <w:t>检测器</w:t>
      </w:r>
      <w:r w:rsidR="00555163" w:rsidRPr="00342BDB">
        <w:rPr>
          <w:rFonts w:ascii="Times New Roman"/>
          <w:color w:val="000000"/>
        </w:rPr>
        <w:t>波长：</w:t>
      </w:r>
      <w:r w:rsidR="004A2162">
        <w:rPr>
          <w:rFonts w:ascii="Times New Roman"/>
          <w:color w:val="000000"/>
        </w:rPr>
        <w:t>2</w:t>
      </w:r>
      <w:r w:rsidR="004A2162">
        <w:rPr>
          <w:rFonts w:ascii="Times New Roman" w:hint="eastAsia"/>
          <w:color w:val="000000"/>
        </w:rPr>
        <w:t>1</w:t>
      </w:r>
      <w:r w:rsidR="00555163" w:rsidRPr="00342BDB">
        <w:rPr>
          <w:rFonts w:ascii="Times New Roman"/>
          <w:color w:val="000000"/>
        </w:rPr>
        <w:t>0nm</w:t>
      </w:r>
      <w:r w:rsidR="008520EA">
        <w:rPr>
          <w:rFonts w:ascii="Times New Roman" w:hint="eastAsia"/>
          <w:color w:val="000000"/>
        </w:rPr>
        <w:t>。</w:t>
      </w:r>
    </w:p>
    <w:p w14:paraId="5B662CF2" w14:textId="01D9DEF1" w:rsidR="00AE13B7" w:rsidRPr="00342BDB" w:rsidRDefault="00D54593" w:rsidP="00396FB3">
      <w:pPr>
        <w:pStyle w:val="aff5"/>
        <w:spacing w:line="360" w:lineRule="auto"/>
        <w:rPr>
          <w:rFonts w:ascii="Times New Roman"/>
          <w:b w:val="0"/>
        </w:rPr>
      </w:pPr>
      <w:r>
        <w:rPr>
          <w:rFonts w:ascii="Times New Roman"/>
          <w:b w:val="0"/>
        </w:rPr>
        <w:t>5.2.</w:t>
      </w:r>
      <w:r w:rsidR="00AE13B7" w:rsidRPr="00342BDB">
        <w:rPr>
          <w:rFonts w:ascii="Times New Roman"/>
          <w:b w:val="0"/>
        </w:rPr>
        <w:t>4</w:t>
      </w:r>
      <w:r w:rsidR="00F169BC" w:rsidRPr="00342BDB">
        <w:rPr>
          <w:rFonts w:ascii="Times New Roman"/>
          <w:b w:val="0"/>
        </w:rPr>
        <w:t>检验液制备</w:t>
      </w:r>
    </w:p>
    <w:p w14:paraId="79D71840" w14:textId="7C7FAA75" w:rsidR="0008559F" w:rsidRPr="00342BDB" w:rsidRDefault="001049D1" w:rsidP="0008559F">
      <w:pPr>
        <w:snapToGrid w:val="0"/>
        <w:spacing w:after="50" w:line="360" w:lineRule="auto"/>
        <w:ind w:firstLineChars="200" w:firstLine="420"/>
        <w:rPr>
          <w:color w:val="000000"/>
        </w:rPr>
      </w:pPr>
      <w:r w:rsidRPr="001049D1">
        <w:rPr>
          <w:rFonts w:hint="eastAsia"/>
          <w:color w:val="000000"/>
        </w:rPr>
        <w:t>用水</w:t>
      </w:r>
      <w:r w:rsidR="0008559F" w:rsidRPr="00342BDB">
        <w:rPr>
          <w:color w:val="000000"/>
        </w:rPr>
        <w:t>将</w:t>
      </w:r>
      <w:r w:rsidR="00E901C6">
        <w:rPr>
          <w:rFonts w:hint="eastAsia"/>
          <w:color w:val="000000"/>
        </w:rPr>
        <w:t>PVP</w:t>
      </w:r>
      <w:r w:rsidR="00E901C6">
        <w:rPr>
          <w:rFonts w:hint="eastAsia"/>
          <w:color w:val="000000"/>
        </w:rPr>
        <w:t>储备液</w:t>
      </w:r>
      <w:r w:rsidR="0008559F" w:rsidRPr="00342BDB">
        <w:rPr>
          <w:color w:val="000000"/>
        </w:rPr>
        <w:t>配制</w:t>
      </w:r>
      <w:r>
        <w:rPr>
          <w:rFonts w:hint="eastAsia"/>
          <w:color w:val="000000"/>
        </w:rPr>
        <w:t>成</w:t>
      </w:r>
      <w:r w:rsidR="0008559F" w:rsidRPr="00342BDB">
        <w:rPr>
          <w:color w:val="000000"/>
        </w:rPr>
        <w:t>质量浓度为</w:t>
      </w:r>
      <w:r w:rsidR="0008559F" w:rsidRPr="00342BDB">
        <w:rPr>
          <w:color w:val="000000"/>
        </w:rPr>
        <w:t>0.0</w:t>
      </w:r>
      <w:r w:rsidR="00E02459">
        <w:rPr>
          <w:rFonts w:hint="eastAsia"/>
          <w:color w:val="000000"/>
        </w:rPr>
        <w:t>5</w:t>
      </w:r>
      <w:r w:rsidR="0008559F" w:rsidRPr="00342BDB">
        <w:rPr>
          <w:color w:val="000000"/>
        </w:rPr>
        <w:t>mg/mL</w:t>
      </w:r>
      <w:r w:rsidR="00342BDB" w:rsidRPr="00342BDB">
        <w:rPr>
          <w:color w:val="000000"/>
        </w:rPr>
        <w:t>~</w:t>
      </w:r>
      <w:r w:rsidR="00E02459">
        <w:rPr>
          <w:rFonts w:hint="eastAsia"/>
          <w:color w:val="000000"/>
        </w:rPr>
        <w:t>1.0</w:t>
      </w:r>
      <w:r w:rsidR="0008559F" w:rsidRPr="00342BDB">
        <w:rPr>
          <w:color w:val="000000"/>
        </w:rPr>
        <w:t>mg/mL</w:t>
      </w:r>
      <w:r w:rsidR="0008559F" w:rsidRPr="00342BDB">
        <w:rPr>
          <w:color w:val="000000"/>
        </w:rPr>
        <w:t>的</w:t>
      </w:r>
      <w:r w:rsidR="00342BDB" w:rsidRPr="00342BDB">
        <w:rPr>
          <w:color w:val="000000"/>
        </w:rPr>
        <w:t>至少</w:t>
      </w:r>
      <w:r w:rsidR="00342BDB" w:rsidRPr="00342BDB">
        <w:rPr>
          <w:color w:val="000000"/>
        </w:rPr>
        <w:t>5</w:t>
      </w:r>
      <w:r w:rsidR="00342BDB" w:rsidRPr="00342BDB">
        <w:rPr>
          <w:color w:val="000000"/>
        </w:rPr>
        <w:t>个梯度</w:t>
      </w:r>
      <w:r w:rsidR="0008559F" w:rsidRPr="00342BDB">
        <w:rPr>
          <w:color w:val="000000"/>
        </w:rPr>
        <w:t>系列</w:t>
      </w:r>
      <w:r w:rsidR="00903B17" w:rsidRPr="00342BDB">
        <w:rPr>
          <w:color w:val="000000"/>
        </w:rPr>
        <w:t>工作</w:t>
      </w:r>
      <w:r w:rsidR="0008559F" w:rsidRPr="00342BDB">
        <w:rPr>
          <w:color w:val="000000"/>
        </w:rPr>
        <w:t>溶液。</w:t>
      </w:r>
    </w:p>
    <w:p w14:paraId="4BCA555F" w14:textId="69BB65B3" w:rsidR="0008559F" w:rsidRPr="00342BDB" w:rsidRDefault="00F77C5D" w:rsidP="0008559F">
      <w:pPr>
        <w:snapToGrid w:val="0"/>
        <w:spacing w:after="50" w:line="360" w:lineRule="auto"/>
        <w:ind w:firstLineChars="200" w:firstLine="420"/>
        <w:rPr>
          <w:szCs w:val="21"/>
        </w:rPr>
      </w:pPr>
      <w:r w:rsidRPr="00F77C5D">
        <w:rPr>
          <w:rFonts w:hint="eastAsia"/>
          <w:szCs w:val="21"/>
        </w:rPr>
        <w:t>根据接触镜护理产品</w:t>
      </w:r>
      <w:r>
        <w:rPr>
          <w:rFonts w:hint="eastAsia"/>
          <w:szCs w:val="21"/>
        </w:rPr>
        <w:t>PVP</w:t>
      </w:r>
      <w:r w:rsidRPr="00F77C5D">
        <w:rPr>
          <w:rFonts w:hint="eastAsia"/>
          <w:szCs w:val="21"/>
        </w:rPr>
        <w:t>标示含量，</w:t>
      </w:r>
      <w:r>
        <w:rPr>
          <w:rFonts w:hint="eastAsia"/>
          <w:szCs w:val="21"/>
        </w:rPr>
        <w:t>直接进样，或</w:t>
      </w:r>
      <w:r w:rsidR="0008559F" w:rsidRPr="00342BDB">
        <w:rPr>
          <w:szCs w:val="21"/>
        </w:rPr>
        <w:t>精密移取适量</w:t>
      </w:r>
      <w:r w:rsidRPr="00F77C5D">
        <w:rPr>
          <w:rFonts w:hint="eastAsia"/>
          <w:szCs w:val="21"/>
        </w:rPr>
        <w:t>接触镜护理产品</w:t>
      </w:r>
      <w:r w:rsidR="0008559F" w:rsidRPr="00342BDB">
        <w:rPr>
          <w:szCs w:val="21"/>
        </w:rPr>
        <w:t>加流动相稀释至</w:t>
      </w:r>
      <w:r>
        <w:rPr>
          <w:szCs w:val="21"/>
        </w:rPr>
        <w:t>适当</w:t>
      </w:r>
      <w:r w:rsidR="0008559F" w:rsidRPr="00342BDB">
        <w:rPr>
          <w:szCs w:val="21"/>
        </w:rPr>
        <w:t>浓度，摇匀，待测。同法对空白基质溶液进行相同步骤处理</w:t>
      </w:r>
      <w:r w:rsidR="005761B0" w:rsidRPr="00342BDB">
        <w:rPr>
          <w:szCs w:val="21"/>
        </w:rPr>
        <w:t>，作为空白对照</w:t>
      </w:r>
      <w:r w:rsidR="0008559F" w:rsidRPr="00342BDB">
        <w:rPr>
          <w:szCs w:val="21"/>
        </w:rPr>
        <w:t>。</w:t>
      </w:r>
    </w:p>
    <w:p w14:paraId="2C39FCBF" w14:textId="3F71C319" w:rsidR="00AE13B7" w:rsidRPr="00342BDB" w:rsidRDefault="00D54593" w:rsidP="0008559F">
      <w:pPr>
        <w:snapToGrid w:val="0"/>
        <w:spacing w:after="50" w:line="360" w:lineRule="auto"/>
        <w:ind w:firstLineChars="200" w:firstLine="420"/>
        <w:rPr>
          <w:szCs w:val="21"/>
        </w:rPr>
      </w:pPr>
      <w:r>
        <w:rPr>
          <w:rFonts w:hint="eastAsia"/>
          <w:szCs w:val="21"/>
        </w:rPr>
        <w:t>若经验证可行</w:t>
      </w:r>
      <w:r w:rsidR="00D303AA" w:rsidRPr="00D303AA">
        <w:rPr>
          <w:rFonts w:hint="eastAsia"/>
          <w:szCs w:val="21"/>
        </w:rPr>
        <w:t>，亦可以直接采用</w:t>
      </w:r>
      <w:r w:rsidR="001049D1">
        <w:rPr>
          <w:rFonts w:hint="eastAsia"/>
          <w:szCs w:val="21"/>
        </w:rPr>
        <w:t>水</w:t>
      </w:r>
      <w:r w:rsidR="00D303AA" w:rsidRPr="00D303AA">
        <w:rPr>
          <w:rFonts w:hint="eastAsia"/>
          <w:szCs w:val="21"/>
        </w:rPr>
        <w:t>作为空白对照。</w:t>
      </w:r>
    </w:p>
    <w:p w14:paraId="47A2000E" w14:textId="0D13EE66" w:rsidR="00AE13B7" w:rsidRPr="00342BDB" w:rsidRDefault="00D54593" w:rsidP="00396FB3">
      <w:pPr>
        <w:pStyle w:val="aff5"/>
        <w:spacing w:line="360" w:lineRule="auto"/>
        <w:rPr>
          <w:rFonts w:ascii="Times New Roman"/>
          <w:b w:val="0"/>
        </w:rPr>
      </w:pPr>
      <w:r>
        <w:rPr>
          <w:rFonts w:ascii="Times New Roman"/>
          <w:b w:val="0"/>
        </w:rPr>
        <w:t>5.2.</w:t>
      </w:r>
      <w:r w:rsidR="00AE13B7" w:rsidRPr="00342BDB">
        <w:rPr>
          <w:rFonts w:ascii="Times New Roman"/>
          <w:b w:val="0"/>
        </w:rPr>
        <w:t>5</w:t>
      </w:r>
      <w:r w:rsidR="00AE13B7" w:rsidRPr="00342BDB">
        <w:rPr>
          <w:rFonts w:ascii="Times New Roman"/>
          <w:b w:val="0"/>
        </w:rPr>
        <w:t>测定及结果分析</w:t>
      </w:r>
    </w:p>
    <w:p w14:paraId="2CE8FCAB" w14:textId="01E8050E" w:rsidR="00AE13B7" w:rsidRPr="00342BDB" w:rsidRDefault="00AE13B7" w:rsidP="00396FB3">
      <w:pPr>
        <w:pStyle w:val="ae"/>
        <w:spacing w:line="360" w:lineRule="auto"/>
        <w:ind w:firstLine="420"/>
        <w:rPr>
          <w:rFonts w:ascii="Times New Roman"/>
          <w:color w:val="000000"/>
        </w:rPr>
      </w:pPr>
      <w:r w:rsidRPr="00342BDB">
        <w:rPr>
          <w:rFonts w:ascii="Times New Roman"/>
          <w:color w:val="000000"/>
        </w:rPr>
        <w:t>分别对</w:t>
      </w:r>
      <w:r w:rsidR="00903B17" w:rsidRPr="00342BDB">
        <w:rPr>
          <w:rFonts w:ascii="Times New Roman"/>
          <w:color w:val="000000"/>
        </w:rPr>
        <w:t>工作</w:t>
      </w:r>
      <w:r w:rsidRPr="00342BDB">
        <w:rPr>
          <w:rFonts w:ascii="Times New Roman"/>
          <w:color w:val="000000"/>
        </w:rPr>
        <w:t>溶液</w:t>
      </w:r>
      <w:r w:rsidR="00903B17" w:rsidRPr="00342BDB">
        <w:rPr>
          <w:rFonts w:ascii="Times New Roman"/>
          <w:color w:val="000000"/>
        </w:rPr>
        <w:t>、</w:t>
      </w:r>
      <w:r w:rsidRPr="00342BDB">
        <w:rPr>
          <w:rFonts w:ascii="Times New Roman"/>
          <w:color w:val="000000"/>
        </w:rPr>
        <w:t>样品</w:t>
      </w:r>
      <w:r w:rsidR="001049D1">
        <w:rPr>
          <w:rFonts w:ascii="Times New Roman"/>
          <w:color w:val="000000"/>
        </w:rPr>
        <w:t>待测溶液</w:t>
      </w:r>
      <w:r w:rsidR="00903B17" w:rsidRPr="00342BDB">
        <w:rPr>
          <w:rFonts w:ascii="Times New Roman"/>
          <w:color w:val="000000"/>
        </w:rPr>
        <w:t>、空白对照</w:t>
      </w:r>
      <w:r w:rsidR="006E257E">
        <w:rPr>
          <w:rFonts w:ascii="Times New Roman"/>
          <w:color w:val="000000"/>
        </w:rPr>
        <w:t>进行分析测定，</w:t>
      </w:r>
      <w:r w:rsidR="008F1ECE" w:rsidRPr="008F1ECE">
        <w:rPr>
          <w:rFonts w:ascii="Times New Roman" w:hint="eastAsia"/>
          <w:color w:val="000000"/>
        </w:rPr>
        <w:t>以浓度为横坐标，峰面积为纵坐标，</w:t>
      </w:r>
      <w:r w:rsidR="006E257E">
        <w:rPr>
          <w:rFonts w:ascii="Times New Roman"/>
          <w:color w:val="000000"/>
        </w:rPr>
        <w:t>建立</w:t>
      </w:r>
      <w:r w:rsidR="001049D1">
        <w:rPr>
          <w:rFonts w:ascii="Times New Roman"/>
          <w:color w:val="000000"/>
        </w:rPr>
        <w:t>线性</w:t>
      </w:r>
      <w:r w:rsidR="006E257E">
        <w:rPr>
          <w:rFonts w:ascii="Times New Roman"/>
          <w:color w:val="000000"/>
        </w:rPr>
        <w:t>工作曲线及回归方程，扣除空白，</w:t>
      </w:r>
      <w:r w:rsidRPr="00342BDB">
        <w:rPr>
          <w:rFonts w:ascii="Times New Roman"/>
          <w:color w:val="000000"/>
        </w:rPr>
        <w:t>计算样品</w:t>
      </w:r>
      <w:r w:rsidR="001049D1">
        <w:rPr>
          <w:rFonts w:ascii="Times New Roman"/>
          <w:color w:val="000000"/>
        </w:rPr>
        <w:t>PVP</w:t>
      </w:r>
      <w:r w:rsidRPr="00342BDB">
        <w:rPr>
          <w:rFonts w:ascii="Times New Roman"/>
          <w:color w:val="000000"/>
        </w:rPr>
        <w:t>的含量。</w:t>
      </w:r>
    </w:p>
    <w:p w14:paraId="0131EEF6" w14:textId="77777777" w:rsidR="00BE7232" w:rsidRPr="001049D1" w:rsidRDefault="00BE7232" w:rsidP="00396FB3">
      <w:pPr>
        <w:pStyle w:val="aff5"/>
        <w:spacing w:line="360" w:lineRule="auto"/>
        <w:rPr>
          <w:rFonts w:ascii="Times New Roman"/>
          <w:b w:val="0"/>
        </w:rPr>
      </w:pPr>
    </w:p>
    <w:p w14:paraId="73A907BD" w14:textId="27E78A67" w:rsidR="002E5DB0" w:rsidRPr="00342BDB" w:rsidRDefault="00D54593" w:rsidP="00396FB3">
      <w:pPr>
        <w:pStyle w:val="aff5"/>
        <w:spacing w:line="360" w:lineRule="auto"/>
        <w:rPr>
          <w:rFonts w:ascii="Times New Roman"/>
          <w:b w:val="0"/>
        </w:rPr>
      </w:pPr>
      <w:r>
        <w:rPr>
          <w:rFonts w:ascii="Times New Roman"/>
          <w:b w:val="0"/>
        </w:rPr>
        <w:t>6</w:t>
      </w:r>
      <w:r w:rsidRPr="00342BDB">
        <w:rPr>
          <w:rFonts w:ascii="Times New Roman"/>
          <w:b w:val="0"/>
        </w:rPr>
        <w:t xml:space="preserve"> </w:t>
      </w:r>
      <w:r w:rsidR="002E5DB0" w:rsidRPr="00342BDB">
        <w:rPr>
          <w:rFonts w:ascii="Times New Roman"/>
          <w:b w:val="0"/>
        </w:rPr>
        <w:t>试验报告</w:t>
      </w:r>
    </w:p>
    <w:p w14:paraId="369ADC97" w14:textId="77777777" w:rsidR="002E5DB0" w:rsidRPr="00342BDB" w:rsidRDefault="002E5DB0" w:rsidP="00396FB3">
      <w:pPr>
        <w:pStyle w:val="ae"/>
        <w:spacing w:line="360" w:lineRule="auto"/>
        <w:ind w:firstLine="420"/>
        <w:rPr>
          <w:rFonts w:ascii="Times New Roman"/>
          <w:color w:val="000000"/>
        </w:rPr>
      </w:pPr>
      <w:r w:rsidRPr="00342BDB">
        <w:rPr>
          <w:rFonts w:ascii="Times New Roman"/>
          <w:color w:val="000000"/>
        </w:rPr>
        <w:lastRenderedPageBreak/>
        <w:t>试验报告至少应包括以下内容：</w:t>
      </w:r>
    </w:p>
    <w:p w14:paraId="6E0D66B1" w14:textId="77777777" w:rsidR="002E5DB0" w:rsidRPr="00342BDB" w:rsidRDefault="002E5DB0" w:rsidP="00396FB3">
      <w:pPr>
        <w:pStyle w:val="ae"/>
        <w:spacing w:line="360" w:lineRule="auto"/>
        <w:ind w:firstLine="420"/>
        <w:rPr>
          <w:rFonts w:ascii="Times New Roman"/>
          <w:color w:val="000000"/>
        </w:rPr>
      </w:pPr>
      <w:r w:rsidRPr="00342BDB">
        <w:rPr>
          <w:rFonts w:ascii="Times New Roman"/>
          <w:color w:val="000000"/>
        </w:rPr>
        <w:t>a</w:t>
      </w:r>
      <w:r w:rsidR="00F169BC" w:rsidRPr="00342BDB">
        <w:rPr>
          <w:rFonts w:ascii="Times New Roman"/>
          <w:color w:val="000000"/>
        </w:rPr>
        <w:t>）</w:t>
      </w:r>
      <w:r w:rsidRPr="00342BDB">
        <w:rPr>
          <w:rFonts w:ascii="Times New Roman"/>
          <w:color w:val="000000"/>
        </w:rPr>
        <w:t>试验样品信息；</w:t>
      </w:r>
    </w:p>
    <w:p w14:paraId="13298C57" w14:textId="78B546EA" w:rsidR="002E5DB0" w:rsidRPr="00342BDB" w:rsidRDefault="002E5DB0" w:rsidP="00396FB3">
      <w:pPr>
        <w:pStyle w:val="ae"/>
        <w:spacing w:line="360" w:lineRule="auto"/>
        <w:ind w:firstLine="420"/>
        <w:rPr>
          <w:rFonts w:ascii="Times New Roman"/>
          <w:color w:val="000000"/>
        </w:rPr>
      </w:pPr>
      <w:r w:rsidRPr="00342BDB">
        <w:rPr>
          <w:rFonts w:ascii="Times New Roman"/>
          <w:color w:val="000000"/>
        </w:rPr>
        <w:t>b</w:t>
      </w:r>
      <w:r w:rsidR="00F169BC" w:rsidRPr="00342BDB">
        <w:rPr>
          <w:rFonts w:ascii="Times New Roman"/>
          <w:color w:val="000000"/>
        </w:rPr>
        <w:t>）</w:t>
      </w:r>
      <w:r w:rsidR="007D3AB6">
        <w:rPr>
          <w:rFonts w:ascii="Times New Roman"/>
          <w:color w:val="000000"/>
        </w:rPr>
        <w:t>本文件</w:t>
      </w:r>
      <w:r w:rsidRPr="00342BDB">
        <w:rPr>
          <w:rFonts w:ascii="Times New Roman"/>
          <w:color w:val="000000"/>
        </w:rPr>
        <w:t>的标准编号；</w:t>
      </w:r>
    </w:p>
    <w:p w14:paraId="3BF998C8" w14:textId="77777777" w:rsidR="002E5DB0" w:rsidRPr="00342BDB" w:rsidRDefault="002E5DB0" w:rsidP="00396FB3">
      <w:pPr>
        <w:pStyle w:val="ae"/>
        <w:spacing w:line="360" w:lineRule="auto"/>
        <w:ind w:firstLine="420"/>
        <w:rPr>
          <w:rFonts w:ascii="Times New Roman"/>
          <w:color w:val="000000"/>
        </w:rPr>
      </w:pPr>
      <w:r w:rsidRPr="00342BDB">
        <w:rPr>
          <w:rFonts w:ascii="Times New Roman"/>
          <w:color w:val="000000"/>
        </w:rPr>
        <w:t>c</w:t>
      </w:r>
      <w:r w:rsidR="00F169BC" w:rsidRPr="00342BDB">
        <w:rPr>
          <w:rFonts w:ascii="Times New Roman"/>
          <w:color w:val="000000"/>
        </w:rPr>
        <w:t>）</w:t>
      </w:r>
      <w:r w:rsidRPr="00342BDB">
        <w:rPr>
          <w:rFonts w:ascii="Times New Roman"/>
          <w:color w:val="000000"/>
        </w:rPr>
        <w:t>试验结果；</w:t>
      </w:r>
    </w:p>
    <w:p w14:paraId="71670CD1" w14:textId="77777777" w:rsidR="002E5DB0" w:rsidRPr="00342BDB" w:rsidRDefault="002E5DB0" w:rsidP="00396FB3">
      <w:pPr>
        <w:pStyle w:val="ae"/>
        <w:spacing w:line="360" w:lineRule="auto"/>
        <w:ind w:firstLine="420"/>
        <w:rPr>
          <w:rFonts w:ascii="Times New Roman"/>
          <w:color w:val="000000"/>
        </w:rPr>
      </w:pPr>
      <w:r w:rsidRPr="00342BDB">
        <w:rPr>
          <w:rFonts w:ascii="Times New Roman"/>
          <w:color w:val="000000"/>
        </w:rPr>
        <w:t>d</w:t>
      </w:r>
      <w:r w:rsidR="00F169BC" w:rsidRPr="00342BDB">
        <w:rPr>
          <w:rFonts w:ascii="Times New Roman"/>
          <w:color w:val="000000"/>
        </w:rPr>
        <w:t>）</w:t>
      </w:r>
      <w:r w:rsidRPr="00342BDB">
        <w:rPr>
          <w:rFonts w:ascii="Times New Roman"/>
          <w:color w:val="000000"/>
        </w:rPr>
        <w:t>试验日期；</w:t>
      </w:r>
    </w:p>
    <w:p w14:paraId="196397CD" w14:textId="77777777" w:rsidR="002E5DB0" w:rsidRPr="00342BDB" w:rsidRDefault="002E5DB0" w:rsidP="00396FB3">
      <w:pPr>
        <w:pStyle w:val="ae"/>
        <w:spacing w:line="360" w:lineRule="auto"/>
        <w:ind w:firstLine="420"/>
        <w:rPr>
          <w:rFonts w:ascii="Times New Roman"/>
          <w:b/>
          <w:sz w:val="28"/>
          <w:szCs w:val="28"/>
        </w:rPr>
      </w:pPr>
      <w:r w:rsidRPr="00342BDB">
        <w:rPr>
          <w:rFonts w:ascii="Times New Roman"/>
          <w:color w:val="000000"/>
        </w:rPr>
        <w:t>e</w:t>
      </w:r>
      <w:r w:rsidR="00F169BC" w:rsidRPr="00342BDB">
        <w:rPr>
          <w:rFonts w:ascii="Times New Roman"/>
          <w:color w:val="000000"/>
        </w:rPr>
        <w:t>）</w:t>
      </w:r>
      <w:r w:rsidRPr="00342BDB">
        <w:rPr>
          <w:rFonts w:ascii="Times New Roman"/>
          <w:color w:val="000000"/>
        </w:rPr>
        <w:t>试验人员。</w:t>
      </w:r>
    </w:p>
    <w:p w14:paraId="1CC36047" w14:textId="77777777" w:rsidR="005761B0" w:rsidRPr="00342BDB" w:rsidRDefault="005761B0" w:rsidP="00396FB3">
      <w:pPr>
        <w:widowControl/>
        <w:spacing w:line="360" w:lineRule="auto"/>
        <w:jc w:val="left"/>
      </w:pPr>
    </w:p>
    <w:p w14:paraId="0E513E3E" w14:textId="77777777" w:rsidR="005761B0" w:rsidRPr="00342BDB" w:rsidRDefault="005761B0" w:rsidP="00396FB3">
      <w:pPr>
        <w:widowControl/>
        <w:spacing w:line="360" w:lineRule="auto"/>
        <w:jc w:val="left"/>
      </w:pPr>
    </w:p>
    <w:p w14:paraId="5DCD77B6" w14:textId="77777777" w:rsidR="00E92557" w:rsidRPr="00342BDB" w:rsidRDefault="00E92557" w:rsidP="00396FB3">
      <w:pPr>
        <w:widowControl/>
        <w:spacing w:line="360" w:lineRule="auto"/>
        <w:jc w:val="left"/>
      </w:pPr>
    </w:p>
    <w:p w14:paraId="2E765AE2" w14:textId="77777777" w:rsidR="00E92557" w:rsidRPr="00342BDB" w:rsidRDefault="00E92557" w:rsidP="00396FB3">
      <w:pPr>
        <w:widowControl/>
        <w:spacing w:line="360" w:lineRule="auto"/>
        <w:jc w:val="left"/>
      </w:pPr>
    </w:p>
    <w:p w14:paraId="0D895ACF" w14:textId="77777777" w:rsidR="00E92557" w:rsidRPr="00342BDB" w:rsidRDefault="00E92557" w:rsidP="00396FB3">
      <w:pPr>
        <w:widowControl/>
        <w:spacing w:line="360" w:lineRule="auto"/>
        <w:jc w:val="left"/>
      </w:pPr>
    </w:p>
    <w:p w14:paraId="696D6E58" w14:textId="77777777" w:rsidR="00E92557" w:rsidRPr="00342BDB" w:rsidRDefault="00E92557">
      <w:pPr>
        <w:widowControl/>
        <w:jc w:val="left"/>
      </w:pPr>
      <w:r w:rsidRPr="00342BDB">
        <w:br w:type="page"/>
      </w:r>
    </w:p>
    <w:p w14:paraId="262F1A2F" w14:textId="77777777" w:rsidR="005761B0" w:rsidRPr="00342BDB" w:rsidRDefault="005761B0" w:rsidP="00396FB3">
      <w:pPr>
        <w:widowControl/>
        <w:spacing w:line="360" w:lineRule="auto"/>
        <w:jc w:val="left"/>
      </w:pPr>
    </w:p>
    <w:p w14:paraId="780C4C58" w14:textId="77777777" w:rsidR="005761B0" w:rsidRPr="00342BDB" w:rsidRDefault="005761B0" w:rsidP="005761B0">
      <w:pPr>
        <w:jc w:val="center"/>
        <w:rPr>
          <w:rFonts w:eastAsia="黑体"/>
        </w:rPr>
      </w:pPr>
      <w:r w:rsidRPr="00342BDB">
        <w:rPr>
          <w:rFonts w:eastAsia="黑体"/>
        </w:rPr>
        <w:t>附录</w:t>
      </w:r>
      <w:r w:rsidRPr="00342BDB">
        <w:rPr>
          <w:rFonts w:eastAsia="黑体"/>
        </w:rPr>
        <w:t>A</w:t>
      </w:r>
    </w:p>
    <w:p w14:paraId="0AD9D2EB" w14:textId="77777777" w:rsidR="005761B0" w:rsidRPr="00342BDB" w:rsidRDefault="005761B0" w:rsidP="005761B0">
      <w:pPr>
        <w:jc w:val="center"/>
        <w:rPr>
          <w:rFonts w:eastAsia="黑体"/>
        </w:rPr>
      </w:pPr>
      <w:r w:rsidRPr="00342BDB">
        <w:rPr>
          <w:rFonts w:eastAsia="黑体"/>
        </w:rPr>
        <w:t>（资料性附录）</w:t>
      </w:r>
    </w:p>
    <w:p w14:paraId="617D3A17" w14:textId="77777777" w:rsidR="005761B0" w:rsidRPr="00342BDB" w:rsidRDefault="005761B0" w:rsidP="005761B0">
      <w:pPr>
        <w:jc w:val="center"/>
        <w:rPr>
          <w:rFonts w:eastAsia="黑体"/>
        </w:rPr>
      </w:pPr>
      <w:r w:rsidRPr="00342BDB">
        <w:rPr>
          <w:rFonts w:eastAsia="黑体"/>
        </w:rPr>
        <w:t>典型液相色谱图</w:t>
      </w:r>
    </w:p>
    <w:p w14:paraId="1C2A7174" w14:textId="77777777" w:rsidR="004A2162" w:rsidRDefault="00580125" w:rsidP="005761B0">
      <w:pPr>
        <w:widowControl/>
        <w:spacing w:line="360" w:lineRule="auto"/>
        <w:jc w:val="center"/>
      </w:pPr>
      <w:r>
        <w:object w:dxaOrig="5703" w:dyaOrig="4461" w14:anchorId="10B80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22.75pt" o:ole="">
            <v:imagedata r:id="rId15" o:title=""/>
          </v:shape>
          <o:OLEObject Type="Embed" ProgID="Origin50.图表" ShapeID="_x0000_i1025" DrawAspect="Content" ObjectID="_1688797592" r:id="rId16"/>
        </w:object>
      </w:r>
    </w:p>
    <w:p w14:paraId="234F349A" w14:textId="028C9FF9" w:rsidR="004A2162" w:rsidRDefault="00095566" w:rsidP="005761B0">
      <w:pPr>
        <w:widowControl/>
        <w:spacing w:line="360" w:lineRule="auto"/>
        <w:jc w:val="center"/>
      </w:pPr>
      <w:r w:rsidRPr="00095566">
        <w:rPr>
          <w:rFonts w:hint="eastAsia"/>
        </w:rPr>
        <w:t>图</w:t>
      </w:r>
      <w:r w:rsidRPr="00095566">
        <w:rPr>
          <w:rFonts w:hint="eastAsia"/>
        </w:rPr>
        <w:t>A.</w:t>
      </w:r>
      <w:r>
        <w:rPr>
          <w:rFonts w:hint="eastAsia"/>
        </w:rPr>
        <w:t>1 HPMC</w:t>
      </w:r>
      <w:r w:rsidR="00E901C6">
        <w:rPr>
          <w:rFonts w:hint="eastAsia"/>
        </w:rPr>
        <w:t>对照品</w:t>
      </w:r>
      <w:r w:rsidRPr="00095566">
        <w:rPr>
          <w:rFonts w:hint="eastAsia"/>
        </w:rPr>
        <w:t>溶液色谱图示例</w:t>
      </w:r>
    </w:p>
    <w:p w14:paraId="30A1BA09" w14:textId="77777777" w:rsidR="00095566" w:rsidRDefault="00095566" w:rsidP="005761B0">
      <w:pPr>
        <w:widowControl/>
        <w:spacing w:line="360" w:lineRule="auto"/>
        <w:jc w:val="center"/>
      </w:pPr>
    </w:p>
    <w:p w14:paraId="476AA6B0" w14:textId="77777777" w:rsidR="004A2162" w:rsidRDefault="002462CB" w:rsidP="005761B0">
      <w:pPr>
        <w:widowControl/>
        <w:spacing w:line="360" w:lineRule="auto"/>
        <w:jc w:val="center"/>
      </w:pPr>
      <w:r>
        <w:object w:dxaOrig="5703" w:dyaOrig="4245" w14:anchorId="001042A7">
          <v:shape id="_x0000_i1026" type="#_x0000_t75" style="width:285pt;height:212.25pt" o:ole="">
            <v:imagedata r:id="rId17" o:title=""/>
          </v:shape>
          <o:OLEObject Type="Embed" ProgID="Origin50.图表" ShapeID="_x0000_i1026" DrawAspect="Content" ObjectID="_1688797593" r:id="rId18"/>
        </w:object>
      </w:r>
    </w:p>
    <w:p w14:paraId="61898959" w14:textId="77777777" w:rsidR="004A2162" w:rsidRPr="00342BDB" w:rsidRDefault="004A2162" w:rsidP="005761B0">
      <w:pPr>
        <w:widowControl/>
        <w:spacing w:line="360" w:lineRule="auto"/>
        <w:jc w:val="center"/>
      </w:pPr>
    </w:p>
    <w:p w14:paraId="74670C3F" w14:textId="38974C7F" w:rsidR="002E5DB0" w:rsidRDefault="005761B0" w:rsidP="005761B0">
      <w:pPr>
        <w:widowControl/>
        <w:spacing w:line="360" w:lineRule="auto"/>
        <w:jc w:val="center"/>
      </w:pPr>
      <w:r w:rsidRPr="005761B0">
        <w:rPr>
          <w:rFonts w:hint="eastAsia"/>
        </w:rPr>
        <w:t>图</w:t>
      </w:r>
      <w:r>
        <w:rPr>
          <w:rFonts w:hint="eastAsia"/>
        </w:rPr>
        <w:t>A.</w:t>
      </w:r>
      <w:r w:rsidR="002462CB">
        <w:rPr>
          <w:rFonts w:hint="eastAsia"/>
        </w:rPr>
        <w:t>2</w:t>
      </w:r>
      <w:r w:rsidRPr="005761B0">
        <w:rPr>
          <w:rFonts w:hint="eastAsia"/>
        </w:rPr>
        <w:t xml:space="preserve"> PVP</w:t>
      </w:r>
      <w:r w:rsidR="00E901C6" w:rsidRPr="00E901C6">
        <w:rPr>
          <w:rFonts w:hint="eastAsia"/>
        </w:rPr>
        <w:t>对照品</w:t>
      </w:r>
      <w:r w:rsidRPr="005761B0">
        <w:rPr>
          <w:rFonts w:hint="eastAsia"/>
        </w:rPr>
        <w:t>溶液色谱图示例</w:t>
      </w:r>
      <w:r w:rsidR="00715E9E" w:rsidRPr="00715E9E">
        <w:rPr>
          <w:noProof/>
        </w:rPr>
        <mc:AlternateContent>
          <mc:Choice Requires="wps">
            <w:drawing>
              <wp:anchor distT="0" distB="0" distL="114300" distR="114300" simplePos="0" relativeHeight="251658240" behindDoc="0" locked="0" layoutInCell="1" allowOverlap="1" wp14:anchorId="0AD9BC77" wp14:editId="5E1FD2C2">
                <wp:simplePos x="0" y="0"/>
                <wp:positionH relativeFrom="column">
                  <wp:posOffset>1533524</wp:posOffset>
                </wp:positionH>
                <wp:positionV relativeFrom="paragraph">
                  <wp:posOffset>1668780</wp:posOffset>
                </wp:positionV>
                <wp:extent cx="2085975" cy="0"/>
                <wp:effectExtent l="0" t="0" r="28575" b="19050"/>
                <wp:wrapNone/>
                <wp:docPr id="11" name="直接连接符 1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1DD5A" id="直接连接符 1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20.75pt,131.4pt" to="285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" strokecolor="black [3040]"/>
            </w:pict>
          </mc:Fallback>
        </mc:AlternateContent>
      </w:r>
    </w:p>
    <w:sectPr w:rsidR="002E5DB0" w:rsidSect="006E257E">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A67DA" w14:textId="77777777" w:rsidR="00141B48" w:rsidRDefault="00141B48" w:rsidP="0081425F">
      <w:r>
        <w:separator/>
      </w:r>
    </w:p>
  </w:endnote>
  <w:endnote w:type="continuationSeparator" w:id="0">
    <w:p w14:paraId="00EECDE6" w14:textId="77777777" w:rsidR="00141B48" w:rsidRDefault="00141B48" w:rsidP="0081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92D0C" w14:textId="77777777" w:rsidR="002E5DB0" w:rsidRDefault="002E5DB0">
    <w:pPr>
      <w:pStyle w:val="af3"/>
      <w:rPr>
        <w:rStyle w:val="aff4"/>
      </w:rPr>
    </w:pPr>
    <w:r>
      <w:rPr>
        <w:rStyle w:val="aff4"/>
      </w:rPr>
      <w:fldChar w:fldCharType="begin"/>
    </w:r>
    <w:r>
      <w:rPr>
        <w:rStyle w:val="aff4"/>
      </w:rPr>
      <w:instrText xml:space="preserve">PAGE  </w:instrText>
    </w:r>
    <w:r>
      <w:rPr>
        <w:rStyle w:val="aff4"/>
      </w:rPr>
      <w:fldChar w:fldCharType="separate"/>
    </w:r>
    <w:r>
      <w:rPr>
        <w:rStyle w:val="aff4"/>
        <w:noProof/>
      </w:rPr>
      <w:t>4</w:t>
    </w:r>
    <w:r>
      <w:rPr>
        <w:rStyle w:val="aff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BC02B" w14:textId="77777777" w:rsidR="002E5DB0" w:rsidRDefault="002E5DB0">
    <w:pPr>
      <w:pStyle w:val="af4"/>
      <w:rPr>
        <w:rStyle w:val="aff4"/>
      </w:rPr>
    </w:pPr>
    <w:r>
      <w:rPr>
        <w:rStyle w:val="aff4"/>
      </w:rPr>
      <w:fldChar w:fldCharType="begin"/>
    </w:r>
    <w:r>
      <w:rPr>
        <w:rStyle w:val="aff4"/>
      </w:rPr>
      <w:instrText xml:space="preserve">PAGE  </w:instrText>
    </w:r>
    <w:r>
      <w:rPr>
        <w:rStyle w:val="aff4"/>
      </w:rPr>
      <w:fldChar w:fldCharType="separate"/>
    </w:r>
    <w:r w:rsidR="006E257E">
      <w:rPr>
        <w:rStyle w:val="aff4"/>
        <w:noProof/>
      </w:rPr>
      <w:t>I</w:t>
    </w:r>
    <w:r>
      <w:rPr>
        <w:rStyle w:val="af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075105"/>
      <w:docPartObj>
        <w:docPartGallery w:val="Page Numbers (Bottom of Page)"/>
        <w:docPartUnique/>
      </w:docPartObj>
    </w:sdtPr>
    <w:sdtEndPr/>
    <w:sdtContent>
      <w:p w14:paraId="6BAE3D29" w14:textId="77777777" w:rsidR="002E5DB0" w:rsidRDefault="002E5DB0">
        <w:pPr>
          <w:pStyle w:val="ab"/>
          <w:jc w:val="right"/>
        </w:pPr>
        <w:r>
          <w:fldChar w:fldCharType="begin"/>
        </w:r>
        <w:r>
          <w:instrText>PAGE   \* MERGEFORMAT</w:instrText>
        </w:r>
        <w:r>
          <w:fldChar w:fldCharType="separate"/>
        </w:r>
        <w:r w:rsidR="00AA0258" w:rsidRPr="00AA0258">
          <w:rPr>
            <w:noProof/>
            <w:lang w:val="zh-CN"/>
          </w:rPr>
          <w:t>3</w:t>
        </w:r>
        <w:r>
          <w:fldChar w:fldCharType="end"/>
        </w:r>
      </w:p>
    </w:sdtContent>
  </w:sdt>
  <w:p w14:paraId="166D3FB7" w14:textId="77777777" w:rsidR="002E5DB0" w:rsidRDefault="002E5DB0" w:rsidP="008D71DD">
    <w:pPr>
      <w:pStyle w:val="a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B4CD2" w14:textId="77777777" w:rsidR="00141B48" w:rsidRDefault="00141B48" w:rsidP="0081425F">
      <w:r>
        <w:separator/>
      </w:r>
    </w:p>
  </w:footnote>
  <w:footnote w:type="continuationSeparator" w:id="0">
    <w:p w14:paraId="4895E6C7" w14:textId="77777777" w:rsidR="00141B48" w:rsidRDefault="00141B48" w:rsidP="00814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D55E" w14:textId="77777777" w:rsidR="002E5DB0" w:rsidRDefault="002E5DB0">
    <w:pPr>
      <w:pStyle w:val="af6"/>
    </w:pPr>
    <w:r>
      <w:t>YY 0331—××××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59C10" w14:textId="77777777" w:rsidR="002E5DB0" w:rsidRDefault="002E5DB0" w:rsidP="006C7A87">
    <w:pPr>
      <w:pStyle w:val="af5"/>
      <w:wordWrap w:val="0"/>
    </w:pPr>
    <w:r>
      <w:t>YY/T  0</w:t>
    </w:r>
    <w:r>
      <w:rPr>
        <w:rFonts w:hint="eastAsia"/>
      </w:rPr>
      <w:t>719.</w:t>
    </w:r>
    <w:r w:rsidR="005761B0">
      <w:rPr>
        <w:rFonts w:hint="eastAsia"/>
      </w:rPr>
      <w:t>11</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918E2" w14:textId="77777777" w:rsidR="002E5DB0" w:rsidRDefault="002E5DB0">
    <w:pPr>
      <w:pStyle w:val="af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7BAC"/>
    <w:multiLevelType w:val="hybridMultilevel"/>
    <w:tmpl w:val="4CD04652"/>
    <w:lvl w:ilvl="0" w:tplc="FADEC3F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02A180D"/>
    <w:multiLevelType w:val="hybridMultilevel"/>
    <w:tmpl w:val="2DE4D782"/>
    <w:lvl w:ilvl="0" w:tplc="64A0B5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6886E88"/>
    <w:multiLevelType w:val="hybridMultilevel"/>
    <w:tmpl w:val="EA3476D8"/>
    <w:lvl w:ilvl="0" w:tplc="4BDA75A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0B6A4A"/>
    <w:multiLevelType w:val="hybridMultilevel"/>
    <w:tmpl w:val="02C2039E"/>
    <w:lvl w:ilvl="0" w:tplc="EB3AB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8F152D"/>
    <w:multiLevelType w:val="hybridMultilevel"/>
    <w:tmpl w:val="1258FAC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EA2025"/>
    <w:multiLevelType w:val="multilevel"/>
    <w:tmpl w:val="5B342E6C"/>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77BC284B"/>
    <w:multiLevelType w:val="hybridMultilevel"/>
    <w:tmpl w:val="34F622DC"/>
    <w:lvl w:ilvl="0" w:tplc="04090013">
      <w:start w:val="1"/>
      <w:numFmt w:val="chineseCountingThousand"/>
      <w:lvlText w:val="%1、"/>
      <w:lvlJc w:val="left"/>
      <w:pPr>
        <w:tabs>
          <w:tab w:val="num" w:pos="420"/>
        </w:tabs>
        <w:ind w:left="420" w:hanging="420"/>
      </w:p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4"/>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5F"/>
    <w:rsid w:val="00000854"/>
    <w:rsid w:val="00014B63"/>
    <w:rsid w:val="000151D5"/>
    <w:rsid w:val="00017D65"/>
    <w:rsid w:val="00023C30"/>
    <w:rsid w:val="000243F3"/>
    <w:rsid w:val="000269F5"/>
    <w:rsid w:val="00031F93"/>
    <w:rsid w:val="00033658"/>
    <w:rsid w:val="00035D89"/>
    <w:rsid w:val="00036D82"/>
    <w:rsid w:val="00040432"/>
    <w:rsid w:val="000440DE"/>
    <w:rsid w:val="00047D82"/>
    <w:rsid w:val="000529EB"/>
    <w:rsid w:val="00060DAD"/>
    <w:rsid w:val="000622A2"/>
    <w:rsid w:val="000728DB"/>
    <w:rsid w:val="00073A9C"/>
    <w:rsid w:val="00074FFA"/>
    <w:rsid w:val="00076D6A"/>
    <w:rsid w:val="00077482"/>
    <w:rsid w:val="00077D95"/>
    <w:rsid w:val="00080F1B"/>
    <w:rsid w:val="00081CBA"/>
    <w:rsid w:val="0008306A"/>
    <w:rsid w:val="000834F2"/>
    <w:rsid w:val="0008559F"/>
    <w:rsid w:val="00087359"/>
    <w:rsid w:val="000876A5"/>
    <w:rsid w:val="00090D6A"/>
    <w:rsid w:val="00095566"/>
    <w:rsid w:val="000A0DD2"/>
    <w:rsid w:val="000A114C"/>
    <w:rsid w:val="000A1567"/>
    <w:rsid w:val="000A6A31"/>
    <w:rsid w:val="000B5E21"/>
    <w:rsid w:val="000C26C6"/>
    <w:rsid w:val="000C42E0"/>
    <w:rsid w:val="000C4B89"/>
    <w:rsid w:val="000D081C"/>
    <w:rsid w:val="000E0FDC"/>
    <w:rsid w:val="000F02C9"/>
    <w:rsid w:val="000F1E5A"/>
    <w:rsid w:val="000F2639"/>
    <w:rsid w:val="000F580B"/>
    <w:rsid w:val="000F658D"/>
    <w:rsid w:val="00103B2C"/>
    <w:rsid w:val="001049D1"/>
    <w:rsid w:val="001130CD"/>
    <w:rsid w:val="00114C26"/>
    <w:rsid w:val="00117848"/>
    <w:rsid w:val="001277F9"/>
    <w:rsid w:val="00130B30"/>
    <w:rsid w:val="00133280"/>
    <w:rsid w:val="00141B48"/>
    <w:rsid w:val="001470EE"/>
    <w:rsid w:val="00153785"/>
    <w:rsid w:val="00164D84"/>
    <w:rsid w:val="00165F45"/>
    <w:rsid w:val="00167F57"/>
    <w:rsid w:val="00172385"/>
    <w:rsid w:val="00175260"/>
    <w:rsid w:val="001810AD"/>
    <w:rsid w:val="00193EE8"/>
    <w:rsid w:val="00195ED4"/>
    <w:rsid w:val="0019618E"/>
    <w:rsid w:val="00197C21"/>
    <w:rsid w:val="001A327A"/>
    <w:rsid w:val="001A41D4"/>
    <w:rsid w:val="001A4532"/>
    <w:rsid w:val="001A64FD"/>
    <w:rsid w:val="001A7D2E"/>
    <w:rsid w:val="001B1597"/>
    <w:rsid w:val="001B1897"/>
    <w:rsid w:val="001B5841"/>
    <w:rsid w:val="001C1737"/>
    <w:rsid w:val="001C2309"/>
    <w:rsid w:val="001C6627"/>
    <w:rsid w:val="001D7D49"/>
    <w:rsid w:val="001E219D"/>
    <w:rsid w:val="001E23FD"/>
    <w:rsid w:val="001E4940"/>
    <w:rsid w:val="001E6962"/>
    <w:rsid w:val="001F0F8C"/>
    <w:rsid w:val="001F325D"/>
    <w:rsid w:val="00202DFE"/>
    <w:rsid w:val="0020339B"/>
    <w:rsid w:val="00210D75"/>
    <w:rsid w:val="0021484A"/>
    <w:rsid w:val="002150C7"/>
    <w:rsid w:val="002156B9"/>
    <w:rsid w:val="0021607E"/>
    <w:rsid w:val="0022288E"/>
    <w:rsid w:val="0022502E"/>
    <w:rsid w:val="002258A7"/>
    <w:rsid w:val="00241588"/>
    <w:rsid w:val="00243F43"/>
    <w:rsid w:val="00244E87"/>
    <w:rsid w:val="002462CB"/>
    <w:rsid w:val="00253677"/>
    <w:rsid w:val="002566D2"/>
    <w:rsid w:val="0027101E"/>
    <w:rsid w:val="00272522"/>
    <w:rsid w:val="00275E76"/>
    <w:rsid w:val="00284629"/>
    <w:rsid w:val="00287033"/>
    <w:rsid w:val="00287BCE"/>
    <w:rsid w:val="00291EAF"/>
    <w:rsid w:val="0029657D"/>
    <w:rsid w:val="002A4C73"/>
    <w:rsid w:val="002A5D17"/>
    <w:rsid w:val="002A6C21"/>
    <w:rsid w:val="002B0E2C"/>
    <w:rsid w:val="002B7A25"/>
    <w:rsid w:val="002C361C"/>
    <w:rsid w:val="002D339A"/>
    <w:rsid w:val="002D4634"/>
    <w:rsid w:val="002E5DB0"/>
    <w:rsid w:val="002E5EF1"/>
    <w:rsid w:val="002F4E9E"/>
    <w:rsid w:val="0030220C"/>
    <w:rsid w:val="003027AA"/>
    <w:rsid w:val="003036F3"/>
    <w:rsid w:val="00304009"/>
    <w:rsid w:val="00310BF8"/>
    <w:rsid w:val="00310D21"/>
    <w:rsid w:val="003140AE"/>
    <w:rsid w:val="0031714F"/>
    <w:rsid w:val="00323963"/>
    <w:rsid w:val="003243AB"/>
    <w:rsid w:val="003274D9"/>
    <w:rsid w:val="00330238"/>
    <w:rsid w:val="00340108"/>
    <w:rsid w:val="003411A1"/>
    <w:rsid w:val="00342BDB"/>
    <w:rsid w:val="003649C8"/>
    <w:rsid w:val="0036528A"/>
    <w:rsid w:val="00365E20"/>
    <w:rsid w:val="003741A9"/>
    <w:rsid w:val="00375968"/>
    <w:rsid w:val="00382EC7"/>
    <w:rsid w:val="00383794"/>
    <w:rsid w:val="0038776F"/>
    <w:rsid w:val="00394247"/>
    <w:rsid w:val="00396807"/>
    <w:rsid w:val="00396FB3"/>
    <w:rsid w:val="003A239E"/>
    <w:rsid w:val="003B3EDF"/>
    <w:rsid w:val="003B4D34"/>
    <w:rsid w:val="003B702F"/>
    <w:rsid w:val="003C307B"/>
    <w:rsid w:val="003C4BE1"/>
    <w:rsid w:val="003C5477"/>
    <w:rsid w:val="003C5A42"/>
    <w:rsid w:val="003C793D"/>
    <w:rsid w:val="003D1F69"/>
    <w:rsid w:val="003D4066"/>
    <w:rsid w:val="003D4192"/>
    <w:rsid w:val="003D48A2"/>
    <w:rsid w:val="003D547B"/>
    <w:rsid w:val="003E02EB"/>
    <w:rsid w:val="003E0352"/>
    <w:rsid w:val="003E18F7"/>
    <w:rsid w:val="0040118D"/>
    <w:rsid w:val="00402E58"/>
    <w:rsid w:val="00404A61"/>
    <w:rsid w:val="00427F85"/>
    <w:rsid w:val="00431589"/>
    <w:rsid w:val="00440C0A"/>
    <w:rsid w:val="00442DC2"/>
    <w:rsid w:val="00454D43"/>
    <w:rsid w:val="00457C49"/>
    <w:rsid w:val="004607F5"/>
    <w:rsid w:val="004707AA"/>
    <w:rsid w:val="0047375D"/>
    <w:rsid w:val="00474D42"/>
    <w:rsid w:val="00482D74"/>
    <w:rsid w:val="00487966"/>
    <w:rsid w:val="004906EE"/>
    <w:rsid w:val="00493F5A"/>
    <w:rsid w:val="004952D2"/>
    <w:rsid w:val="00495786"/>
    <w:rsid w:val="004A2162"/>
    <w:rsid w:val="004A57C8"/>
    <w:rsid w:val="004A6FEB"/>
    <w:rsid w:val="004B0E1A"/>
    <w:rsid w:val="004B577C"/>
    <w:rsid w:val="004B6468"/>
    <w:rsid w:val="004C68B1"/>
    <w:rsid w:val="004D3C92"/>
    <w:rsid w:val="004D5D21"/>
    <w:rsid w:val="004F2FDE"/>
    <w:rsid w:val="004F3618"/>
    <w:rsid w:val="0050027B"/>
    <w:rsid w:val="005011F5"/>
    <w:rsid w:val="00505C03"/>
    <w:rsid w:val="00514C3E"/>
    <w:rsid w:val="00516E7A"/>
    <w:rsid w:val="00522742"/>
    <w:rsid w:val="00530C64"/>
    <w:rsid w:val="00531CE1"/>
    <w:rsid w:val="005372EF"/>
    <w:rsid w:val="00537F4E"/>
    <w:rsid w:val="00542865"/>
    <w:rsid w:val="00544485"/>
    <w:rsid w:val="00555163"/>
    <w:rsid w:val="0055519C"/>
    <w:rsid w:val="00557571"/>
    <w:rsid w:val="00557C70"/>
    <w:rsid w:val="00560837"/>
    <w:rsid w:val="00566366"/>
    <w:rsid w:val="00566F59"/>
    <w:rsid w:val="00574112"/>
    <w:rsid w:val="005761B0"/>
    <w:rsid w:val="0057742D"/>
    <w:rsid w:val="0057796B"/>
    <w:rsid w:val="00580125"/>
    <w:rsid w:val="0058031D"/>
    <w:rsid w:val="0058597F"/>
    <w:rsid w:val="005873A9"/>
    <w:rsid w:val="00595D47"/>
    <w:rsid w:val="00596F66"/>
    <w:rsid w:val="005974DC"/>
    <w:rsid w:val="005A3959"/>
    <w:rsid w:val="005A3C8E"/>
    <w:rsid w:val="005B3B17"/>
    <w:rsid w:val="005B5A14"/>
    <w:rsid w:val="005B6A04"/>
    <w:rsid w:val="005C03B9"/>
    <w:rsid w:val="005C3FCB"/>
    <w:rsid w:val="005C561C"/>
    <w:rsid w:val="005C576A"/>
    <w:rsid w:val="005C699C"/>
    <w:rsid w:val="005D0A3A"/>
    <w:rsid w:val="005D1028"/>
    <w:rsid w:val="005D4A99"/>
    <w:rsid w:val="005D55E8"/>
    <w:rsid w:val="005D6624"/>
    <w:rsid w:val="005D6BCE"/>
    <w:rsid w:val="005D7293"/>
    <w:rsid w:val="005E1E8D"/>
    <w:rsid w:val="005E7652"/>
    <w:rsid w:val="005F04EE"/>
    <w:rsid w:val="005F30D9"/>
    <w:rsid w:val="00606ED4"/>
    <w:rsid w:val="0061442C"/>
    <w:rsid w:val="006168EC"/>
    <w:rsid w:val="00621039"/>
    <w:rsid w:val="006248ED"/>
    <w:rsid w:val="006325BD"/>
    <w:rsid w:val="006341EE"/>
    <w:rsid w:val="00641515"/>
    <w:rsid w:val="00644C84"/>
    <w:rsid w:val="00660656"/>
    <w:rsid w:val="00661F2F"/>
    <w:rsid w:val="00662864"/>
    <w:rsid w:val="006651FC"/>
    <w:rsid w:val="00674073"/>
    <w:rsid w:val="00690410"/>
    <w:rsid w:val="00690561"/>
    <w:rsid w:val="006976BE"/>
    <w:rsid w:val="006A6953"/>
    <w:rsid w:val="006B1BA8"/>
    <w:rsid w:val="006B2440"/>
    <w:rsid w:val="006B4129"/>
    <w:rsid w:val="006C09C0"/>
    <w:rsid w:val="006C1804"/>
    <w:rsid w:val="006D1070"/>
    <w:rsid w:val="006D5824"/>
    <w:rsid w:val="006D6143"/>
    <w:rsid w:val="006E257E"/>
    <w:rsid w:val="006E339E"/>
    <w:rsid w:val="006E470F"/>
    <w:rsid w:val="006E5497"/>
    <w:rsid w:val="006F0763"/>
    <w:rsid w:val="00706B51"/>
    <w:rsid w:val="00713A2F"/>
    <w:rsid w:val="00714EC8"/>
    <w:rsid w:val="00715E9E"/>
    <w:rsid w:val="007224EC"/>
    <w:rsid w:val="007245BD"/>
    <w:rsid w:val="00725ED1"/>
    <w:rsid w:val="007271C8"/>
    <w:rsid w:val="007276AB"/>
    <w:rsid w:val="007277B4"/>
    <w:rsid w:val="00732EB2"/>
    <w:rsid w:val="0073373E"/>
    <w:rsid w:val="00736AE0"/>
    <w:rsid w:val="00741D62"/>
    <w:rsid w:val="0074472F"/>
    <w:rsid w:val="007474BA"/>
    <w:rsid w:val="00750CFA"/>
    <w:rsid w:val="00754768"/>
    <w:rsid w:val="00756780"/>
    <w:rsid w:val="007626EE"/>
    <w:rsid w:val="00765ADA"/>
    <w:rsid w:val="00771DF2"/>
    <w:rsid w:val="007760C5"/>
    <w:rsid w:val="00782651"/>
    <w:rsid w:val="00784F2E"/>
    <w:rsid w:val="007B4E97"/>
    <w:rsid w:val="007C120F"/>
    <w:rsid w:val="007D3AB6"/>
    <w:rsid w:val="007D4E49"/>
    <w:rsid w:val="007F2B04"/>
    <w:rsid w:val="007F63F3"/>
    <w:rsid w:val="007F70E5"/>
    <w:rsid w:val="007F735E"/>
    <w:rsid w:val="008012C8"/>
    <w:rsid w:val="00804D57"/>
    <w:rsid w:val="0080778C"/>
    <w:rsid w:val="0081299B"/>
    <w:rsid w:val="0081425F"/>
    <w:rsid w:val="00817AE0"/>
    <w:rsid w:val="00822086"/>
    <w:rsid w:val="008263FA"/>
    <w:rsid w:val="008264BE"/>
    <w:rsid w:val="00827EA9"/>
    <w:rsid w:val="008300FA"/>
    <w:rsid w:val="008501AE"/>
    <w:rsid w:val="008520EA"/>
    <w:rsid w:val="00852852"/>
    <w:rsid w:val="008538C0"/>
    <w:rsid w:val="00855DC8"/>
    <w:rsid w:val="00860E73"/>
    <w:rsid w:val="00870CD9"/>
    <w:rsid w:val="008774EA"/>
    <w:rsid w:val="0089694E"/>
    <w:rsid w:val="008A3879"/>
    <w:rsid w:val="008A5176"/>
    <w:rsid w:val="008A54BF"/>
    <w:rsid w:val="008B3341"/>
    <w:rsid w:val="008C2BDA"/>
    <w:rsid w:val="008C4FA0"/>
    <w:rsid w:val="008C5167"/>
    <w:rsid w:val="008D165E"/>
    <w:rsid w:val="008D1D71"/>
    <w:rsid w:val="008D1EC4"/>
    <w:rsid w:val="008D3A11"/>
    <w:rsid w:val="008E3492"/>
    <w:rsid w:val="008E4873"/>
    <w:rsid w:val="008F1ECE"/>
    <w:rsid w:val="008F361F"/>
    <w:rsid w:val="0090148D"/>
    <w:rsid w:val="00902F2E"/>
    <w:rsid w:val="00903B17"/>
    <w:rsid w:val="00903B45"/>
    <w:rsid w:val="009068DC"/>
    <w:rsid w:val="00914B15"/>
    <w:rsid w:val="00915F78"/>
    <w:rsid w:val="00923277"/>
    <w:rsid w:val="009236F6"/>
    <w:rsid w:val="0093488A"/>
    <w:rsid w:val="0093541A"/>
    <w:rsid w:val="00937C2F"/>
    <w:rsid w:val="009471D9"/>
    <w:rsid w:val="00951C8D"/>
    <w:rsid w:val="00954B7F"/>
    <w:rsid w:val="00957EC3"/>
    <w:rsid w:val="0096205C"/>
    <w:rsid w:val="00971114"/>
    <w:rsid w:val="00973DB7"/>
    <w:rsid w:val="00980076"/>
    <w:rsid w:val="00981892"/>
    <w:rsid w:val="0098489D"/>
    <w:rsid w:val="009853F4"/>
    <w:rsid w:val="00987883"/>
    <w:rsid w:val="009908B4"/>
    <w:rsid w:val="00991395"/>
    <w:rsid w:val="009919C9"/>
    <w:rsid w:val="009947A8"/>
    <w:rsid w:val="009A1124"/>
    <w:rsid w:val="009A33DC"/>
    <w:rsid w:val="009A3FB4"/>
    <w:rsid w:val="009A6D6E"/>
    <w:rsid w:val="009B0682"/>
    <w:rsid w:val="009B0C25"/>
    <w:rsid w:val="009B4845"/>
    <w:rsid w:val="009B4D8D"/>
    <w:rsid w:val="009B7B0B"/>
    <w:rsid w:val="009B7BF7"/>
    <w:rsid w:val="009C072A"/>
    <w:rsid w:val="009C0C42"/>
    <w:rsid w:val="009C0F46"/>
    <w:rsid w:val="009C4A36"/>
    <w:rsid w:val="009C677B"/>
    <w:rsid w:val="009C7E9B"/>
    <w:rsid w:val="009D02D8"/>
    <w:rsid w:val="009D7C9A"/>
    <w:rsid w:val="009E5BD4"/>
    <w:rsid w:val="009F3FB6"/>
    <w:rsid w:val="009F7D44"/>
    <w:rsid w:val="00A007C6"/>
    <w:rsid w:val="00A014AF"/>
    <w:rsid w:val="00A20CE4"/>
    <w:rsid w:val="00A35169"/>
    <w:rsid w:val="00A414B5"/>
    <w:rsid w:val="00A45AC2"/>
    <w:rsid w:val="00A570A0"/>
    <w:rsid w:val="00A6279E"/>
    <w:rsid w:val="00A65F9E"/>
    <w:rsid w:val="00A6637B"/>
    <w:rsid w:val="00A668D9"/>
    <w:rsid w:val="00A71F25"/>
    <w:rsid w:val="00A72BE6"/>
    <w:rsid w:val="00A77BF7"/>
    <w:rsid w:val="00A90C56"/>
    <w:rsid w:val="00A95E3C"/>
    <w:rsid w:val="00AA0258"/>
    <w:rsid w:val="00AA065A"/>
    <w:rsid w:val="00AB50A5"/>
    <w:rsid w:val="00AB7094"/>
    <w:rsid w:val="00AB7FDE"/>
    <w:rsid w:val="00AC3A48"/>
    <w:rsid w:val="00AC5047"/>
    <w:rsid w:val="00AC5261"/>
    <w:rsid w:val="00AD0885"/>
    <w:rsid w:val="00AD23AE"/>
    <w:rsid w:val="00AD3462"/>
    <w:rsid w:val="00AE13B7"/>
    <w:rsid w:val="00AF14A0"/>
    <w:rsid w:val="00AF368D"/>
    <w:rsid w:val="00B12F84"/>
    <w:rsid w:val="00B179B7"/>
    <w:rsid w:val="00B2127A"/>
    <w:rsid w:val="00B23A44"/>
    <w:rsid w:val="00B306E1"/>
    <w:rsid w:val="00B32F63"/>
    <w:rsid w:val="00B3392B"/>
    <w:rsid w:val="00B34AE9"/>
    <w:rsid w:val="00B37F9E"/>
    <w:rsid w:val="00B44B43"/>
    <w:rsid w:val="00B539E9"/>
    <w:rsid w:val="00B57BA5"/>
    <w:rsid w:val="00B63ED6"/>
    <w:rsid w:val="00B65343"/>
    <w:rsid w:val="00B77014"/>
    <w:rsid w:val="00B777F7"/>
    <w:rsid w:val="00B83BEC"/>
    <w:rsid w:val="00B91114"/>
    <w:rsid w:val="00B916DA"/>
    <w:rsid w:val="00B92092"/>
    <w:rsid w:val="00B93770"/>
    <w:rsid w:val="00B94163"/>
    <w:rsid w:val="00B94427"/>
    <w:rsid w:val="00B96455"/>
    <w:rsid w:val="00BA28E5"/>
    <w:rsid w:val="00BB0352"/>
    <w:rsid w:val="00BB6836"/>
    <w:rsid w:val="00BB6C01"/>
    <w:rsid w:val="00BB6D39"/>
    <w:rsid w:val="00BC0F77"/>
    <w:rsid w:val="00BC3461"/>
    <w:rsid w:val="00BC517A"/>
    <w:rsid w:val="00BC6831"/>
    <w:rsid w:val="00BE3A2D"/>
    <w:rsid w:val="00BE7232"/>
    <w:rsid w:val="00BF5C22"/>
    <w:rsid w:val="00C05E9B"/>
    <w:rsid w:val="00C061A7"/>
    <w:rsid w:val="00C069AC"/>
    <w:rsid w:val="00C10110"/>
    <w:rsid w:val="00C13242"/>
    <w:rsid w:val="00C14806"/>
    <w:rsid w:val="00C156DB"/>
    <w:rsid w:val="00C17915"/>
    <w:rsid w:val="00C35EF9"/>
    <w:rsid w:val="00C372B5"/>
    <w:rsid w:val="00C42851"/>
    <w:rsid w:val="00C51961"/>
    <w:rsid w:val="00C544DE"/>
    <w:rsid w:val="00C572DB"/>
    <w:rsid w:val="00C62636"/>
    <w:rsid w:val="00C707E6"/>
    <w:rsid w:val="00C77787"/>
    <w:rsid w:val="00C80C4D"/>
    <w:rsid w:val="00C80CF7"/>
    <w:rsid w:val="00C91E7E"/>
    <w:rsid w:val="00C9798A"/>
    <w:rsid w:val="00CA0FCF"/>
    <w:rsid w:val="00CA222F"/>
    <w:rsid w:val="00CA3F4B"/>
    <w:rsid w:val="00CA500D"/>
    <w:rsid w:val="00CA5417"/>
    <w:rsid w:val="00CB1724"/>
    <w:rsid w:val="00CB5923"/>
    <w:rsid w:val="00CB61E3"/>
    <w:rsid w:val="00CC22B5"/>
    <w:rsid w:val="00CC5D92"/>
    <w:rsid w:val="00CC60FC"/>
    <w:rsid w:val="00CC7F02"/>
    <w:rsid w:val="00CD10E4"/>
    <w:rsid w:val="00CE01F4"/>
    <w:rsid w:val="00CF0D55"/>
    <w:rsid w:val="00CF150A"/>
    <w:rsid w:val="00CF2060"/>
    <w:rsid w:val="00CF27A7"/>
    <w:rsid w:val="00CF3F42"/>
    <w:rsid w:val="00D02DE2"/>
    <w:rsid w:val="00D11964"/>
    <w:rsid w:val="00D13092"/>
    <w:rsid w:val="00D17C5C"/>
    <w:rsid w:val="00D2286E"/>
    <w:rsid w:val="00D23A93"/>
    <w:rsid w:val="00D303AA"/>
    <w:rsid w:val="00D31005"/>
    <w:rsid w:val="00D3215B"/>
    <w:rsid w:val="00D35D07"/>
    <w:rsid w:val="00D4007E"/>
    <w:rsid w:val="00D43C0B"/>
    <w:rsid w:val="00D44F31"/>
    <w:rsid w:val="00D52611"/>
    <w:rsid w:val="00D54593"/>
    <w:rsid w:val="00D62219"/>
    <w:rsid w:val="00D63182"/>
    <w:rsid w:val="00D64B2C"/>
    <w:rsid w:val="00D73379"/>
    <w:rsid w:val="00D745ED"/>
    <w:rsid w:val="00D77B06"/>
    <w:rsid w:val="00D8246B"/>
    <w:rsid w:val="00D840D6"/>
    <w:rsid w:val="00D90533"/>
    <w:rsid w:val="00D94164"/>
    <w:rsid w:val="00D960AD"/>
    <w:rsid w:val="00DA0397"/>
    <w:rsid w:val="00DA6649"/>
    <w:rsid w:val="00DB18FE"/>
    <w:rsid w:val="00DB56DD"/>
    <w:rsid w:val="00DB7C75"/>
    <w:rsid w:val="00DC53FC"/>
    <w:rsid w:val="00DD093E"/>
    <w:rsid w:val="00DE35BF"/>
    <w:rsid w:val="00DE4D83"/>
    <w:rsid w:val="00DF7193"/>
    <w:rsid w:val="00E003ED"/>
    <w:rsid w:val="00E00BF5"/>
    <w:rsid w:val="00E00C64"/>
    <w:rsid w:val="00E02459"/>
    <w:rsid w:val="00E02F6C"/>
    <w:rsid w:val="00E07777"/>
    <w:rsid w:val="00E1716F"/>
    <w:rsid w:val="00E213E2"/>
    <w:rsid w:val="00E234DA"/>
    <w:rsid w:val="00E25CAF"/>
    <w:rsid w:val="00E270F4"/>
    <w:rsid w:val="00E42813"/>
    <w:rsid w:val="00E54025"/>
    <w:rsid w:val="00E54CB3"/>
    <w:rsid w:val="00E60988"/>
    <w:rsid w:val="00E60B4F"/>
    <w:rsid w:val="00E650EB"/>
    <w:rsid w:val="00E6610B"/>
    <w:rsid w:val="00E66CCA"/>
    <w:rsid w:val="00E7201B"/>
    <w:rsid w:val="00E740D6"/>
    <w:rsid w:val="00E83C24"/>
    <w:rsid w:val="00E85DF9"/>
    <w:rsid w:val="00E901C6"/>
    <w:rsid w:val="00E921C0"/>
    <w:rsid w:val="00E92557"/>
    <w:rsid w:val="00E93DD7"/>
    <w:rsid w:val="00E950F6"/>
    <w:rsid w:val="00E95216"/>
    <w:rsid w:val="00EA1701"/>
    <w:rsid w:val="00EA1E51"/>
    <w:rsid w:val="00EA39A7"/>
    <w:rsid w:val="00EA432C"/>
    <w:rsid w:val="00EA5AE8"/>
    <w:rsid w:val="00EB4281"/>
    <w:rsid w:val="00EB6230"/>
    <w:rsid w:val="00EB6345"/>
    <w:rsid w:val="00EB66E8"/>
    <w:rsid w:val="00EB6CF9"/>
    <w:rsid w:val="00EB7382"/>
    <w:rsid w:val="00EC128E"/>
    <w:rsid w:val="00EC1C77"/>
    <w:rsid w:val="00EC74B5"/>
    <w:rsid w:val="00ED0830"/>
    <w:rsid w:val="00F02B15"/>
    <w:rsid w:val="00F0672D"/>
    <w:rsid w:val="00F11065"/>
    <w:rsid w:val="00F13E02"/>
    <w:rsid w:val="00F16628"/>
    <w:rsid w:val="00F169BC"/>
    <w:rsid w:val="00F260AE"/>
    <w:rsid w:val="00F31CE4"/>
    <w:rsid w:val="00F32647"/>
    <w:rsid w:val="00F34254"/>
    <w:rsid w:val="00F3539F"/>
    <w:rsid w:val="00F4176E"/>
    <w:rsid w:val="00F46476"/>
    <w:rsid w:val="00F53EBE"/>
    <w:rsid w:val="00F57BB9"/>
    <w:rsid w:val="00F6183D"/>
    <w:rsid w:val="00F62695"/>
    <w:rsid w:val="00F64534"/>
    <w:rsid w:val="00F72AD7"/>
    <w:rsid w:val="00F77C5D"/>
    <w:rsid w:val="00F81B30"/>
    <w:rsid w:val="00F81BBD"/>
    <w:rsid w:val="00F8349E"/>
    <w:rsid w:val="00F8564C"/>
    <w:rsid w:val="00F90AA4"/>
    <w:rsid w:val="00FA5922"/>
    <w:rsid w:val="00FA7A62"/>
    <w:rsid w:val="00FB280F"/>
    <w:rsid w:val="00FB4332"/>
    <w:rsid w:val="00FB6107"/>
    <w:rsid w:val="00FC15E6"/>
    <w:rsid w:val="00FC73A5"/>
    <w:rsid w:val="00FD1909"/>
    <w:rsid w:val="00FD6502"/>
    <w:rsid w:val="00FD68B9"/>
    <w:rsid w:val="00FF07C0"/>
    <w:rsid w:val="00FF66E4"/>
    <w:rsid w:val="00FF791E"/>
    <w:rsid w:val="00FF7F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7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1425F"/>
    <w:pPr>
      <w:widowControl w:val="0"/>
      <w:jc w:val="both"/>
    </w:pPr>
    <w:rPr>
      <w:rFonts w:ascii="Times New Roman" w:eastAsia="宋体" w:hAnsi="Times New Roman" w:cs="Times New Roman"/>
      <w:szCs w:val="24"/>
    </w:rPr>
  </w:style>
  <w:style w:type="paragraph" w:styleId="4">
    <w:name w:val="heading 4"/>
    <w:basedOn w:val="a6"/>
    <w:next w:val="a6"/>
    <w:link w:val="4Char"/>
    <w:uiPriority w:val="9"/>
    <w:unhideWhenUsed/>
    <w:qFormat/>
    <w:rsid w:val="00CC7F02"/>
    <w:pPr>
      <w:keepNext/>
      <w:keepLines/>
      <w:widowControl/>
      <w:spacing w:before="280" w:afterLines="50" w:after="290" w:line="376" w:lineRule="auto"/>
      <w:ind w:firstLineChars="200" w:firstLine="200"/>
      <w:outlineLvl w:val="3"/>
    </w:pPr>
    <w:rPr>
      <w:rFonts w:asciiTheme="majorHAnsi" w:eastAsiaTheme="majorEastAsia" w:hAnsiTheme="majorHAnsi" w:cstheme="majorBidi"/>
      <w:b/>
      <w:bCs/>
      <w:sz w:val="24"/>
      <w:szCs w:val="28"/>
    </w:rPr>
  </w:style>
  <w:style w:type="paragraph" w:styleId="5">
    <w:name w:val="heading 5"/>
    <w:basedOn w:val="a6"/>
    <w:next w:val="a6"/>
    <w:link w:val="5Char"/>
    <w:uiPriority w:val="9"/>
    <w:unhideWhenUsed/>
    <w:qFormat/>
    <w:rsid w:val="00CC7F02"/>
    <w:pPr>
      <w:keepNext/>
      <w:keepLines/>
      <w:widowControl/>
      <w:spacing w:before="280" w:afterLines="50" w:after="290" w:line="376" w:lineRule="auto"/>
      <w:ind w:firstLineChars="200" w:firstLine="200"/>
      <w:outlineLvl w:val="4"/>
    </w:pPr>
    <w:rPr>
      <w:rFonts w:ascii="Calibri" w:hAnsi="Calibri" w:cs="黑体"/>
      <w:b/>
      <w:bCs/>
      <w:sz w:val="24"/>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8142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7"/>
    <w:link w:val="aa"/>
    <w:uiPriority w:val="99"/>
    <w:rsid w:val="0081425F"/>
    <w:rPr>
      <w:sz w:val="18"/>
      <w:szCs w:val="18"/>
    </w:rPr>
  </w:style>
  <w:style w:type="paragraph" w:styleId="ab">
    <w:name w:val="footer"/>
    <w:basedOn w:val="a6"/>
    <w:link w:val="Char0"/>
    <w:uiPriority w:val="99"/>
    <w:unhideWhenUsed/>
    <w:rsid w:val="008142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7"/>
    <w:link w:val="ab"/>
    <w:uiPriority w:val="99"/>
    <w:rsid w:val="0081425F"/>
    <w:rPr>
      <w:sz w:val="18"/>
      <w:szCs w:val="18"/>
    </w:rPr>
  </w:style>
  <w:style w:type="character" w:styleId="ac">
    <w:name w:val="Hyperlink"/>
    <w:rsid w:val="00047D82"/>
    <w:rPr>
      <w:color w:val="0000FF"/>
      <w:u w:val="single"/>
    </w:rPr>
  </w:style>
  <w:style w:type="paragraph" w:styleId="ad">
    <w:name w:val="List Paragraph"/>
    <w:basedOn w:val="a6"/>
    <w:uiPriority w:val="34"/>
    <w:qFormat/>
    <w:rsid w:val="00F32647"/>
    <w:pPr>
      <w:ind w:firstLineChars="200" w:firstLine="420"/>
    </w:pPr>
  </w:style>
  <w:style w:type="paragraph" w:customStyle="1" w:styleId="ae">
    <w:name w:val="段"/>
    <w:link w:val="Char1"/>
    <w:rsid w:val="00660656"/>
    <w:pPr>
      <w:autoSpaceDE w:val="0"/>
      <w:autoSpaceDN w:val="0"/>
      <w:ind w:firstLineChars="200" w:firstLine="200"/>
      <w:jc w:val="both"/>
    </w:pPr>
    <w:rPr>
      <w:rFonts w:ascii="宋体" w:eastAsia="宋体" w:hAnsi="Times New Roman" w:cs="Times New Roman"/>
      <w:noProof/>
      <w:kern w:val="0"/>
      <w:szCs w:val="20"/>
    </w:rPr>
  </w:style>
  <w:style w:type="character" w:customStyle="1" w:styleId="Char1">
    <w:name w:val="段 Char"/>
    <w:basedOn w:val="a7"/>
    <w:link w:val="ae"/>
    <w:rsid w:val="00660656"/>
    <w:rPr>
      <w:rFonts w:ascii="宋体" w:eastAsia="宋体" w:hAnsi="Times New Roman" w:cs="Times New Roman"/>
      <w:noProof/>
      <w:kern w:val="0"/>
      <w:szCs w:val="20"/>
    </w:rPr>
  </w:style>
  <w:style w:type="character" w:customStyle="1" w:styleId="content15">
    <w:name w:val="content15"/>
    <w:basedOn w:val="a7"/>
    <w:rsid w:val="000A0DD2"/>
  </w:style>
  <w:style w:type="paragraph" w:customStyle="1" w:styleId="a">
    <w:name w:val="前言、引言标题"/>
    <w:next w:val="a6"/>
    <w:rsid w:val="0055519C"/>
    <w:pPr>
      <w:numPr>
        <w:numId w:val="6"/>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e"/>
    <w:rsid w:val="0055519C"/>
    <w:pPr>
      <w:numPr>
        <w:ilvl w:val="1"/>
        <w:numId w:val="6"/>
      </w:numPr>
      <w:spacing w:beforeLines="50" w:afterLines="50"/>
      <w:jc w:val="both"/>
      <w:outlineLvl w:val="1"/>
    </w:pPr>
    <w:rPr>
      <w:rFonts w:ascii="黑体" w:eastAsia="黑体" w:hAnsi="Times New Roman" w:cs="Times New Roman"/>
      <w:kern w:val="0"/>
      <w:szCs w:val="20"/>
    </w:rPr>
  </w:style>
  <w:style w:type="paragraph" w:customStyle="1" w:styleId="a1">
    <w:name w:val="一级条标题"/>
    <w:basedOn w:val="a0"/>
    <w:next w:val="ae"/>
    <w:rsid w:val="0055519C"/>
    <w:pPr>
      <w:numPr>
        <w:ilvl w:val="2"/>
      </w:numPr>
      <w:spacing w:beforeLines="0" w:afterLines="0"/>
      <w:outlineLvl w:val="2"/>
    </w:pPr>
  </w:style>
  <w:style w:type="paragraph" w:customStyle="1" w:styleId="a2">
    <w:name w:val="二级条标题"/>
    <w:basedOn w:val="a1"/>
    <w:next w:val="ae"/>
    <w:rsid w:val="0055519C"/>
    <w:pPr>
      <w:numPr>
        <w:ilvl w:val="3"/>
      </w:numPr>
      <w:tabs>
        <w:tab w:val="num" w:pos="360"/>
      </w:tabs>
      <w:outlineLvl w:val="3"/>
    </w:pPr>
  </w:style>
  <w:style w:type="paragraph" w:customStyle="1" w:styleId="af">
    <w:name w:val="目次、标准名称标题"/>
    <w:basedOn w:val="a"/>
    <w:next w:val="ae"/>
    <w:rsid w:val="0055519C"/>
    <w:pPr>
      <w:numPr>
        <w:numId w:val="0"/>
      </w:numPr>
      <w:spacing w:line="460" w:lineRule="exact"/>
    </w:pPr>
  </w:style>
  <w:style w:type="paragraph" w:customStyle="1" w:styleId="a3">
    <w:name w:val="三级条标题"/>
    <w:basedOn w:val="a2"/>
    <w:next w:val="ae"/>
    <w:rsid w:val="0055519C"/>
    <w:pPr>
      <w:numPr>
        <w:ilvl w:val="4"/>
      </w:numPr>
      <w:tabs>
        <w:tab w:val="num" w:pos="360"/>
      </w:tabs>
      <w:outlineLvl w:val="4"/>
    </w:pPr>
  </w:style>
  <w:style w:type="paragraph" w:customStyle="1" w:styleId="a4">
    <w:name w:val="四级条标题"/>
    <w:basedOn w:val="a3"/>
    <w:next w:val="ae"/>
    <w:rsid w:val="0055519C"/>
    <w:pPr>
      <w:numPr>
        <w:ilvl w:val="5"/>
      </w:numPr>
      <w:tabs>
        <w:tab w:val="num" w:pos="360"/>
      </w:tabs>
      <w:outlineLvl w:val="5"/>
    </w:pPr>
  </w:style>
  <w:style w:type="paragraph" w:customStyle="1" w:styleId="a5">
    <w:name w:val="五级条标题"/>
    <w:basedOn w:val="a4"/>
    <w:next w:val="ae"/>
    <w:rsid w:val="0055519C"/>
    <w:pPr>
      <w:numPr>
        <w:ilvl w:val="6"/>
      </w:numPr>
      <w:tabs>
        <w:tab w:val="num" w:pos="360"/>
      </w:tabs>
      <w:outlineLvl w:val="6"/>
    </w:pPr>
  </w:style>
  <w:style w:type="paragraph" w:customStyle="1" w:styleId="af0">
    <w:name w:val="字母编号列项（一级）"/>
    <w:rsid w:val="0055519C"/>
    <w:pPr>
      <w:ind w:leftChars="200" w:left="840" w:hangingChars="200" w:hanging="420"/>
      <w:jc w:val="both"/>
    </w:pPr>
    <w:rPr>
      <w:rFonts w:ascii="宋体" w:eastAsia="宋体" w:hAnsi="Times New Roman" w:cs="Times New Roman"/>
      <w:kern w:val="0"/>
      <w:szCs w:val="20"/>
    </w:rPr>
  </w:style>
  <w:style w:type="paragraph" w:customStyle="1" w:styleId="Default">
    <w:name w:val="Default"/>
    <w:rsid w:val="0055519C"/>
    <w:pPr>
      <w:widowControl w:val="0"/>
      <w:autoSpaceDE w:val="0"/>
      <w:autoSpaceDN w:val="0"/>
      <w:adjustRightInd w:val="0"/>
    </w:pPr>
    <w:rPr>
      <w:rFonts w:ascii="黑体" w:eastAsia="黑体" w:hAnsi="Times New Roman" w:cs="黑体"/>
      <w:color w:val="000000"/>
      <w:kern w:val="0"/>
      <w:sz w:val="24"/>
      <w:szCs w:val="24"/>
    </w:rPr>
  </w:style>
  <w:style w:type="paragraph" w:styleId="af1">
    <w:name w:val="Date"/>
    <w:basedOn w:val="a6"/>
    <w:next w:val="a6"/>
    <w:link w:val="Char2"/>
    <w:uiPriority w:val="99"/>
    <w:semiHidden/>
    <w:unhideWhenUsed/>
    <w:rsid w:val="00EB7382"/>
    <w:pPr>
      <w:ind w:leftChars="2500" w:left="100"/>
    </w:pPr>
  </w:style>
  <w:style w:type="character" w:customStyle="1" w:styleId="Char2">
    <w:name w:val="日期 Char"/>
    <w:basedOn w:val="a7"/>
    <w:link w:val="af1"/>
    <w:uiPriority w:val="99"/>
    <w:semiHidden/>
    <w:rsid w:val="00EB7382"/>
    <w:rPr>
      <w:rFonts w:ascii="Times New Roman" w:eastAsia="宋体" w:hAnsi="Times New Roman" w:cs="Times New Roman"/>
      <w:szCs w:val="24"/>
    </w:rPr>
  </w:style>
  <w:style w:type="character" w:customStyle="1" w:styleId="4Char">
    <w:name w:val="标题 4 Char"/>
    <w:basedOn w:val="a7"/>
    <w:link w:val="4"/>
    <w:uiPriority w:val="9"/>
    <w:rsid w:val="00CC7F02"/>
    <w:rPr>
      <w:rFonts w:asciiTheme="majorHAnsi" w:eastAsiaTheme="majorEastAsia" w:hAnsiTheme="majorHAnsi" w:cstheme="majorBidi"/>
      <w:b/>
      <w:bCs/>
      <w:sz w:val="24"/>
      <w:szCs w:val="28"/>
    </w:rPr>
  </w:style>
  <w:style w:type="character" w:customStyle="1" w:styleId="5Char">
    <w:name w:val="标题 5 Char"/>
    <w:basedOn w:val="a7"/>
    <w:link w:val="5"/>
    <w:uiPriority w:val="9"/>
    <w:rsid w:val="00CC7F02"/>
    <w:rPr>
      <w:rFonts w:ascii="Calibri" w:eastAsia="宋体" w:hAnsi="Calibri" w:cs="黑体"/>
      <w:b/>
      <w:bCs/>
      <w:sz w:val="24"/>
      <w:szCs w:val="28"/>
    </w:rPr>
  </w:style>
  <w:style w:type="paragraph" w:customStyle="1" w:styleId="af2">
    <w:name w:val="标准标志"/>
    <w:next w:val="a6"/>
    <w:rsid w:val="002E5DB0"/>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3">
    <w:name w:val="标准书脚_偶数页"/>
    <w:rsid w:val="002E5DB0"/>
    <w:pPr>
      <w:spacing w:before="120"/>
    </w:pPr>
    <w:rPr>
      <w:rFonts w:ascii="Times New Roman" w:eastAsia="宋体" w:hAnsi="Times New Roman" w:cs="Times New Roman"/>
      <w:kern w:val="0"/>
      <w:sz w:val="18"/>
      <w:szCs w:val="20"/>
    </w:rPr>
  </w:style>
  <w:style w:type="paragraph" w:customStyle="1" w:styleId="af4">
    <w:name w:val="标准书脚_奇数页"/>
    <w:rsid w:val="002E5DB0"/>
    <w:pPr>
      <w:spacing w:before="120"/>
      <w:jc w:val="right"/>
    </w:pPr>
    <w:rPr>
      <w:rFonts w:ascii="Times New Roman" w:eastAsia="宋体" w:hAnsi="Times New Roman" w:cs="Times New Roman"/>
      <w:kern w:val="0"/>
      <w:sz w:val="18"/>
      <w:szCs w:val="20"/>
    </w:rPr>
  </w:style>
  <w:style w:type="paragraph" w:customStyle="1" w:styleId="af5">
    <w:name w:val="标准书眉_奇数页"/>
    <w:next w:val="a6"/>
    <w:rsid w:val="002E5DB0"/>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6">
    <w:name w:val="标准书眉_偶数页"/>
    <w:basedOn w:val="af5"/>
    <w:next w:val="a6"/>
    <w:rsid w:val="002E5DB0"/>
    <w:pPr>
      <w:jc w:val="left"/>
    </w:pPr>
  </w:style>
  <w:style w:type="paragraph" w:customStyle="1" w:styleId="af7">
    <w:name w:val="标准书眉一"/>
    <w:rsid w:val="002E5DB0"/>
    <w:pPr>
      <w:jc w:val="both"/>
    </w:pPr>
    <w:rPr>
      <w:rFonts w:ascii="Times New Roman" w:eastAsia="宋体" w:hAnsi="Times New Roman" w:cs="Times New Roman"/>
      <w:kern w:val="0"/>
      <w:sz w:val="20"/>
      <w:szCs w:val="20"/>
    </w:rPr>
  </w:style>
  <w:style w:type="character" w:customStyle="1" w:styleId="af8">
    <w:name w:val="发布"/>
    <w:basedOn w:val="a7"/>
    <w:rsid w:val="002E5DB0"/>
    <w:rPr>
      <w:rFonts w:ascii="黑体" w:eastAsia="黑体"/>
      <w:spacing w:val="22"/>
      <w:w w:val="100"/>
      <w:position w:val="3"/>
      <w:sz w:val="28"/>
    </w:rPr>
  </w:style>
  <w:style w:type="paragraph" w:customStyle="1" w:styleId="af9">
    <w:name w:val="发布日期"/>
    <w:rsid w:val="002E5DB0"/>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
    <w:name w:val="封面标准号2"/>
    <w:basedOn w:val="a6"/>
    <w:rsid w:val="002E5DB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a">
    <w:name w:val="封面标准代替信息"/>
    <w:basedOn w:val="2"/>
    <w:rsid w:val="002E5DB0"/>
    <w:pPr>
      <w:framePr w:wrap="auto"/>
      <w:spacing w:before="57"/>
    </w:pPr>
    <w:rPr>
      <w:rFonts w:ascii="宋体"/>
      <w:sz w:val="21"/>
    </w:rPr>
  </w:style>
  <w:style w:type="paragraph" w:customStyle="1" w:styleId="afb">
    <w:name w:val="封面标准名称"/>
    <w:rsid w:val="002E5DB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c">
    <w:name w:val="封面标准文稿编辑信息"/>
    <w:rsid w:val="002E5DB0"/>
    <w:pPr>
      <w:spacing w:before="180" w:line="180" w:lineRule="exact"/>
      <w:jc w:val="center"/>
    </w:pPr>
    <w:rPr>
      <w:rFonts w:ascii="宋体" w:eastAsia="宋体" w:hAnsi="Times New Roman" w:cs="Times New Roman"/>
      <w:kern w:val="0"/>
      <w:szCs w:val="20"/>
    </w:rPr>
  </w:style>
  <w:style w:type="paragraph" w:customStyle="1" w:styleId="afd">
    <w:name w:val="封面标准文稿类别"/>
    <w:rsid w:val="002E5DB0"/>
    <w:pPr>
      <w:spacing w:before="440" w:line="400" w:lineRule="exact"/>
      <w:jc w:val="center"/>
    </w:pPr>
    <w:rPr>
      <w:rFonts w:ascii="宋体" w:eastAsia="宋体" w:hAnsi="Times New Roman" w:cs="Times New Roman"/>
      <w:kern w:val="0"/>
      <w:sz w:val="24"/>
      <w:szCs w:val="20"/>
    </w:rPr>
  </w:style>
  <w:style w:type="paragraph" w:customStyle="1" w:styleId="afe">
    <w:name w:val="封面一致性程度标识"/>
    <w:rsid w:val="002E5DB0"/>
    <w:pPr>
      <w:spacing w:before="440" w:line="400" w:lineRule="exact"/>
      <w:jc w:val="center"/>
    </w:pPr>
    <w:rPr>
      <w:rFonts w:ascii="宋体" w:eastAsia="宋体" w:hAnsi="Times New Roman" w:cs="Times New Roman"/>
      <w:kern w:val="0"/>
      <w:sz w:val="28"/>
      <w:szCs w:val="20"/>
    </w:rPr>
  </w:style>
  <w:style w:type="paragraph" w:customStyle="1" w:styleId="aff">
    <w:name w:val="封面正文"/>
    <w:rsid w:val="002E5DB0"/>
    <w:pPr>
      <w:jc w:val="both"/>
    </w:pPr>
    <w:rPr>
      <w:rFonts w:ascii="Times New Roman" w:eastAsia="宋体" w:hAnsi="Times New Roman" w:cs="Times New Roman"/>
      <w:kern w:val="0"/>
      <w:sz w:val="20"/>
      <w:szCs w:val="20"/>
    </w:rPr>
  </w:style>
  <w:style w:type="paragraph" w:customStyle="1" w:styleId="aff0">
    <w:name w:val="其他标准称谓"/>
    <w:rsid w:val="002E5DB0"/>
    <w:pPr>
      <w:spacing w:line="0" w:lineRule="atLeast"/>
      <w:jc w:val="distribute"/>
    </w:pPr>
    <w:rPr>
      <w:rFonts w:ascii="黑体" w:eastAsia="黑体" w:hAnsi="宋体" w:cs="Times New Roman"/>
      <w:kern w:val="0"/>
      <w:sz w:val="52"/>
      <w:szCs w:val="20"/>
    </w:rPr>
  </w:style>
  <w:style w:type="paragraph" w:customStyle="1" w:styleId="aff1">
    <w:name w:val="其他发布部门"/>
    <w:basedOn w:val="a6"/>
    <w:rsid w:val="002E5DB0"/>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2">
    <w:name w:val="实施日期"/>
    <w:basedOn w:val="af9"/>
    <w:rsid w:val="002E5DB0"/>
    <w:pPr>
      <w:framePr w:hSpace="0" w:wrap="around" w:xAlign="right"/>
      <w:jc w:val="right"/>
    </w:pPr>
  </w:style>
  <w:style w:type="paragraph" w:customStyle="1" w:styleId="aff3">
    <w:name w:val="文献分类号"/>
    <w:rsid w:val="002E5DB0"/>
    <w:pPr>
      <w:framePr w:hSpace="180" w:vSpace="180" w:wrap="around" w:hAnchor="margin" w:y="1" w:anchorLock="1"/>
      <w:widowControl w:val="0"/>
      <w:textAlignment w:val="center"/>
    </w:pPr>
    <w:rPr>
      <w:rFonts w:ascii="Times New Roman" w:eastAsia="黑体" w:hAnsi="Times New Roman" w:cs="Times New Roman"/>
      <w:kern w:val="0"/>
      <w:szCs w:val="20"/>
    </w:rPr>
  </w:style>
  <w:style w:type="character" w:styleId="aff4">
    <w:name w:val="page number"/>
    <w:basedOn w:val="a7"/>
    <w:rsid w:val="002E5DB0"/>
    <w:rPr>
      <w:rFonts w:ascii="Times New Roman" w:eastAsia="宋体" w:hAnsi="Times New Roman"/>
      <w:sz w:val="18"/>
    </w:rPr>
  </w:style>
  <w:style w:type="paragraph" w:styleId="aff5">
    <w:name w:val="Title"/>
    <w:basedOn w:val="a0"/>
    <w:next w:val="a6"/>
    <w:link w:val="Char3"/>
    <w:uiPriority w:val="10"/>
    <w:qFormat/>
    <w:rsid w:val="002E5DB0"/>
    <w:pPr>
      <w:numPr>
        <w:ilvl w:val="0"/>
        <w:numId w:val="0"/>
      </w:numPr>
      <w:spacing w:before="156" w:after="156"/>
    </w:pPr>
    <w:rPr>
      <w:b/>
      <w:color w:val="000000"/>
    </w:rPr>
  </w:style>
  <w:style w:type="character" w:customStyle="1" w:styleId="Char3">
    <w:name w:val="标题 Char"/>
    <w:basedOn w:val="a7"/>
    <w:link w:val="aff5"/>
    <w:uiPriority w:val="10"/>
    <w:rsid w:val="002E5DB0"/>
    <w:rPr>
      <w:rFonts w:ascii="黑体" w:eastAsia="黑体" w:hAnsi="Times New Roman" w:cs="Times New Roman"/>
      <w:b/>
      <w:color w:val="000000"/>
      <w:kern w:val="0"/>
      <w:szCs w:val="20"/>
    </w:rPr>
  </w:style>
  <w:style w:type="paragraph" w:styleId="aff6">
    <w:name w:val="Balloon Text"/>
    <w:basedOn w:val="a6"/>
    <w:link w:val="Char4"/>
    <w:uiPriority w:val="99"/>
    <w:semiHidden/>
    <w:unhideWhenUsed/>
    <w:rsid w:val="002E5DB0"/>
    <w:rPr>
      <w:sz w:val="18"/>
      <w:szCs w:val="18"/>
    </w:rPr>
  </w:style>
  <w:style w:type="character" w:customStyle="1" w:styleId="Char4">
    <w:name w:val="批注框文本 Char"/>
    <w:basedOn w:val="a7"/>
    <w:link w:val="aff6"/>
    <w:uiPriority w:val="99"/>
    <w:semiHidden/>
    <w:rsid w:val="002E5DB0"/>
    <w:rPr>
      <w:rFonts w:ascii="Times New Roman" w:eastAsia="宋体" w:hAnsi="Times New Roman" w:cs="Times New Roman"/>
      <w:sz w:val="18"/>
      <w:szCs w:val="18"/>
    </w:rPr>
  </w:style>
  <w:style w:type="character" w:styleId="aff7">
    <w:name w:val="annotation reference"/>
    <w:basedOn w:val="a7"/>
    <w:uiPriority w:val="99"/>
    <w:semiHidden/>
    <w:unhideWhenUsed/>
    <w:rsid w:val="007D3AB6"/>
    <w:rPr>
      <w:sz w:val="21"/>
      <w:szCs w:val="21"/>
    </w:rPr>
  </w:style>
  <w:style w:type="paragraph" w:styleId="aff8">
    <w:name w:val="annotation text"/>
    <w:basedOn w:val="a6"/>
    <w:link w:val="Char5"/>
    <w:uiPriority w:val="99"/>
    <w:semiHidden/>
    <w:unhideWhenUsed/>
    <w:rsid w:val="007D3AB6"/>
    <w:pPr>
      <w:jc w:val="left"/>
    </w:pPr>
  </w:style>
  <w:style w:type="character" w:customStyle="1" w:styleId="Char5">
    <w:name w:val="批注文字 Char"/>
    <w:basedOn w:val="a7"/>
    <w:link w:val="aff8"/>
    <w:uiPriority w:val="99"/>
    <w:semiHidden/>
    <w:rsid w:val="007D3AB6"/>
    <w:rPr>
      <w:rFonts w:ascii="Times New Roman" w:eastAsia="宋体" w:hAnsi="Times New Roman" w:cs="Times New Roman"/>
      <w:szCs w:val="24"/>
    </w:rPr>
  </w:style>
  <w:style w:type="paragraph" w:styleId="aff9">
    <w:name w:val="annotation subject"/>
    <w:basedOn w:val="aff8"/>
    <w:next w:val="aff8"/>
    <w:link w:val="Char6"/>
    <w:uiPriority w:val="99"/>
    <w:semiHidden/>
    <w:unhideWhenUsed/>
    <w:rsid w:val="007D3AB6"/>
    <w:rPr>
      <w:b/>
      <w:bCs/>
    </w:rPr>
  </w:style>
  <w:style w:type="character" w:customStyle="1" w:styleId="Char6">
    <w:name w:val="批注主题 Char"/>
    <w:basedOn w:val="Char5"/>
    <w:link w:val="aff9"/>
    <w:uiPriority w:val="99"/>
    <w:semiHidden/>
    <w:rsid w:val="007D3AB6"/>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1425F"/>
    <w:pPr>
      <w:widowControl w:val="0"/>
      <w:jc w:val="both"/>
    </w:pPr>
    <w:rPr>
      <w:rFonts w:ascii="Times New Roman" w:eastAsia="宋体" w:hAnsi="Times New Roman" w:cs="Times New Roman"/>
      <w:szCs w:val="24"/>
    </w:rPr>
  </w:style>
  <w:style w:type="paragraph" w:styleId="4">
    <w:name w:val="heading 4"/>
    <w:basedOn w:val="a6"/>
    <w:next w:val="a6"/>
    <w:link w:val="4Char"/>
    <w:uiPriority w:val="9"/>
    <w:unhideWhenUsed/>
    <w:qFormat/>
    <w:rsid w:val="00CC7F02"/>
    <w:pPr>
      <w:keepNext/>
      <w:keepLines/>
      <w:widowControl/>
      <w:spacing w:before="280" w:afterLines="50" w:after="290" w:line="376" w:lineRule="auto"/>
      <w:ind w:firstLineChars="200" w:firstLine="200"/>
      <w:outlineLvl w:val="3"/>
    </w:pPr>
    <w:rPr>
      <w:rFonts w:asciiTheme="majorHAnsi" w:eastAsiaTheme="majorEastAsia" w:hAnsiTheme="majorHAnsi" w:cstheme="majorBidi"/>
      <w:b/>
      <w:bCs/>
      <w:sz w:val="24"/>
      <w:szCs w:val="28"/>
    </w:rPr>
  </w:style>
  <w:style w:type="paragraph" w:styleId="5">
    <w:name w:val="heading 5"/>
    <w:basedOn w:val="a6"/>
    <w:next w:val="a6"/>
    <w:link w:val="5Char"/>
    <w:uiPriority w:val="9"/>
    <w:unhideWhenUsed/>
    <w:qFormat/>
    <w:rsid w:val="00CC7F02"/>
    <w:pPr>
      <w:keepNext/>
      <w:keepLines/>
      <w:widowControl/>
      <w:spacing w:before="280" w:afterLines="50" w:after="290" w:line="376" w:lineRule="auto"/>
      <w:ind w:firstLineChars="200" w:firstLine="200"/>
      <w:outlineLvl w:val="4"/>
    </w:pPr>
    <w:rPr>
      <w:rFonts w:ascii="Calibri" w:hAnsi="Calibri" w:cs="黑体"/>
      <w:b/>
      <w:bCs/>
      <w:sz w:val="24"/>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8142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7"/>
    <w:link w:val="aa"/>
    <w:uiPriority w:val="99"/>
    <w:rsid w:val="0081425F"/>
    <w:rPr>
      <w:sz w:val="18"/>
      <w:szCs w:val="18"/>
    </w:rPr>
  </w:style>
  <w:style w:type="paragraph" w:styleId="ab">
    <w:name w:val="footer"/>
    <w:basedOn w:val="a6"/>
    <w:link w:val="Char0"/>
    <w:uiPriority w:val="99"/>
    <w:unhideWhenUsed/>
    <w:rsid w:val="008142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7"/>
    <w:link w:val="ab"/>
    <w:uiPriority w:val="99"/>
    <w:rsid w:val="0081425F"/>
    <w:rPr>
      <w:sz w:val="18"/>
      <w:szCs w:val="18"/>
    </w:rPr>
  </w:style>
  <w:style w:type="character" w:styleId="ac">
    <w:name w:val="Hyperlink"/>
    <w:rsid w:val="00047D82"/>
    <w:rPr>
      <w:color w:val="0000FF"/>
      <w:u w:val="single"/>
    </w:rPr>
  </w:style>
  <w:style w:type="paragraph" w:styleId="ad">
    <w:name w:val="List Paragraph"/>
    <w:basedOn w:val="a6"/>
    <w:uiPriority w:val="34"/>
    <w:qFormat/>
    <w:rsid w:val="00F32647"/>
    <w:pPr>
      <w:ind w:firstLineChars="200" w:firstLine="420"/>
    </w:pPr>
  </w:style>
  <w:style w:type="paragraph" w:customStyle="1" w:styleId="ae">
    <w:name w:val="段"/>
    <w:link w:val="Char1"/>
    <w:rsid w:val="00660656"/>
    <w:pPr>
      <w:autoSpaceDE w:val="0"/>
      <w:autoSpaceDN w:val="0"/>
      <w:ind w:firstLineChars="200" w:firstLine="200"/>
      <w:jc w:val="both"/>
    </w:pPr>
    <w:rPr>
      <w:rFonts w:ascii="宋体" w:eastAsia="宋体" w:hAnsi="Times New Roman" w:cs="Times New Roman"/>
      <w:noProof/>
      <w:kern w:val="0"/>
      <w:szCs w:val="20"/>
    </w:rPr>
  </w:style>
  <w:style w:type="character" w:customStyle="1" w:styleId="Char1">
    <w:name w:val="段 Char"/>
    <w:basedOn w:val="a7"/>
    <w:link w:val="ae"/>
    <w:rsid w:val="00660656"/>
    <w:rPr>
      <w:rFonts w:ascii="宋体" w:eastAsia="宋体" w:hAnsi="Times New Roman" w:cs="Times New Roman"/>
      <w:noProof/>
      <w:kern w:val="0"/>
      <w:szCs w:val="20"/>
    </w:rPr>
  </w:style>
  <w:style w:type="character" w:customStyle="1" w:styleId="content15">
    <w:name w:val="content15"/>
    <w:basedOn w:val="a7"/>
    <w:rsid w:val="000A0DD2"/>
  </w:style>
  <w:style w:type="paragraph" w:customStyle="1" w:styleId="a">
    <w:name w:val="前言、引言标题"/>
    <w:next w:val="a6"/>
    <w:rsid w:val="0055519C"/>
    <w:pPr>
      <w:numPr>
        <w:numId w:val="6"/>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e"/>
    <w:rsid w:val="0055519C"/>
    <w:pPr>
      <w:numPr>
        <w:ilvl w:val="1"/>
        <w:numId w:val="6"/>
      </w:numPr>
      <w:spacing w:beforeLines="50" w:afterLines="50"/>
      <w:jc w:val="both"/>
      <w:outlineLvl w:val="1"/>
    </w:pPr>
    <w:rPr>
      <w:rFonts w:ascii="黑体" w:eastAsia="黑体" w:hAnsi="Times New Roman" w:cs="Times New Roman"/>
      <w:kern w:val="0"/>
      <w:szCs w:val="20"/>
    </w:rPr>
  </w:style>
  <w:style w:type="paragraph" w:customStyle="1" w:styleId="a1">
    <w:name w:val="一级条标题"/>
    <w:basedOn w:val="a0"/>
    <w:next w:val="ae"/>
    <w:rsid w:val="0055519C"/>
    <w:pPr>
      <w:numPr>
        <w:ilvl w:val="2"/>
      </w:numPr>
      <w:spacing w:beforeLines="0" w:afterLines="0"/>
      <w:outlineLvl w:val="2"/>
    </w:pPr>
  </w:style>
  <w:style w:type="paragraph" w:customStyle="1" w:styleId="a2">
    <w:name w:val="二级条标题"/>
    <w:basedOn w:val="a1"/>
    <w:next w:val="ae"/>
    <w:rsid w:val="0055519C"/>
    <w:pPr>
      <w:numPr>
        <w:ilvl w:val="3"/>
      </w:numPr>
      <w:tabs>
        <w:tab w:val="num" w:pos="360"/>
      </w:tabs>
      <w:outlineLvl w:val="3"/>
    </w:pPr>
  </w:style>
  <w:style w:type="paragraph" w:customStyle="1" w:styleId="af">
    <w:name w:val="目次、标准名称标题"/>
    <w:basedOn w:val="a"/>
    <w:next w:val="ae"/>
    <w:rsid w:val="0055519C"/>
    <w:pPr>
      <w:numPr>
        <w:numId w:val="0"/>
      </w:numPr>
      <w:spacing w:line="460" w:lineRule="exact"/>
    </w:pPr>
  </w:style>
  <w:style w:type="paragraph" w:customStyle="1" w:styleId="a3">
    <w:name w:val="三级条标题"/>
    <w:basedOn w:val="a2"/>
    <w:next w:val="ae"/>
    <w:rsid w:val="0055519C"/>
    <w:pPr>
      <w:numPr>
        <w:ilvl w:val="4"/>
      </w:numPr>
      <w:tabs>
        <w:tab w:val="num" w:pos="360"/>
      </w:tabs>
      <w:outlineLvl w:val="4"/>
    </w:pPr>
  </w:style>
  <w:style w:type="paragraph" w:customStyle="1" w:styleId="a4">
    <w:name w:val="四级条标题"/>
    <w:basedOn w:val="a3"/>
    <w:next w:val="ae"/>
    <w:rsid w:val="0055519C"/>
    <w:pPr>
      <w:numPr>
        <w:ilvl w:val="5"/>
      </w:numPr>
      <w:tabs>
        <w:tab w:val="num" w:pos="360"/>
      </w:tabs>
      <w:outlineLvl w:val="5"/>
    </w:pPr>
  </w:style>
  <w:style w:type="paragraph" w:customStyle="1" w:styleId="a5">
    <w:name w:val="五级条标题"/>
    <w:basedOn w:val="a4"/>
    <w:next w:val="ae"/>
    <w:rsid w:val="0055519C"/>
    <w:pPr>
      <w:numPr>
        <w:ilvl w:val="6"/>
      </w:numPr>
      <w:tabs>
        <w:tab w:val="num" w:pos="360"/>
      </w:tabs>
      <w:outlineLvl w:val="6"/>
    </w:pPr>
  </w:style>
  <w:style w:type="paragraph" w:customStyle="1" w:styleId="af0">
    <w:name w:val="字母编号列项（一级）"/>
    <w:rsid w:val="0055519C"/>
    <w:pPr>
      <w:ind w:leftChars="200" w:left="840" w:hangingChars="200" w:hanging="420"/>
      <w:jc w:val="both"/>
    </w:pPr>
    <w:rPr>
      <w:rFonts w:ascii="宋体" w:eastAsia="宋体" w:hAnsi="Times New Roman" w:cs="Times New Roman"/>
      <w:kern w:val="0"/>
      <w:szCs w:val="20"/>
    </w:rPr>
  </w:style>
  <w:style w:type="paragraph" w:customStyle="1" w:styleId="Default">
    <w:name w:val="Default"/>
    <w:rsid w:val="0055519C"/>
    <w:pPr>
      <w:widowControl w:val="0"/>
      <w:autoSpaceDE w:val="0"/>
      <w:autoSpaceDN w:val="0"/>
      <w:adjustRightInd w:val="0"/>
    </w:pPr>
    <w:rPr>
      <w:rFonts w:ascii="黑体" w:eastAsia="黑体" w:hAnsi="Times New Roman" w:cs="黑体"/>
      <w:color w:val="000000"/>
      <w:kern w:val="0"/>
      <w:sz w:val="24"/>
      <w:szCs w:val="24"/>
    </w:rPr>
  </w:style>
  <w:style w:type="paragraph" w:styleId="af1">
    <w:name w:val="Date"/>
    <w:basedOn w:val="a6"/>
    <w:next w:val="a6"/>
    <w:link w:val="Char2"/>
    <w:uiPriority w:val="99"/>
    <w:semiHidden/>
    <w:unhideWhenUsed/>
    <w:rsid w:val="00EB7382"/>
    <w:pPr>
      <w:ind w:leftChars="2500" w:left="100"/>
    </w:pPr>
  </w:style>
  <w:style w:type="character" w:customStyle="1" w:styleId="Char2">
    <w:name w:val="日期 Char"/>
    <w:basedOn w:val="a7"/>
    <w:link w:val="af1"/>
    <w:uiPriority w:val="99"/>
    <w:semiHidden/>
    <w:rsid w:val="00EB7382"/>
    <w:rPr>
      <w:rFonts w:ascii="Times New Roman" w:eastAsia="宋体" w:hAnsi="Times New Roman" w:cs="Times New Roman"/>
      <w:szCs w:val="24"/>
    </w:rPr>
  </w:style>
  <w:style w:type="character" w:customStyle="1" w:styleId="4Char">
    <w:name w:val="标题 4 Char"/>
    <w:basedOn w:val="a7"/>
    <w:link w:val="4"/>
    <w:uiPriority w:val="9"/>
    <w:rsid w:val="00CC7F02"/>
    <w:rPr>
      <w:rFonts w:asciiTheme="majorHAnsi" w:eastAsiaTheme="majorEastAsia" w:hAnsiTheme="majorHAnsi" w:cstheme="majorBidi"/>
      <w:b/>
      <w:bCs/>
      <w:sz w:val="24"/>
      <w:szCs w:val="28"/>
    </w:rPr>
  </w:style>
  <w:style w:type="character" w:customStyle="1" w:styleId="5Char">
    <w:name w:val="标题 5 Char"/>
    <w:basedOn w:val="a7"/>
    <w:link w:val="5"/>
    <w:uiPriority w:val="9"/>
    <w:rsid w:val="00CC7F02"/>
    <w:rPr>
      <w:rFonts w:ascii="Calibri" w:eastAsia="宋体" w:hAnsi="Calibri" w:cs="黑体"/>
      <w:b/>
      <w:bCs/>
      <w:sz w:val="24"/>
      <w:szCs w:val="28"/>
    </w:rPr>
  </w:style>
  <w:style w:type="paragraph" w:customStyle="1" w:styleId="af2">
    <w:name w:val="标准标志"/>
    <w:next w:val="a6"/>
    <w:rsid w:val="002E5DB0"/>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3">
    <w:name w:val="标准书脚_偶数页"/>
    <w:rsid w:val="002E5DB0"/>
    <w:pPr>
      <w:spacing w:before="120"/>
    </w:pPr>
    <w:rPr>
      <w:rFonts w:ascii="Times New Roman" w:eastAsia="宋体" w:hAnsi="Times New Roman" w:cs="Times New Roman"/>
      <w:kern w:val="0"/>
      <w:sz w:val="18"/>
      <w:szCs w:val="20"/>
    </w:rPr>
  </w:style>
  <w:style w:type="paragraph" w:customStyle="1" w:styleId="af4">
    <w:name w:val="标准书脚_奇数页"/>
    <w:rsid w:val="002E5DB0"/>
    <w:pPr>
      <w:spacing w:before="120"/>
      <w:jc w:val="right"/>
    </w:pPr>
    <w:rPr>
      <w:rFonts w:ascii="Times New Roman" w:eastAsia="宋体" w:hAnsi="Times New Roman" w:cs="Times New Roman"/>
      <w:kern w:val="0"/>
      <w:sz w:val="18"/>
      <w:szCs w:val="20"/>
    </w:rPr>
  </w:style>
  <w:style w:type="paragraph" w:customStyle="1" w:styleId="af5">
    <w:name w:val="标准书眉_奇数页"/>
    <w:next w:val="a6"/>
    <w:rsid w:val="002E5DB0"/>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6">
    <w:name w:val="标准书眉_偶数页"/>
    <w:basedOn w:val="af5"/>
    <w:next w:val="a6"/>
    <w:rsid w:val="002E5DB0"/>
    <w:pPr>
      <w:jc w:val="left"/>
    </w:pPr>
  </w:style>
  <w:style w:type="paragraph" w:customStyle="1" w:styleId="af7">
    <w:name w:val="标准书眉一"/>
    <w:rsid w:val="002E5DB0"/>
    <w:pPr>
      <w:jc w:val="both"/>
    </w:pPr>
    <w:rPr>
      <w:rFonts w:ascii="Times New Roman" w:eastAsia="宋体" w:hAnsi="Times New Roman" w:cs="Times New Roman"/>
      <w:kern w:val="0"/>
      <w:sz w:val="20"/>
      <w:szCs w:val="20"/>
    </w:rPr>
  </w:style>
  <w:style w:type="character" w:customStyle="1" w:styleId="af8">
    <w:name w:val="发布"/>
    <w:basedOn w:val="a7"/>
    <w:rsid w:val="002E5DB0"/>
    <w:rPr>
      <w:rFonts w:ascii="黑体" w:eastAsia="黑体"/>
      <w:spacing w:val="22"/>
      <w:w w:val="100"/>
      <w:position w:val="3"/>
      <w:sz w:val="28"/>
    </w:rPr>
  </w:style>
  <w:style w:type="paragraph" w:customStyle="1" w:styleId="af9">
    <w:name w:val="发布日期"/>
    <w:rsid w:val="002E5DB0"/>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
    <w:name w:val="封面标准号2"/>
    <w:basedOn w:val="a6"/>
    <w:rsid w:val="002E5DB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a">
    <w:name w:val="封面标准代替信息"/>
    <w:basedOn w:val="2"/>
    <w:rsid w:val="002E5DB0"/>
    <w:pPr>
      <w:framePr w:wrap="auto"/>
      <w:spacing w:before="57"/>
    </w:pPr>
    <w:rPr>
      <w:rFonts w:ascii="宋体"/>
      <w:sz w:val="21"/>
    </w:rPr>
  </w:style>
  <w:style w:type="paragraph" w:customStyle="1" w:styleId="afb">
    <w:name w:val="封面标准名称"/>
    <w:rsid w:val="002E5DB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c">
    <w:name w:val="封面标准文稿编辑信息"/>
    <w:rsid w:val="002E5DB0"/>
    <w:pPr>
      <w:spacing w:before="180" w:line="180" w:lineRule="exact"/>
      <w:jc w:val="center"/>
    </w:pPr>
    <w:rPr>
      <w:rFonts w:ascii="宋体" w:eastAsia="宋体" w:hAnsi="Times New Roman" w:cs="Times New Roman"/>
      <w:kern w:val="0"/>
      <w:szCs w:val="20"/>
    </w:rPr>
  </w:style>
  <w:style w:type="paragraph" w:customStyle="1" w:styleId="afd">
    <w:name w:val="封面标准文稿类别"/>
    <w:rsid w:val="002E5DB0"/>
    <w:pPr>
      <w:spacing w:before="440" w:line="400" w:lineRule="exact"/>
      <w:jc w:val="center"/>
    </w:pPr>
    <w:rPr>
      <w:rFonts w:ascii="宋体" w:eastAsia="宋体" w:hAnsi="Times New Roman" w:cs="Times New Roman"/>
      <w:kern w:val="0"/>
      <w:sz w:val="24"/>
      <w:szCs w:val="20"/>
    </w:rPr>
  </w:style>
  <w:style w:type="paragraph" w:customStyle="1" w:styleId="afe">
    <w:name w:val="封面一致性程度标识"/>
    <w:rsid w:val="002E5DB0"/>
    <w:pPr>
      <w:spacing w:before="440" w:line="400" w:lineRule="exact"/>
      <w:jc w:val="center"/>
    </w:pPr>
    <w:rPr>
      <w:rFonts w:ascii="宋体" w:eastAsia="宋体" w:hAnsi="Times New Roman" w:cs="Times New Roman"/>
      <w:kern w:val="0"/>
      <w:sz w:val="28"/>
      <w:szCs w:val="20"/>
    </w:rPr>
  </w:style>
  <w:style w:type="paragraph" w:customStyle="1" w:styleId="aff">
    <w:name w:val="封面正文"/>
    <w:rsid w:val="002E5DB0"/>
    <w:pPr>
      <w:jc w:val="both"/>
    </w:pPr>
    <w:rPr>
      <w:rFonts w:ascii="Times New Roman" w:eastAsia="宋体" w:hAnsi="Times New Roman" w:cs="Times New Roman"/>
      <w:kern w:val="0"/>
      <w:sz w:val="20"/>
      <w:szCs w:val="20"/>
    </w:rPr>
  </w:style>
  <w:style w:type="paragraph" w:customStyle="1" w:styleId="aff0">
    <w:name w:val="其他标准称谓"/>
    <w:rsid w:val="002E5DB0"/>
    <w:pPr>
      <w:spacing w:line="0" w:lineRule="atLeast"/>
      <w:jc w:val="distribute"/>
    </w:pPr>
    <w:rPr>
      <w:rFonts w:ascii="黑体" w:eastAsia="黑体" w:hAnsi="宋体" w:cs="Times New Roman"/>
      <w:kern w:val="0"/>
      <w:sz w:val="52"/>
      <w:szCs w:val="20"/>
    </w:rPr>
  </w:style>
  <w:style w:type="paragraph" w:customStyle="1" w:styleId="aff1">
    <w:name w:val="其他发布部门"/>
    <w:basedOn w:val="a6"/>
    <w:rsid w:val="002E5DB0"/>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2">
    <w:name w:val="实施日期"/>
    <w:basedOn w:val="af9"/>
    <w:rsid w:val="002E5DB0"/>
    <w:pPr>
      <w:framePr w:hSpace="0" w:wrap="around" w:xAlign="right"/>
      <w:jc w:val="right"/>
    </w:pPr>
  </w:style>
  <w:style w:type="paragraph" w:customStyle="1" w:styleId="aff3">
    <w:name w:val="文献分类号"/>
    <w:rsid w:val="002E5DB0"/>
    <w:pPr>
      <w:framePr w:hSpace="180" w:vSpace="180" w:wrap="around" w:hAnchor="margin" w:y="1" w:anchorLock="1"/>
      <w:widowControl w:val="0"/>
      <w:textAlignment w:val="center"/>
    </w:pPr>
    <w:rPr>
      <w:rFonts w:ascii="Times New Roman" w:eastAsia="黑体" w:hAnsi="Times New Roman" w:cs="Times New Roman"/>
      <w:kern w:val="0"/>
      <w:szCs w:val="20"/>
    </w:rPr>
  </w:style>
  <w:style w:type="character" w:styleId="aff4">
    <w:name w:val="page number"/>
    <w:basedOn w:val="a7"/>
    <w:rsid w:val="002E5DB0"/>
    <w:rPr>
      <w:rFonts w:ascii="Times New Roman" w:eastAsia="宋体" w:hAnsi="Times New Roman"/>
      <w:sz w:val="18"/>
    </w:rPr>
  </w:style>
  <w:style w:type="paragraph" w:styleId="aff5">
    <w:name w:val="Title"/>
    <w:basedOn w:val="a0"/>
    <w:next w:val="a6"/>
    <w:link w:val="Char3"/>
    <w:uiPriority w:val="10"/>
    <w:qFormat/>
    <w:rsid w:val="002E5DB0"/>
    <w:pPr>
      <w:numPr>
        <w:ilvl w:val="0"/>
        <w:numId w:val="0"/>
      </w:numPr>
      <w:spacing w:before="156" w:after="156"/>
    </w:pPr>
    <w:rPr>
      <w:b/>
      <w:color w:val="000000"/>
    </w:rPr>
  </w:style>
  <w:style w:type="character" w:customStyle="1" w:styleId="Char3">
    <w:name w:val="标题 Char"/>
    <w:basedOn w:val="a7"/>
    <w:link w:val="aff5"/>
    <w:uiPriority w:val="10"/>
    <w:rsid w:val="002E5DB0"/>
    <w:rPr>
      <w:rFonts w:ascii="黑体" w:eastAsia="黑体" w:hAnsi="Times New Roman" w:cs="Times New Roman"/>
      <w:b/>
      <w:color w:val="000000"/>
      <w:kern w:val="0"/>
      <w:szCs w:val="20"/>
    </w:rPr>
  </w:style>
  <w:style w:type="paragraph" w:styleId="aff6">
    <w:name w:val="Balloon Text"/>
    <w:basedOn w:val="a6"/>
    <w:link w:val="Char4"/>
    <w:uiPriority w:val="99"/>
    <w:semiHidden/>
    <w:unhideWhenUsed/>
    <w:rsid w:val="002E5DB0"/>
    <w:rPr>
      <w:sz w:val="18"/>
      <w:szCs w:val="18"/>
    </w:rPr>
  </w:style>
  <w:style w:type="character" w:customStyle="1" w:styleId="Char4">
    <w:name w:val="批注框文本 Char"/>
    <w:basedOn w:val="a7"/>
    <w:link w:val="aff6"/>
    <w:uiPriority w:val="99"/>
    <w:semiHidden/>
    <w:rsid w:val="002E5DB0"/>
    <w:rPr>
      <w:rFonts w:ascii="Times New Roman" w:eastAsia="宋体" w:hAnsi="Times New Roman" w:cs="Times New Roman"/>
      <w:sz w:val="18"/>
      <w:szCs w:val="18"/>
    </w:rPr>
  </w:style>
  <w:style w:type="character" w:styleId="aff7">
    <w:name w:val="annotation reference"/>
    <w:basedOn w:val="a7"/>
    <w:uiPriority w:val="99"/>
    <w:semiHidden/>
    <w:unhideWhenUsed/>
    <w:rsid w:val="007D3AB6"/>
    <w:rPr>
      <w:sz w:val="21"/>
      <w:szCs w:val="21"/>
    </w:rPr>
  </w:style>
  <w:style w:type="paragraph" w:styleId="aff8">
    <w:name w:val="annotation text"/>
    <w:basedOn w:val="a6"/>
    <w:link w:val="Char5"/>
    <w:uiPriority w:val="99"/>
    <w:semiHidden/>
    <w:unhideWhenUsed/>
    <w:rsid w:val="007D3AB6"/>
    <w:pPr>
      <w:jc w:val="left"/>
    </w:pPr>
  </w:style>
  <w:style w:type="character" w:customStyle="1" w:styleId="Char5">
    <w:name w:val="批注文字 Char"/>
    <w:basedOn w:val="a7"/>
    <w:link w:val="aff8"/>
    <w:uiPriority w:val="99"/>
    <w:semiHidden/>
    <w:rsid w:val="007D3AB6"/>
    <w:rPr>
      <w:rFonts w:ascii="Times New Roman" w:eastAsia="宋体" w:hAnsi="Times New Roman" w:cs="Times New Roman"/>
      <w:szCs w:val="24"/>
    </w:rPr>
  </w:style>
  <w:style w:type="paragraph" w:styleId="aff9">
    <w:name w:val="annotation subject"/>
    <w:basedOn w:val="aff8"/>
    <w:next w:val="aff8"/>
    <w:link w:val="Char6"/>
    <w:uiPriority w:val="99"/>
    <w:semiHidden/>
    <w:unhideWhenUsed/>
    <w:rsid w:val="007D3AB6"/>
    <w:rPr>
      <w:b/>
      <w:bCs/>
    </w:rPr>
  </w:style>
  <w:style w:type="character" w:customStyle="1" w:styleId="Char6">
    <w:name w:val="批注主题 Char"/>
    <w:basedOn w:val="Char5"/>
    <w:link w:val="aff9"/>
    <w:uiPriority w:val="99"/>
    <w:semiHidden/>
    <w:rsid w:val="007D3AB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7965">
      <w:bodyDiv w:val="1"/>
      <w:marLeft w:val="0"/>
      <w:marRight w:val="0"/>
      <w:marTop w:val="0"/>
      <w:marBottom w:val="0"/>
      <w:divBdr>
        <w:top w:val="none" w:sz="0" w:space="0" w:color="auto"/>
        <w:left w:val="none" w:sz="0" w:space="0" w:color="auto"/>
        <w:bottom w:val="none" w:sz="0" w:space="0" w:color="auto"/>
        <w:right w:val="none" w:sz="0" w:space="0" w:color="auto"/>
      </w:divBdr>
      <w:divsChild>
        <w:div w:id="89590694">
          <w:marLeft w:val="0"/>
          <w:marRight w:val="0"/>
          <w:marTop w:val="0"/>
          <w:marBottom w:val="225"/>
          <w:divBdr>
            <w:top w:val="none" w:sz="0" w:space="0" w:color="auto"/>
            <w:left w:val="none" w:sz="0" w:space="0" w:color="auto"/>
            <w:bottom w:val="none" w:sz="0" w:space="0" w:color="auto"/>
            <w:right w:val="none" w:sz="0" w:space="0" w:color="auto"/>
          </w:divBdr>
        </w:div>
        <w:div w:id="1957712966">
          <w:marLeft w:val="0"/>
          <w:marRight w:val="0"/>
          <w:marTop w:val="0"/>
          <w:marBottom w:val="225"/>
          <w:divBdr>
            <w:top w:val="none" w:sz="0" w:space="0" w:color="auto"/>
            <w:left w:val="none" w:sz="0" w:space="0" w:color="auto"/>
            <w:bottom w:val="none" w:sz="0" w:space="0" w:color="auto"/>
            <w:right w:val="none" w:sz="0" w:space="0" w:color="auto"/>
          </w:divBdr>
        </w:div>
        <w:div w:id="886259191">
          <w:marLeft w:val="0"/>
          <w:marRight w:val="0"/>
          <w:marTop w:val="0"/>
          <w:marBottom w:val="225"/>
          <w:divBdr>
            <w:top w:val="none" w:sz="0" w:space="0" w:color="auto"/>
            <w:left w:val="none" w:sz="0" w:space="0" w:color="auto"/>
            <w:bottom w:val="none" w:sz="0" w:space="0" w:color="auto"/>
            <w:right w:val="none" w:sz="0" w:space="0" w:color="auto"/>
          </w:divBdr>
        </w:div>
        <w:div w:id="1370646130">
          <w:marLeft w:val="0"/>
          <w:marRight w:val="0"/>
          <w:marTop w:val="0"/>
          <w:marBottom w:val="225"/>
          <w:divBdr>
            <w:top w:val="none" w:sz="0" w:space="0" w:color="auto"/>
            <w:left w:val="none" w:sz="0" w:space="0" w:color="auto"/>
            <w:bottom w:val="none" w:sz="0" w:space="0" w:color="auto"/>
            <w:right w:val="none" w:sz="0" w:space="0" w:color="auto"/>
          </w:divBdr>
        </w:div>
        <w:div w:id="1079712544">
          <w:marLeft w:val="0"/>
          <w:marRight w:val="0"/>
          <w:marTop w:val="0"/>
          <w:marBottom w:val="225"/>
          <w:divBdr>
            <w:top w:val="none" w:sz="0" w:space="0" w:color="auto"/>
            <w:left w:val="none" w:sz="0" w:space="0" w:color="auto"/>
            <w:bottom w:val="none" w:sz="0" w:space="0" w:color="auto"/>
            <w:right w:val="none" w:sz="0" w:space="0" w:color="auto"/>
          </w:divBdr>
        </w:div>
        <w:div w:id="852721028">
          <w:marLeft w:val="0"/>
          <w:marRight w:val="0"/>
          <w:marTop w:val="0"/>
          <w:marBottom w:val="225"/>
          <w:divBdr>
            <w:top w:val="none" w:sz="0" w:space="0" w:color="auto"/>
            <w:left w:val="none" w:sz="0" w:space="0" w:color="auto"/>
            <w:bottom w:val="none" w:sz="0" w:space="0" w:color="auto"/>
            <w:right w:val="none" w:sz="0" w:space="0" w:color="auto"/>
          </w:divBdr>
        </w:div>
        <w:div w:id="1389691503">
          <w:marLeft w:val="0"/>
          <w:marRight w:val="0"/>
          <w:marTop w:val="0"/>
          <w:marBottom w:val="225"/>
          <w:divBdr>
            <w:top w:val="none" w:sz="0" w:space="0" w:color="auto"/>
            <w:left w:val="none" w:sz="0" w:space="0" w:color="auto"/>
            <w:bottom w:val="none" w:sz="0" w:space="0" w:color="auto"/>
            <w:right w:val="none" w:sz="0" w:space="0" w:color="auto"/>
          </w:divBdr>
        </w:div>
        <w:div w:id="1889221896">
          <w:marLeft w:val="0"/>
          <w:marRight w:val="0"/>
          <w:marTop w:val="0"/>
          <w:marBottom w:val="225"/>
          <w:divBdr>
            <w:top w:val="none" w:sz="0" w:space="0" w:color="auto"/>
            <w:left w:val="none" w:sz="0" w:space="0" w:color="auto"/>
            <w:bottom w:val="none" w:sz="0" w:space="0" w:color="auto"/>
            <w:right w:val="none" w:sz="0" w:space="0" w:color="auto"/>
          </w:divBdr>
        </w:div>
        <w:div w:id="19204091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CC11-D778-4206-804A-CC66D527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MDST</cp:lastModifiedBy>
  <cp:revision>9</cp:revision>
  <cp:lastPrinted>2021-07-26T00:33:00Z</cp:lastPrinted>
  <dcterms:created xsi:type="dcterms:W3CDTF">2021-07-22T09:01:00Z</dcterms:created>
  <dcterms:modified xsi:type="dcterms:W3CDTF">2021-07-26T01:40:00Z</dcterms:modified>
</cp:coreProperties>
</file>