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821" w:rsidRPr="00380719" w:rsidRDefault="00990821" w:rsidP="00990821">
      <w:pPr>
        <w:spacing w:line="560" w:lineRule="exact"/>
        <w:jc w:val="center"/>
        <w:rPr>
          <w:rFonts w:ascii="Times New Roman" w:hAnsiTheme="minorEastAsia" w:cs="Times New Roman"/>
          <w:b/>
          <w:sz w:val="28"/>
          <w:szCs w:val="24"/>
        </w:rPr>
      </w:pPr>
      <w:bookmarkStart w:id="0" w:name="_GoBack"/>
      <w:r w:rsidRPr="00380719">
        <w:rPr>
          <w:rFonts w:ascii="Times New Roman" w:hAnsiTheme="minorEastAsia" w:cs="Times New Roman" w:hint="eastAsia"/>
          <w:b/>
          <w:sz w:val="28"/>
          <w:szCs w:val="24"/>
        </w:rPr>
        <w:t>更年宁（水蜜丸）中红景天</w:t>
      </w:r>
      <w:proofErr w:type="gramStart"/>
      <w:r w:rsidRPr="00380719">
        <w:rPr>
          <w:rFonts w:ascii="Times New Roman" w:hAnsiTheme="minorEastAsia" w:cs="Times New Roman" w:hint="eastAsia"/>
          <w:b/>
          <w:sz w:val="28"/>
          <w:szCs w:val="24"/>
        </w:rPr>
        <w:t>苷</w:t>
      </w:r>
      <w:proofErr w:type="gramEnd"/>
      <w:r w:rsidRPr="00380719">
        <w:rPr>
          <w:rFonts w:ascii="Times New Roman" w:hAnsiTheme="minorEastAsia" w:cs="Times New Roman" w:hint="eastAsia"/>
          <w:b/>
          <w:sz w:val="28"/>
          <w:szCs w:val="24"/>
        </w:rPr>
        <w:t>、</w:t>
      </w:r>
      <w:proofErr w:type="gramStart"/>
      <w:r w:rsidRPr="00380719">
        <w:rPr>
          <w:rFonts w:ascii="Times New Roman" w:hAnsiTheme="minorEastAsia" w:cs="Times New Roman" w:hint="eastAsia"/>
          <w:b/>
          <w:sz w:val="28"/>
          <w:szCs w:val="24"/>
        </w:rPr>
        <w:t>特</w:t>
      </w:r>
      <w:proofErr w:type="gramEnd"/>
      <w:r w:rsidRPr="00380719">
        <w:rPr>
          <w:rFonts w:ascii="Times New Roman" w:hAnsiTheme="minorEastAsia" w:cs="Times New Roman" w:hint="eastAsia"/>
          <w:b/>
          <w:sz w:val="28"/>
          <w:szCs w:val="24"/>
        </w:rPr>
        <w:t>女贞</w:t>
      </w:r>
      <w:proofErr w:type="gramStart"/>
      <w:r w:rsidRPr="00380719">
        <w:rPr>
          <w:rFonts w:ascii="Times New Roman" w:hAnsiTheme="minorEastAsia" w:cs="Times New Roman" w:hint="eastAsia"/>
          <w:b/>
          <w:sz w:val="28"/>
          <w:szCs w:val="24"/>
        </w:rPr>
        <w:t>苷</w:t>
      </w:r>
      <w:proofErr w:type="gramEnd"/>
      <w:r w:rsidRPr="00380719">
        <w:rPr>
          <w:rFonts w:ascii="Times New Roman" w:hAnsiTheme="minorEastAsia" w:cs="Times New Roman" w:hint="eastAsia"/>
          <w:b/>
          <w:sz w:val="28"/>
          <w:szCs w:val="24"/>
        </w:rPr>
        <w:t>、哈巴</w:t>
      </w:r>
      <w:proofErr w:type="gramStart"/>
      <w:r w:rsidRPr="00380719">
        <w:rPr>
          <w:rFonts w:ascii="Times New Roman" w:hAnsiTheme="minorEastAsia" w:cs="Times New Roman" w:hint="eastAsia"/>
          <w:b/>
          <w:sz w:val="28"/>
          <w:szCs w:val="24"/>
        </w:rPr>
        <w:t>苷</w:t>
      </w:r>
      <w:proofErr w:type="gramEnd"/>
      <w:r w:rsidRPr="00380719">
        <w:rPr>
          <w:rFonts w:ascii="Times New Roman" w:hAnsiTheme="minorEastAsia" w:cs="Times New Roman" w:hint="eastAsia"/>
          <w:b/>
          <w:sz w:val="28"/>
          <w:szCs w:val="24"/>
        </w:rPr>
        <w:t>、哈巴俄</w:t>
      </w:r>
      <w:proofErr w:type="gramStart"/>
      <w:r w:rsidRPr="00380719">
        <w:rPr>
          <w:rFonts w:ascii="Times New Roman" w:hAnsiTheme="minorEastAsia" w:cs="Times New Roman" w:hint="eastAsia"/>
          <w:b/>
          <w:sz w:val="28"/>
          <w:szCs w:val="24"/>
        </w:rPr>
        <w:t>苷</w:t>
      </w:r>
      <w:proofErr w:type="gramEnd"/>
      <w:r w:rsidRPr="00380719">
        <w:rPr>
          <w:rFonts w:ascii="Times New Roman" w:hAnsiTheme="minorEastAsia" w:cs="Times New Roman" w:hint="eastAsia"/>
          <w:b/>
          <w:sz w:val="28"/>
          <w:szCs w:val="24"/>
        </w:rPr>
        <w:t>、王不留行黄酮苷、党参</w:t>
      </w:r>
      <w:proofErr w:type="gramStart"/>
      <w:r w:rsidRPr="00380719">
        <w:rPr>
          <w:rFonts w:ascii="Times New Roman" w:hAnsiTheme="minorEastAsia" w:cs="Times New Roman" w:hint="eastAsia"/>
          <w:b/>
          <w:sz w:val="28"/>
          <w:szCs w:val="24"/>
        </w:rPr>
        <w:t>炔苷</w:t>
      </w:r>
      <w:proofErr w:type="gramEnd"/>
      <w:r w:rsidRPr="00380719">
        <w:rPr>
          <w:rFonts w:ascii="Times New Roman" w:hAnsiTheme="minorEastAsia" w:cs="Times New Roman" w:hint="eastAsia"/>
          <w:b/>
          <w:sz w:val="28"/>
          <w:szCs w:val="24"/>
        </w:rPr>
        <w:t>、蟛蜞菊内酯、</w:t>
      </w:r>
      <w:r w:rsidRPr="00380719">
        <w:rPr>
          <w:rFonts w:ascii="Times New Roman" w:hAnsiTheme="minorEastAsia" w:cs="Times New Roman" w:hint="eastAsia"/>
          <w:b/>
          <w:sz w:val="28"/>
          <w:szCs w:val="24"/>
        </w:rPr>
        <w:t>6-</w:t>
      </w:r>
      <w:r w:rsidRPr="00380719">
        <w:rPr>
          <w:rFonts w:ascii="Times New Roman" w:hAnsiTheme="minorEastAsia" w:cs="Times New Roman" w:hint="eastAsia"/>
          <w:b/>
          <w:sz w:val="28"/>
          <w:szCs w:val="24"/>
        </w:rPr>
        <w:t>姜辣素、白术内酯</w:t>
      </w:r>
      <w:r w:rsidRPr="00380719">
        <w:rPr>
          <w:rFonts w:ascii="Times New Roman" w:hAnsiTheme="minorEastAsia" w:cs="Times New Roman" w:hint="eastAsia"/>
          <w:b/>
          <w:sz w:val="28"/>
          <w:szCs w:val="24"/>
        </w:rPr>
        <w:t>I</w:t>
      </w:r>
      <w:r w:rsidRPr="00380719">
        <w:rPr>
          <w:rFonts w:ascii="Times New Roman" w:hAnsiTheme="minorEastAsia" w:cs="Times New Roman" w:hint="eastAsia"/>
          <w:b/>
          <w:sz w:val="28"/>
          <w:szCs w:val="24"/>
        </w:rPr>
        <w:t>、白术内酯</w:t>
      </w:r>
      <w:r w:rsidRPr="00380719">
        <w:rPr>
          <w:rFonts w:ascii="Times New Roman" w:hAnsiTheme="minorEastAsia" w:cs="Times New Roman" w:hint="eastAsia"/>
          <w:b/>
          <w:sz w:val="28"/>
          <w:szCs w:val="24"/>
        </w:rPr>
        <w:t>II</w:t>
      </w:r>
      <w:r w:rsidRPr="00380719">
        <w:rPr>
          <w:rFonts w:ascii="Times New Roman" w:hAnsiTheme="minorEastAsia" w:cs="Times New Roman" w:hint="eastAsia"/>
          <w:b/>
          <w:sz w:val="28"/>
          <w:szCs w:val="24"/>
        </w:rPr>
        <w:t>、白术内酯</w:t>
      </w:r>
      <w:r w:rsidRPr="00380719">
        <w:rPr>
          <w:rFonts w:ascii="Times New Roman" w:hAnsiTheme="minorEastAsia" w:cs="Times New Roman" w:hint="eastAsia"/>
          <w:b/>
          <w:sz w:val="28"/>
          <w:szCs w:val="24"/>
        </w:rPr>
        <w:t>III</w:t>
      </w:r>
      <w:r w:rsidRPr="00380719">
        <w:rPr>
          <w:rFonts w:ascii="Times New Roman" w:hAnsiTheme="minorEastAsia" w:cs="Times New Roman" w:hint="eastAsia"/>
          <w:b/>
          <w:sz w:val="28"/>
          <w:szCs w:val="24"/>
        </w:rPr>
        <w:t>的多成分含量测定方法</w:t>
      </w:r>
    </w:p>
    <w:bookmarkEnd w:id="0"/>
    <w:p w:rsidR="00F51FAC" w:rsidRPr="00F51FAC" w:rsidRDefault="00F51FAC" w:rsidP="00990821">
      <w:pPr>
        <w:spacing w:line="56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【</w:t>
      </w:r>
      <w:r w:rsidR="003637E5">
        <w:rPr>
          <w:rFonts w:ascii="Times New Roman" w:hAnsiTheme="minorEastAsia" w:cs="Times New Roman" w:hint="eastAsia"/>
          <w:b/>
          <w:sz w:val="24"/>
          <w:szCs w:val="24"/>
        </w:rPr>
        <w:t>含量测定</w:t>
      </w:r>
      <w:r w:rsidRPr="00F51FAC">
        <w:rPr>
          <w:rFonts w:ascii="Times New Roman" w:hAnsiTheme="minorEastAsia" w:cs="Times New Roman"/>
          <w:b/>
          <w:sz w:val="24"/>
          <w:szCs w:val="24"/>
        </w:rPr>
        <w:t>】</w:t>
      </w:r>
      <w:r w:rsidRPr="00F51FAC">
        <w:rPr>
          <w:rFonts w:ascii="Times New Roman" w:hAnsiTheme="minorEastAsia" w:cs="Times New Roman"/>
          <w:sz w:val="24"/>
          <w:szCs w:val="24"/>
        </w:rPr>
        <w:t>照高效液相色谱法（中国药典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0512</w:t>
      </w:r>
      <w:r w:rsidRPr="00F51FAC">
        <w:rPr>
          <w:rFonts w:ascii="Times New Roman" w:hAnsiTheme="minorEastAsia" w:cs="Times New Roman"/>
          <w:sz w:val="24"/>
          <w:szCs w:val="24"/>
        </w:rPr>
        <w:t>）和质谱法（中国药典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0431</w:t>
      </w:r>
      <w:r w:rsidRPr="00F51FAC">
        <w:rPr>
          <w:rFonts w:ascii="Times New Roman" w:hAnsiTheme="minorEastAsia" w:cs="Times New Roman"/>
          <w:sz w:val="24"/>
          <w:szCs w:val="24"/>
        </w:rPr>
        <w:t>）测定。</w:t>
      </w:r>
    </w:p>
    <w:p w:rsidR="00990821" w:rsidRPr="00990821" w:rsidRDefault="00F51FAC" w:rsidP="00990821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色谱、质谱条件与系统适用性试验</w:t>
      </w:r>
      <w:r w:rsidRPr="00F51FAC">
        <w:rPr>
          <w:rFonts w:ascii="Times New Roman" w:hAnsi="Times New Roman" w:cs="Times New Roman"/>
          <w:sz w:val="24"/>
          <w:szCs w:val="24"/>
        </w:rPr>
        <w:t xml:space="preserve"> </w:t>
      </w:r>
      <w:r w:rsidRPr="00144D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821" w:rsidRPr="002D2ABF" w:rsidRDefault="00990821" w:rsidP="00990821">
      <w:pPr>
        <w:spacing w:line="360" w:lineRule="auto"/>
        <w:ind w:firstLineChars="200" w:firstLine="420"/>
        <w:rPr>
          <w:rFonts w:ascii="Times New Roman" w:eastAsia="宋体" w:hAnsi="Times New Roman"/>
        </w:rPr>
      </w:pPr>
      <w:r w:rsidRPr="002D2ABF">
        <w:rPr>
          <w:rFonts w:ascii="Times New Roman" w:eastAsia="宋体" w:hAnsi="Times New Roman"/>
        </w:rPr>
        <w:t>以</w:t>
      </w:r>
      <w:r w:rsidRPr="002D2ABF">
        <w:rPr>
          <w:rFonts w:ascii="Times New Roman" w:eastAsia="宋体" w:hAnsi="Times New Roman"/>
          <w:color w:val="000000"/>
        </w:rPr>
        <w:t>十八烷基硅烷键合硅胶为填充剂</w:t>
      </w:r>
      <w:r w:rsidRPr="002D2ABF">
        <w:rPr>
          <w:rFonts w:ascii="Times New Roman" w:eastAsia="宋体" w:hAnsi="Times New Roman"/>
        </w:rPr>
        <w:t>；以甲醇为流动相</w:t>
      </w:r>
      <w:r w:rsidRPr="002D2ABF">
        <w:rPr>
          <w:rFonts w:ascii="Times New Roman" w:eastAsia="宋体" w:hAnsi="Times New Roman"/>
        </w:rPr>
        <w:t>A</w:t>
      </w:r>
      <w:r w:rsidRPr="002D2ABF">
        <w:rPr>
          <w:rFonts w:ascii="Times New Roman" w:eastAsia="宋体" w:hAnsi="Times New Roman"/>
        </w:rPr>
        <w:t>，以</w:t>
      </w:r>
      <w:r w:rsidRPr="002D2ABF">
        <w:rPr>
          <w:rFonts w:ascii="Times New Roman" w:eastAsia="宋体" w:hAnsi="Times New Roman"/>
        </w:rPr>
        <w:t>0.1%</w:t>
      </w:r>
      <w:r w:rsidRPr="002D2ABF">
        <w:rPr>
          <w:rFonts w:ascii="Times New Roman" w:eastAsia="宋体" w:hAnsi="Times New Roman"/>
        </w:rPr>
        <w:t>甲酸为流动相</w:t>
      </w:r>
      <w:r w:rsidRPr="002D2ABF">
        <w:rPr>
          <w:rFonts w:ascii="Times New Roman" w:eastAsia="宋体" w:hAnsi="Times New Roman"/>
        </w:rPr>
        <w:t>B</w:t>
      </w:r>
      <w:r w:rsidRPr="002D2ABF">
        <w:rPr>
          <w:rFonts w:ascii="Times New Roman" w:eastAsia="宋体" w:hAnsi="Times New Roman"/>
        </w:rPr>
        <w:t>，按表</w:t>
      </w:r>
      <w:r>
        <w:rPr>
          <w:rFonts w:ascii="Times New Roman" w:eastAsia="宋体" w:hAnsi="Times New Roman" w:hint="eastAsia"/>
        </w:rPr>
        <w:t>1</w:t>
      </w:r>
      <w:r w:rsidRPr="002D2ABF">
        <w:rPr>
          <w:rFonts w:ascii="Times New Roman" w:eastAsia="宋体" w:hAnsi="Times New Roman"/>
        </w:rPr>
        <w:t>流动相比例进行梯度洗脱；</w:t>
      </w:r>
      <w:r w:rsidRPr="002D2ABF">
        <w:rPr>
          <w:rFonts w:ascii="Times New Roman" w:eastAsia="宋体" w:hAnsi="Times New Roman"/>
          <w:color w:val="000000"/>
        </w:rPr>
        <w:t>流速</w:t>
      </w:r>
      <w:r w:rsidRPr="002D2ABF">
        <w:rPr>
          <w:rFonts w:ascii="Times New Roman" w:eastAsia="宋体" w:hAnsi="Times New Roman"/>
        </w:rPr>
        <w:t>0.2</w:t>
      </w:r>
      <w:r w:rsidRPr="002D2ABF">
        <w:rPr>
          <w:rFonts w:ascii="Times New Roman" w:eastAsia="宋体" w:hAnsi="Times New Roman"/>
          <w:color w:val="000000"/>
        </w:rPr>
        <w:t>ml/min</w:t>
      </w:r>
      <w:r w:rsidRPr="002D2ABF">
        <w:rPr>
          <w:rFonts w:ascii="Times New Roman" w:eastAsia="宋体" w:hAnsi="Times New Roman"/>
          <w:color w:val="000000"/>
        </w:rPr>
        <w:t>，柱温</w:t>
      </w:r>
      <w:r w:rsidRPr="002D2ABF">
        <w:rPr>
          <w:rFonts w:ascii="Times New Roman" w:eastAsia="宋体" w:hAnsi="Times New Roman"/>
        </w:rPr>
        <w:t>：</w:t>
      </w:r>
      <w:r w:rsidRPr="002D2ABF">
        <w:rPr>
          <w:rFonts w:ascii="Times New Roman" w:eastAsia="宋体" w:hAnsi="Times New Roman"/>
        </w:rPr>
        <w:t>2</w:t>
      </w:r>
      <w:r w:rsidRPr="002D2ABF">
        <w:rPr>
          <w:rFonts w:ascii="Times New Roman" w:eastAsia="宋体" w:hAnsi="Times New Roman"/>
          <w:color w:val="000000"/>
        </w:rPr>
        <w:t>5</w:t>
      </w:r>
      <w:r w:rsidRPr="002D2ABF">
        <w:rPr>
          <w:rFonts w:ascii="宋体" w:eastAsia="宋体" w:hAnsi="宋体" w:cs="宋体" w:hint="eastAsia"/>
          <w:color w:val="000000"/>
        </w:rPr>
        <w:t>℃</w:t>
      </w:r>
    </w:p>
    <w:p w:rsidR="00990821" w:rsidRPr="002D2ABF" w:rsidRDefault="00990821" w:rsidP="00990821">
      <w:pPr>
        <w:spacing w:line="360" w:lineRule="auto"/>
        <w:jc w:val="center"/>
        <w:rPr>
          <w:rFonts w:ascii="Times New Roman" w:eastAsia="宋体" w:hAnsi="Times New Roman"/>
          <w:b/>
          <w:szCs w:val="21"/>
        </w:rPr>
      </w:pPr>
      <w:r w:rsidRPr="002D2ABF">
        <w:rPr>
          <w:rFonts w:ascii="Times New Roman" w:eastAsia="宋体" w:hAnsi="Times New Roman"/>
          <w:b/>
          <w:szCs w:val="21"/>
        </w:rPr>
        <w:t>表</w:t>
      </w:r>
      <w:r>
        <w:rPr>
          <w:rFonts w:ascii="Times New Roman" w:eastAsia="宋体" w:hAnsi="Times New Roman" w:hint="eastAsia"/>
          <w:b/>
          <w:szCs w:val="21"/>
        </w:rPr>
        <w:t>1</w:t>
      </w:r>
      <w:r w:rsidRPr="002D2ABF">
        <w:rPr>
          <w:rFonts w:ascii="Times New Roman" w:eastAsia="宋体" w:hAnsi="Times New Roman"/>
          <w:b/>
          <w:szCs w:val="21"/>
        </w:rPr>
        <w:t xml:space="preserve"> </w:t>
      </w:r>
      <w:proofErr w:type="gramStart"/>
      <w:r w:rsidRPr="002D2ABF">
        <w:rPr>
          <w:rFonts w:ascii="Times New Roman" w:eastAsia="宋体" w:hAnsi="Times New Roman"/>
          <w:b/>
          <w:szCs w:val="21"/>
        </w:rPr>
        <w:t>更年宁</w:t>
      </w:r>
      <w:proofErr w:type="gramEnd"/>
      <w:r w:rsidRPr="002D2ABF">
        <w:rPr>
          <w:rFonts w:ascii="Times New Roman" w:eastAsia="宋体" w:hAnsi="Times New Roman"/>
          <w:b/>
          <w:szCs w:val="21"/>
        </w:rPr>
        <w:t>LC-MS/MS</w:t>
      </w:r>
      <w:r w:rsidRPr="002D2ABF">
        <w:rPr>
          <w:rFonts w:ascii="Times New Roman" w:eastAsia="宋体" w:hAnsi="Times New Roman"/>
          <w:b/>
          <w:szCs w:val="21"/>
        </w:rPr>
        <w:t>多成分含量测定流动相比例表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1869"/>
        <w:gridCol w:w="1869"/>
      </w:tblGrid>
      <w:tr w:rsidR="00990821" w:rsidRPr="008C53CF" w:rsidTr="002B6D87">
        <w:trPr>
          <w:trHeight w:val="288"/>
          <w:jc w:val="center"/>
        </w:trPr>
        <w:tc>
          <w:tcPr>
            <w:tcW w:w="1974" w:type="dxa"/>
            <w:tcBorders>
              <w:top w:val="single" w:sz="12" w:space="0" w:color="008000"/>
              <w:bottom w:val="single" w:sz="8" w:space="0" w:color="008000"/>
            </w:tcBorders>
            <w:vAlign w:val="center"/>
          </w:tcPr>
          <w:p w:rsidR="00990821" w:rsidRPr="008C53CF" w:rsidRDefault="00990821" w:rsidP="002B6D87">
            <w:pPr>
              <w:jc w:val="center"/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</w:pP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时间（分钟）</w:t>
            </w:r>
          </w:p>
        </w:tc>
        <w:tc>
          <w:tcPr>
            <w:tcW w:w="1869" w:type="dxa"/>
            <w:tcBorders>
              <w:top w:val="single" w:sz="12" w:space="0" w:color="008000"/>
              <w:bottom w:val="single" w:sz="8" w:space="0" w:color="008000"/>
            </w:tcBorders>
            <w:vAlign w:val="center"/>
          </w:tcPr>
          <w:p w:rsidR="00990821" w:rsidRPr="008C53CF" w:rsidRDefault="00990821" w:rsidP="002B6D87">
            <w:pPr>
              <w:jc w:val="center"/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</w:pP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流动相（</w:t>
            </w: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A%</w:t>
            </w: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869" w:type="dxa"/>
            <w:tcBorders>
              <w:top w:val="single" w:sz="12" w:space="0" w:color="008000"/>
              <w:bottom w:val="single" w:sz="8" w:space="0" w:color="008000"/>
            </w:tcBorders>
            <w:vAlign w:val="center"/>
          </w:tcPr>
          <w:p w:rsidR="00990821" w:rsidRPr="008C53CF" w:rsidRDefault="00990821" w:rsidP="002B6D87">
            <w:pPr>
              <w:jc w:val="center"/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</w:pP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流动相（</w:t>
            </w: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B%</w:t>
            </w: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）</w:t>
            </w:r>
          </w:p>
        </w:tc>
      </w:tr>
      <w:tr w:rsidR="00990821" w:rsidRPr="002D2ABF" w:rsidTr="002B6D87">
        <w:trPr>
          <w:trHeight w:val="305"/>
          <w:jc w:val="center"/>
        </w:trPr>
        <w:tc>
          <w:tcPr>
            <w:tcW w:w="1974" w:type="dxa"/>
            <w:tcBorders>
              <w:top w:val="single" w:sz="8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0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69" w:type="dxa"/>
            <w:tcBorders>
              <w:top w:val="single" w:sz="8" w:space="0" w:color="008000"/>
              <w:left w:val="nil"/>
              <w:bottom w:val="nil"/>
              <w:right w:val="nil"/>
            </w:tcBorders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69" w:type="dxa"/>
            <w:tcBorders>
              <w:top w:val="single" w:sz="8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80</w:t>
            </w:r>
          </w:p>
        </w:tc>
      </w:tr>
      <w:tr w:rsidR="00990821" w:rsidRPr="002D2ABF" w:rsidTr="002B6D87">
        <w:trPr>
          <w:trHeight w:val="305"/>
          <w:jc w:val="center"/>
        </w:trPr>
        <w:tc>
          <w:tcPr>
            <w:tcW w:w="1974" w:type="dxa"/>
            <w:tcBorders>
              <w:top w:val="nil"/>
              <w:left w:val="nil"/>
              <w:bottom w:val="single" w:sz="12" w:space="0" w:color="76923C" w:themeColor="accent3" w:themeShade="BF"/>
              <w:right w:val="nil"/>
            </w:tcBorders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5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12" w:space="0" w:color="76923C" w:themeColor="accent3" w:themeShade="BF"/>
              <w:right w:val="nil"/>
            </w:tcBorders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20→60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12" w:space="0" w:color="76923C" w:themeColor="accent3" w:themeShade="BF"/>
              <w:right w:val="nil"/>
            </w:tcBorders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80→40</w:t>
            </w:r>
          </w:p>
        </w:tc>
      </w:tr>
    </w:tbl>
    <w:p w:rsidR="00990821" w:rsidRDefault="00990821" w:rsidP="00990821">
      <w:pPr>
        <w:spacing w:line="360" w:lineRule="auto"/>
        <w:ind w:firstLineChars="200" w:firstLine="420"/>
        <w:rPr>
          <w:rFonts w:ascii="Times New Roman" w:eastAsia="宋体" w:hAnsi="Times New Roman"/>
        </w:rPr>
      </w:pPr>
      <w:r w:rsidRPr="002D2ABF">
        <w:rPr>
          <w:rFonts w:ascii="Times New Roman" w:eastAsia="宋体" w:hAnsi="Times New Roman"/>
        </w:rPr>
        <w:t>采用电喷雾离子源（</w:t>
      </w:r>
      <w:r w:rsidRPr="002D2ABF">
        <w:rPr>
          <w:rFonts w:ascii="Times New Roman" w:eastAsia="宋体" w:hAnsi="Times New Roman"/>
        </w:rPr>
        <w:t>electron spray ionization</w:t>
      </w:r>
      <w:r w:rsidRPr="002D2ABF">
        <w:rPr>
          <w:rFonts w:ascii="Times New Roman" w:eastAsia="宋体" w:hAnsi="Times New Roman"/>
        </w:rPr>
        <w:t>，</w:t>
      </w:r>
      <w:r w:rsidRPr="002D2ABF">
        <w:rPr>
          <w:rFonts w:ascii="Times New Roman" w:eastAsia="宋体" w:hAnsi="Times New Roman"/>
        </w:rPr>
        <w:t>ESI</w:t>
      </w:r>
      <w:r w:rsidRPr="002D2ABF">
        <w:rPr>
          <w:rFonts w:ascii="Times New Roman" w:eastAsia="宋体" w:hAnsi="Times New Roman"/>
        </w:rPr>
        <w:t>），正负离子扫描，多反应监测（</w:t>
      </w:r>
      <w:r w:rsidRPr="002D2ABF">
        <w:rPr>
          <w:rFonts w:ascii="Times New Roman" w:eastAsia="宋体" w:hAnsi="Times New Roman"/>
        </w:rPr>
        <w:t xml:space="preserve">multiple </w:t>
      </w:r>
      <w:proofErr w:type="spellStart"/>
      <w:r w:rsidRPr="002D2ABF">
        <w:rPr>
          <w:rFonts w:ascii="Times New Roman" w:eastAsia="宋体" w:hAnsi="Times New Roman"/>
        </w:rPr>
        <w:t>reactionmonitoring</w:t>
      </w:r>
      <w:proofErr w:type="spellEnd"/>
      <w:r w:rsidRPr="002D2ABF">
        <w:rPr>
          <w:rFonts w:ascii="Times New Roman" w:eastAsia="宋体" w:hAnsi="Times New Roman"/>
        </w:rPr>
        <w:t>，</w:t>
      </w:r>
      <w:r w:rsidRPr="002D2ABF">
        <w:rPr>
          <w:rFonts w:ascii="Times New Roman" w:eastAsia="宋体" w:hAnsi="Times New Roman"/>
        </w:rPr>
        <w:t>MRM</w:t>
      </w:r>
      <w:r w:rsidRPr="002D2ABF">
        <w:rPr>
          <w:rFonts w:ascii="Times New Roman" w:eastAsia="宋体" w:hAnsi="Times New Roman"/>
        </w:rPr>
        <w:t>）模式；</w:t>
      </w:r>
      <w:r>
        <w:rPr>
          <w:rFonts w:ascii="Times New Roman" w:eastAsia="宋体" w:hAnsi="Times New Roman" w:hint="eastAsia"/>
        </w:rPr>
        <w:t>各成分质谱</w:t>
      </w:r>
      <w:r w:rsidRPr="002D2ABF">
        <w:rPr>
          <w:rFonts w:ascii="Times New Roman" w:eastAsia="宋体" w:hAnsi="Times New Roman"/>
        </w:rPr>
        <w:t>参数见表</w:t>
      </w:r>
      <w:r>
        <w:rPr>
          <w:rFonts w:ascii="Times New Roman" w:eastAsia="宋体" w:hAnsi="Times New Roman" w:hint="eastAsia"/>
        </w:rPr>
        <w:t>2</w:t>
      </w:r>
      <w:r w:rsidRPr="002D2ABF">
        <w:rPr>
          <w:rFonts w:ascii="Times New Roman" w:eastAsia="宋体" w:hAnsi="Times New Roman"/>
        </w:rPr>
        <w:t>。</w:t>
      </w:r>
    </w:p>
    <w:p w:rsidR="00990821" w:rsidRPr="00775ACC" w:rsidRDefault="00990821" w:rsidP="00990821">
      <w:pPr>
        <w:spacing w:line="360" w:lineRule="auto"/>
        <w:ind w:firstLineChars="200" w:firstLine="422"/>
        <w:jc w:val="center"/>
        <w:rPr>
          <w:rFonts w:ascii="Times New Roman" w:eastAsia="宋体" w:hAnsi="Times New Roman"/>
          <w:b/>
          <w:szCs w:val="21"/>
        </w:rPr>
      </w:pPr>
      <w:r w:rsidRPr="00775ACC">
        <w:rPr>
          <w:rFonts w:ascii="Times New Roman" w:eastAsia="宋体" w:hAnsi="Times New Roman" w:hint="eastAsia"/>
          <w:b/>
          <w:szCs w:val="21"/>
        </w:rPr>
        <w:t>表</w:t>
      </w:r>
      <w:r>
        <w:rPr>
          <w:rFonts w:ascii="Times New Roman" w:eastAsia="宋体" w:hAnsi="Times New Roman" w:hint="eastAsia"/>
          <w:b/>
          <w:szCs w:val="21"/>
        </w:rPr>
        <w:t>2</w:t>
      </w:r>
      <w:r w:rsidRPr="00775ACC">
        <w:rPr>
          <w:rFonts w:ascii="Times New Roman" w:eastAsia="宋体" w:hAnsi="Times New Roman" w:hint="eastAsia"/>
          <w:b/>
          <w:szCs w:val="21"/>
        </w:rPr>
        <w:t xml:space="preserve"> </w:t>
      </w:r>
      <w:r w:rsidRPr="00775ACC">
        <w:rPr>
          <w:rFonts w:ascii="Times New Roman" w:eastAsia="宋体" w:hAnsi="Times New Roman" w:hint="eastAsia"/>
          <w:b/>
          <w:szCs w:val="21"/>
        </w:rPr>
        <w:t>各成分质谱参数</w:t>
      </w:r>
    </w:p>
    <w:tbl>
      <w:tblPr>
        <w:tblW w:w="6504" w:type="dxa"/>
        <w:jc w:val="center"/>
        <w:tblBorders>
          <w:top w:val="single" w:sz="12" w:space="0" w:color="76923C" w:themeColor="accent3" w:themeShade="BF"/>
          <w:bottom w:val="single" w:sz="12" w:space="0" w:color="76923C" w:themeColor="accent3" w:themeShade="BF"/>
          <w:insideH w:val="single" w:sz="4" w:space="0" w:color="76923C" w:themeColor="accent3" w:themeShade="BF"/>
        </w:tblBorders>
        <w:tblLook w:val="04A0" w:firstRow="1" w:lastRow="0" w:firstColumn="1" w:lastColumn="0" w:noHBand="0" w:noVBand="1"/>
      </w:tblPr>
      <w:tblGrid>
        <w:gridCol w:w="1220"/>
        <w:gridCol w:w="1032"/>
        <w:gridCol w:w="1134"/>
        <w:gridCol w:w="1003"/>
        <w:gridCol w:w="981"/>
        <w:gridCol w:w="1134"/>
      </w:tblGrid>
      <w:tr w:rsidR="00990821" w:rsidRPr="008C53CF" w:rsidTr="002B6D87">
        <w:trPr>
          <w:trHeight w:val="480"/>
          <w:jc w:val="center"/>
        </w:trPr>
        <w:tc>
          <w:tcPr>
            <w:tcW w:w="1220" w:type="dxa"/>
            <w:shd w:val="clear" w:color="auto" w:fill="auto"/>
            <w:vAlign w:val="center"/>
          </w:tcPr>
          <w:p w:rsidR="00990821" w:rsidRPr="008C53CF" w:rsidRDefault="00990821" w:rsidP="002B6D87">
            <w:pPr>
              <w:jc w:val="center"/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</w:pP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化合物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990821" w:rsidRPr="008C53CF" w:rsidRDefault="00990821" w:rsidP="002B6D87">
            <w:pPr>
              <w:jc w:val="center"/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</w:pP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保留时间</w:t>
            </w: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/min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8C53CF" w:rsidRDefault="00990821" w:rsidP="002B6D87">
            <w:pPr>
              <w:jc w:val="center"/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</w:pP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扫描方式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8C53CF" w:rsidRDefault="00990821" w:rsidP="002B6D87">
            <w:pPr>
              <w:jc w:val="center"/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</w:pP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母离子（</w:t>
            </w: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m/z</w:t>
            </w: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）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8C53CF" w:rsidRDefault="00990821" w:rsidP="002B6D87">
            <w:pPr>
              <w:jc w:val="center"/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</w:pP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子离子（</w:t>
            </w: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m/z</w:t>
            </w: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8C53CF" w:rsidRDefault="00990821" w:rsidP="002B6D87">
            <w:pPr>
              <w:jc w:val="center"/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</w:pP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碰撞能量（</w:t>
            </w: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V</w:t>
            </w:r>
            <w:r w:rsidRPr="008C53CF"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  <w:t>）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哈巴</w:t>
            </w:r>
            <w:proofErr w:type="gramStart"/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苷</w:t>
            </w:r>
            <w:proofErr w:type="gramEnd"/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负离子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363.4*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红景天</w:t>
            </w:r>
            <w:proofErr w:type="gramStart"/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苷</w:t>
            </w:r>
            <w:proofErr w:type="gramEnd"/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负离子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299.1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118.8*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299.1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990821" w:rsidRPr="002D2ABF" w:rsidTr="002B6D87">
        <w:trPr>
          <w:trHeight w:val="480"/>
          <w:jc w:val="center"/>
        </w:trPr>
        <w:tc>
          <w:tcPr>
            <w:tcW w:w="1220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王不留行黄酮苷</w:t>
            </w:r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8.78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正离子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749.1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749.1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587*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特女贞</w:t>
            </w:r>
            <w:proofErr w:type="gramStart"/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苷</w:t>
            </w:r>
            <w:proofErr w:type="gramEnd"/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13.07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负离子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685.3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685.3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523.3*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党参</w:t>
            </w:r>
            <w:proofErr w:type="gramStart"/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炔苷</w:t>
            </w:r>
            <w:proofErr w:type="gramEnd"/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14.56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负离子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441.2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179.1*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441.2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185.2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蟛蜞菊内酯</w:t>
            </w:r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16.78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负离子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298*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24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哈巴俄</w:t>
            </w:r>
            <w:proofErr w:type="gramStart"/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苷</w:t>
            </w:r>
            <w:proofErr w:type="gramEnd"/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18.33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负离子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493.1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19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493.1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345*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6-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姜辣素</w:t>
            </w:r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20.22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正离子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317.9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217.1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317.9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218*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990821" w:rsidRPr="002D2ABF" w:rsidTr="002B6D87">
        <w:trPr>
          <w:trHeight w:val="480"/>
          <w:jc w:val="center"/>
        </w:trPr>
        <w:tc>
          <w:tcPr>
            <w:tcW w:w="1220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白术内酯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21.6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正离子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249.1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249.1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231.1*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lastRenderedPageBreak/>
              <w:t>白术内酯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22.81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正离子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233.1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187.1*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16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233.1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213.1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白术内酯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24.29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正离子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231.1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185.1*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990821" w:rsidRPr="002D2ABF" w:rsidTr="002B6D87">
        <w:trPr>
          <w:trHeight w:val="270"/>
          <w:jc w:val="center"/>
        </w:trPr>
        <w:tc>
          <w:tcPr>
            <w:tcW w:w="1220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231.1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213.1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0821" w:rsidRPr="002D2ABF" w:rsidRDefault="00990821" w:rsidP="002B6D87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18</w:t>
            </w:r>
          </w:p>
        </w:tc>
      </w:tr>
    </w:tbl>
    <w:p w:rsidR="00990821" w:rsidRPr="002D2ABF" w:rsidRDefault="00990821" w:rsidP="00990821">
      <w:pPr>
        <w:spacing w:line="360" w:lineRule="auto"/>
        <w:ind w:firstLineChars="200" w:firstLine="420"/>
        <w:rPr>
          <w:rFonts w:ascii="Times New Roman" w:eastAsia="宋体" w:hAnsi="Times New Roman"/>
        </w:rPr>
      </w:pPr>
      <w:r w:rsidRPr="002D2ABF">
        <w:rPr>
          <w:rFonts w:ascii="Times New Roman" w:eastAsia="宋体" w:hAnsi="Times New Roman"/>
        </w:rPr>
        <w:t>*</w:t>
      </w:r>
      <w:r w:rsidRPr="002D2ABF">
        <w:rPr>
          <w:rFonts w:ascii="Times New Roman" w:eastAsia="宋体" w:hAnsi="Times New Roman"/>
        </w:rPr>
        <w:t>：定量离子对</w:t>
      </w:r>
    </w:p>
    <w:p w:rsidR="00990821" w:rsidRPr="009B43F3" w:rsidRDefault="00144D2B" w:rsidP="009B43F3">
      <w:pPr>
        <w:spacing w:line="360" w:lineRule="auto"/>
        <w:ind w:firstLineChars="196" w:firstLine="472"/>
        <w:rPr>
          <w:rFonts w:ascii="Times New Roman" w:eastAsia="宋体" w:hAnsi="Times New Roman" w:cs="Times New Roman"/>
          <w:bCs/>
          <w:sz w:val="24"/>
          <w:szCs w:val="24"/>
        </w:rPr>
      </w:pPr>
      <w:r w:rsidRPr="009B43F3">
        <w:rPr>
          <w:rFonts w:ascii="Times New Roman" w:eastAsia="宋体" w:hAnsi="Times New Roman" w:cs="Times New Roman"/>
          <w:b/>
          <w:bCs/>
          <w:sz w:val="24"/>
          <w:szCs w:val="24"/>
        </w:rPr>
        <w:t>混合对照品溶液的制备</w:t>
      </w:r>
      <w:r w:rsidR="00990821" w:rsidRPr="009B43F3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 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精密称取哈巴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="009B43F3" w:rsidRPr="009B43F3">
        <w:rPr>
          <w:rFonts w:ascii="Times New Roman" w:eastAsia="宋体" w:hAnsi="Times New Roman" w:cs="Times New Roman"/>
          <w:sz w:val="24"/>
          <w:szCs w:val="24"/>
        </w:rPr>
        <w:t>对照品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、红景天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="009B43F3" w:rsidRPr="009B43F3">
        <w:rPr>
          <w:rFonts w:ascii="Times New Roman" w:eastAsia="宋体" w:hAnsi="Times New Roman" w:cs="Times New Roman"/>
          <w:sz w:val="24"/>
          <w:szCs w:val="24"/>
        </w:rPr>
        <w:t>对照品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、王不留行黄酮苷</w:t>
      </w:r>
      <w:r w:rsidR="009B43F3" w:rsidRPr="009B43F3">
        <w:rPr>
          <w:rFonts w:ascii="Times New Roman" w:eastAsia="宋体" w:hAnsi="Times New Roman" w:cs="Times New Roman"/>
          <w:sz w:val="24"/>
          <w:szCs w:val="24"/>
        </w:rPr>
        <w:t>对照品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特</w:t>
      </w:r>
      <w:proofErr w:type="gramEnd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女贞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="009B43F3" w:rsidRPr="009B43F3">
        <w:rPr>
          <w:rFonts w:ascii="Times New Roman" w:eastAsia="宋体" w:hAnsi="Times New Roman" w:cs="Times New Roman"/>
          <w:sz w:val="24"/>
          <w:szCs w:val="24"/>
        </w:rPr>
        <w:t>对照品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、党参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炔苷</w:t>
      </w:r>
      <w:proofErr w:type="gramEnd"/>
      <w:r w:rsidR="009B43F3" w:rsidRPr="009B43F3">
        <w:rPr>
          <w:rFonts w:ascii="Times New Roman" w:eastAsia="宋体" w:hAnsi="Times New Roman" w:cs="Times New Roman"/>
          <w:sz w:val="24"/>
          <w:szCs w:val="24"/>
        </w:rPr>
        <w:t>对照品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、蟛蜞菊内酯</w:t>
      </w:r>
      <w:r w:rsidR="009B43F3" w:rsidRPr="009B43F3">
        <w:rPr>
          <w:rFonts w:ascii="Times New Roman" w:eastAsia="宋体" w:hAnsi="Times New Roman" w:cs="Times New Roman"/>
          <w:sz w:val="24"/>
          <w:szCs w:val="24"/>
        </w:rPr>
        <w:t>对照品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、哈巴俄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="009B43F3" w:rsidRPr="009B43F3">
        <w:rPr>
          <w:rFonts w:ascii="Times New Roman" w:eastAsia="宋体" w:hAnsi="Times New Roman" w:cs="Times New Roman"/>
          <w:sz w:val="24"/>
          <w:szCs w:val="24"/>
        </w:rPr>
        <w:t>对照品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6-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姜辣素</w:t>
      </w:r>
      <w:r w:rsidR="009B43F3" w:rsidRPr="009B43F3">
        <w:rPr>
          <w:rFonts w:ascii="Times New Roman" w:eastAsia="宋体" w:hAnsi="Times New Roman" w:cs="Times New Roman"/>
          <w:sz w:val="24"/>
          <w:szCs w:val="24"/>
        </w:rPr>
        <w:t>对照品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、白术内酯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III</w:t>
      </w:r>
      <w:r w:rsidR="009B43F3" w:rsidRPr="009B43F3">
        <w:rPr>
          <w:rFonts w:ascii="Times New Roman" w:eastAsia="宋体" w:hAnsi="Times New Roman" w:cs="Times New Roman"/>
          <w:sz w:val="24"/>
          <w:szCs w:val="24"/>
        </w:rPr>
        <w:t>对照品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、白术内酯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 xml:space="preserve">II </w:t>
      </w:r>
      <w:r w:rsidR="009B43F3" w:rsidRPr="009B43F3">
        <w:rPr>
          <w:rFonts w:ascii="Times New Roman" w:eastAsia="宋体" w:hAnsi="Times New Roman" w:cs="Times New Roman"/>
          <w:sz w:val="24"/>
          <w:szCs w:val="24"/>
        </w:rPr>
        <w:t>对照品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、白术内酯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 xml:space="preserve">I </w:t>
      </w:r>
      <w:r w:rsidR="009B43F3" w:rsidRPr="009B43F3">
        <w:rPr>
          <w:rFonts w:ascii="Times New Roman" w:eastAsia="宋体" w:hAnsi="Times New Roman" w:cs="Times New Roman"/>
          <w:sz w:val="24"/>
          <w:szCs w:val="24"/>
        </w:rPr>
        <w:t>对照品适量，</w:t>
      </w:r>
      <w:r w:rsidR="009B43F3" w:rsidRPr="009B43F3">
        <w:rPr>
          <w:rFonts w:ascii="Times New Roman" w:eastAsia="宋体" w:hAnsi="Times New Roman" w:cs="Times New Roman"/>
          <w:bCs/>
          <w:sz w:val="24"/>
          <w:szCs w:val="24"/>
        </w:rPr>
        <w:t>加甲醇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制成每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1ml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含哈巴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7</w:t>
      </w:r>
      <w:r w:rsidR="009B43F3" w:rsidRPr="009B43F3">
        <w:rPr>
          <w:rFonts w:ascii="Times New Roman" w:eastAsia="宋体" w:hAnsi="Times New Roman" w:cs="Times New Roman"/>
          <w:bCs/>
          <w:sz w:val="24"/>
          <w:szCs w:val="24"/>
        </w:rPr>
        <w:t>5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、红景天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8</w:t>
      </w:r>
      <w:r w:rsidR="009B43F3" w:rsidRPr="009B43F3">
        <w:rPr>
          <w:rFonts w:ascii="Times New Roman" w:eastAsia="宋体" w:hAnsi="Times New Roman" w:cs="Times New Roman"/>
          <w:bCs/>
          <w:sz w:val="24"/>
          <w:szCs w:val="24"/>
        </w:rPr>
        <w:t>0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、王不留行黄酮苷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7</w:t>
      </w:r>
      <w:r w:rsidR="009B43F3" w:rsidRPr="009B43F3">
        <w:rPr>
          <w:rFonts w:ascii="Times New Roman" w:eastAsia="宋体" w:hAnsi="Times New Roman" w:cs="Times New Roman"/>
          <w:bCs/>
          <w:sz w:val="24"/>
          <w:szCs w:val="24"/>
        </w:rPr>
        <w:t>0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特</w:t>
      </w:r>
      <w:proofErr w:type="gramEnd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女贞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390μg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、党参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炔苷</w:t>
      </w:r>
      <w:proofErr w:type="gramEnd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25μg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、蟛蜞菊内酯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8μg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、哈巴俄</w:t>
      </w:r>
      <w:proofErr w:type="gramStart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="009B43F3" w:rsidRPr="009B43F3">
        <w:rPr>
          <w:rFonts w:ascii="Times New Roman" w:eastAsia="宋体" w:hAnsi="Times New Roman" w:cs="Times New Roman"/>
          <w:bCs/>
          <w:sz w:val="24"/>
          <w:szCs w:val="24"/>
        </w:rPr>
        <w:t>8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6-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姜辣素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76μg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、白术内酯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III 8μg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、白术内酯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II 7μg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、白术内酯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 xml:space="preserve">I </w:t>
      </w:r>
      <w:r w:rsidR="009B43F3" w:rsidRPr="009B43F3">
        <w:rPr>
          <w:rFonts w:ascii="Times New Roman" w:eastAsia="宋体" w:hAnsi="Times New Roman" w:cs="Times New Roman"/>
          <w:bCs/>
          <w:sz w:val="24"/>
          <w:szCs w:val="24"/>
        </w:rPr>
        <w:t>8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="00990821" w:rsidRPr="009B43F3">
        <w:rPr>
          <w:rFonts w:ascii="Times New Roman" w:eastAsia="宋体" w:hAnsi="Times New Roman" w:cs="Times New Roman"/>
          <w:bCs/>
          <w:sz w:val="24"/>
          <w:szCs w:val="24"/>
        </w:rPr>
        <w:t>的混合对照溶液。</w:t>
      </w:r>
    </w:p>
    <w:p w:rsidR="00990821" w:rsidRDefault="00F51FAC" w:rsidP="00990821">
      <w:pPr>
        <w:spacing w:line="360" w:lineRule="auto"/>
        <w:ind w:firstLineChars="196" w:firstLine="472"/>
        <w:rPr>
          <w:rFonts w:ascii="Times New Roman" w:hAnsiTheme="minorEastAsia" w:cs="Times New Roman"/>
          <w:kern w:val="0"/>
          <w:sz w:val="24"/>
          <w:szCs w:val="24"/>
        </w:rPr>
      </w:pPr>
      <w:proofErr w:type="gramStart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的制备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取本品水蜜丸适量，研碎，取约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2.0g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，精密称定，</w:t>
      </w:r>
      <w:proofErr w:type="gramStart"/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置具塞</w:t>
      </w:r>
      <w:proofErr w:type="gramEnd"/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锥形瓶中，精密加入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80%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甲醇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25ml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，密塞，称定重量，超声处理（功率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500W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，频率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37kHz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）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60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分钟，放冷，再称定重量，用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80%</w:t>
      </w:r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甲醇</w:t>
      </w:r>
      <w:proofErr w:type="gramStart"/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补足减失的</w:t>
      </w:r>
      <w:proofErr w:type="gramEnd"/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重量，摇匀，滤过，</w:t>
      </w:r>
      <w:proofErr w:type="gramStart"/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取续滤液</w:t>
      </w:r>
      <w:proofErr w:type="gramEnd"/>
      <w:r w:rsidR="00990821" w:rsidRPr="00990821">
        <w:rPr>
          <w:rFonts w:ascii="Times New Roman" w:hAnsiTheme="minorEastAsia" w:cs="Times New Roman" w:hint="eastAsia"/>
          <w:kern w:val="0"/>
          <w:sz w:val="24"/>
          <w:szCs w:val="24"/>
        </w:rPr>
        <w:t>，即得。</w:t>
      </w:r>
    </w:p>
    <w:p w:rsidR="00F51FAC" w:rsidRPr="00F51FAC" w:rsidRDefault="00F51FAC" w:rsidP="00990821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测定法</w:t>
      </w:r>
      <w:r w:rsidRPr="00F51FAC"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分别精密吸取对照品溶液与</w:t>
      </w:r>
      <w:proofErr w:type="gramStart"/>
      <w:r w:rsidRPr="00F51FAC">
        <w:rPr>
          <w:rFonts w:ascii="Times New Roman" w:hAnsiTheme="minorEastAsia" w:cs="Times New Roman"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kern w:val="0"/>
          <w:sz w:val="24"/>
          <w:szCs w:val="24"/>
        </w:rPr>
        <w:t>各</w:t>
      </w:r>
      <w:r w:rsidR="00990821">
        <w:rPr>
          <w:rFonts w:ascii="Times New Roman" w:hAnsi="Times New Roman" w:cs="Times New Roman" w:hint="eastAsia"/>
          <w:kern w:val="0"/>
          <w:sz w:val="24"/>
          <w:szCs w:val="24"/>
        </w:rPr>
        <w:t>1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μl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，注入高效液相色谱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-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质谱联用仪，测定，</w:t>
      </w:r>
      <w:r w:rsidR="00A246A7">
        <w:rPr>
          <w:rFonts w:ascii="Times New Roman" w:hAnsiTheme="minorEastAsia" w:cs="Times New Roman" w:hint="eastAsia"/>
          <w:kern w:val="0"/>
          <w:sz w:val="24"/>
          <w:szCs w:val="24"/>
        </w:rPr>
        <w:t>即得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。</w:t>
      </w:r>
    </w:p>
    <w:p w:rsidR="00990821" w:rsidRDefault="009B43F3" w:rsidP="0012181E">
      <w:pPr>
        <w:spacing w:line="56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本品含酒女贞子，</w:t>
      </w:r>
      <w:r w:rsidRPr="002D2ABF">
        <w:rPr>
          <w:rFonts w:ascii="Times New Roman" w:hAnsi="Times New Roman"/>
          <w:sz w:val="24"/>
          <w:szCs w:val="24"/>
        </w:rPr>
        <w:t xml:space="preserve"> 2020</w:t>
      </w:r>
      <w:r w:rsidRPr="002D2ABF">
        <w:rPr>
          <w:rFonts w:ascii="Times New Roman" w:hAnsi="Times New Roman"/>
          <w:sz w:val="24"/>
          <w:szCs w:val="24"/>
        </w:rPr>
        <w:t>年</w:t>
      </w:r>
      <w:r w:rsidRPr="002D2ABF">
        <w:rPr>
          <w:rFonts w:ascii="Times New Roman" w:hAnsi="Times New Roman"/>
          <w:sz w:val="24"/>
          <w:szCs w:val="24"/>
        </w:rPr>
        <w:t>12</w:t>
      </w:r>
      <w:r w:rsidRPr="002D2ABF">
        <w:rPr>
          <w:rFonts w:ascii="Times New Roman" w:hAnsi="Times New Roman"/>
          <w:sz w:val="24"/>
          <w:szCs w:val="24"/>
        </w:rPr>
        <w:t>月</w:t>
      </w:r>
      <w:r w:rsidRPr="002D2ABF">
        <w:rPr>
          <w:rFonts w:ascii="Times New Roman" w:hAnsi="Times New Roman"/>
          <w:sz w:val="24"/>
          <w:szCs w:val="24"/>
        </w:rPr>
        <w:t>30</w:t>
      </w:r>
      <w:r w:rsidRPr="002D2ABF">
        <w:rPr>
          <w:rFonts w:ascii="Times New Roman" w:hAnsi="Times New Roman"/>
          <w:sz w:val="24"/>
          <w:szCs w:val="24"/>
        </w:rPr>
        <w:t>日以前生产样品</w:t>
      </w:r>
      <w:r>
        <w:rPr>
          <w:rFonts w:ascii="Times New Roman" w:hAnsi="Times New Roman" w:hint="eastAsia"/>
          <w:sz w:val="24"/>
          <w:szCs w:val="24"/>
        </w:rPr>
        <w:t>，以</w:t>
      </w:r>
      <w:proofErr w:type="gramStart"/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特</w:t>
      </w:r>
      <w:proofErr w:type="gramEnd"/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女贞</w:t>
      </w:r>
      <w:proofErr w:type="gramStart"/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苷</w:t>
      </w:r>
      <w:proofErr w:type="gramEnd"/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（</w:t>
      </w:r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C</w:t>
      </w:r>
      <w:r w:rsidRPr="002D2ABF">
        <w:rPr>
          <w:rFonts w:ascii="Times New Roman" w:hAnsi="Times New Roman"/>
          <w:color w:val="000000"/>
          <w:kern w:val="0"/>
          <w:sz w:val="24"/>
          <w:szCs w:val="24"/>
          <w:vertAlign w:val="subscript"/>
        </w:rPr>
        <w:t>31</w:t>
      </w:r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H</w:t>
      </w:r>
      <w:r w:rsidRPr="002D2ABF">
        <w:rPr>
          <w:rFonts w:ascii="Times New Roman" w:hAnsi="Times New Roman"/>
          <w:color w:val="000000"/>
          <w:kern w:val="0"/>
          <w:sz w:val="24"/>
          <w:szCs w:val="24"/>
          <w:vertAlign w:val="subscript"/>
        </w:rPr>
        <w:t>42</w:t>
      </w:r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O</w:t>
      </w:r>
      <w:r w:rsidRPr="002D2ABF">
        <w:rPr>
          <w:rFonts w:ascii="Times New Roman" w:hAnsi="Times New Roman"/>
          <w:color w:val="000000"/>
          <w:kern w:val="0"/>
          <w:sz w:val="24"/>
          <w:szCs w:val="24"/>
          <w:vertAlign w:val="subscript"/>
        </w:rPr>
        <w:t>17</w:t>
      </w:r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）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计，</w:t>
      </w:r>
      <w:r w:rsidR="00375283">
        <w:rPr>
          <w:rFonts w:ascii="Times New Roman" w:hAnsi="Times New Roman" w:hint="eastAsia"/>
          <w:color w:val="000000"/>
          <w:kern w:val="0"/>
          <w:sz w:val="24"/>
          <w:szCs w:val="24"/>
        </w:rPr>
        <w:t>每</w:t>
      </w:r>
      <w:r w:rsidR="00375283">
        <w:rPr>
          <w:rFonts w:ascii="Times New Roman" w:hAnsi="Times New Roman" w:hint="eastAsia"/>
          <w:color w:val="000000"/>
          <w:kern w:val="0"/>
          <w:sz w:val="24"/>
          <w:szCs w:val="24"/>
        </w:rPr>
        <w:t>1g</w:t>
      </w:r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不得少于</w:t>
      </w:r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238.77</w:t>
      </w:r>
      <w:r w:rsidRPr="002D2ABF">
        <w:rPr>
          <w:rFonts w:ascii="Times New Roman" w:hAnsi="Times New Roman"/>
          <w:sz w:val="24"/>
          <w:szCs w:val="24"/>
        </w:rPr>
        <w:t>μg</w:t>
      </w:r>
      <w:r w:rsidRPr="002D2ABF">
        <w:rPr>
          <w:rFonts w:ascii="Times New Roman" w:hAnsi="Times New Roman"/>
          <w:sz w:val="24"/>
          <w:szCs w:val="24"/>
        </w:rPr>
        <w:t>；</w:t>
      </w:r>
      <w:r w:rsidRPr="002D2ABF">
        <w:rPr>
          <w:rFonts w:ascii="Times New Roman" w:hAnsi="Times New Roman"/>
          <w:sz w:val="24"/>
          <w:szCs w:val="24"/>
        </w:rPr>
        <w:t xml:space="preserve"> 2020</w:t>
      </w:r>
      <w:r w:rsidRPr="002D2ABF">
        <w:rPr>
          <w:rFonts w:ascii="Times New Roman" w:hAnsi="Times New Roman"/>
          <w:sz w:val="24"/>
          <w:szCs w:val="24"/>
        </w:rPr>
        <w:t>年</w:t>
      </w:r>
      <w:r w:rsidRPr="002D2ABF">
        <w:rPr>
          <w:rFonts w:ascii="Times New Roman" w:hAnsi="Times New Roman"/>
          <w:sz w:val="24"/>
          <w:szCs w:val="24"/>
        </w:rPr>
        <w:t>12</w:t>
      </w:r>
      <w:r w:rsidRPr="002D2ABF">
        <w:rPr>
          <w:rFonts w:ascii="Times New Roman" w:hAnsi="Times New Roman"/>
          <w:sz w:val="24"/>
          <w:szCs w:val="24"/>
        </w:rPr>
        <w:t>月</w:t>
      </w:r>
      <w:r w:rsidRPr="002D2ABF">
        <w:rPr>
          <w:rFonts w:ascii="Times New Roman" w:hAnsi="Times New Roman"/>
          <w:sz w:val="24"/>
          <w:szCs w:val="24"/>
        </w:rPr>
        <w:t>30</w:t>
      </w:r>
      <w:r w:rsidRPr="002D2ABF">
        <w:rPr>
          <w:rFonts w:ascii="Times New Roman" w:hAnsi="Times New Roman"/>
          <w:sz w:val="24"/>
          <w:szCs w:val="24"/>
        </w:rPr>
        <w:t>日以后生产样品</w:t>
      </w:r>
      <w:r>
        <w:rPr>
          <w:rFonts w:ascii="Times New Roman" w:hAnsi="Times New Roman" w:hint="eastAsia"/>
          <w:sz w:val="24"/>
          <w:szCs w:val="24"/>
        </w:rPr>
        <w:t>，以</w:t>
      </w:r>
      <w:r w:rsidRPr="002D2ABF">
        <w:rPr>
          <w:rFonts w:ascii="Times New Roman" w:hAnsi="Times New Roman"/>
          <w:sz w:val="24"/>
          <w:szCs w:val="24"/>
        </w:rPr>
        <w:t>红景天</w:t>
      </w:r>
      <w:proofErr w:type="gramStart"/>
      <w:r w:rsidRPr="002D2ABF">
        <w:rPr>
          <w:rFonts w:ascii="Times New Roman" w:hAnsi="Times New Roman"/>
          <w:sz w:val="24"/>
          <w:szCs w:val="24"/>
        </w:rPr>
        <w:t>苷</w:t>
      </w:r>
      <w:proofErr w:type="gramEnd"/>
      <w:r w:rsidRPr="002D2ABF">
        <w:rPr>
          <w:rFonts w:ascii="Times New Roman" w:hAnsi="Times New Roman"/>
          <w:sz w:val="24"/>
          <w:szCs w:val="24"/>
        </w:rPr>
        <w:t>（</w:t>
      </w:r>
      <w:r w:rsidRPr="002D2ABF">
        <w:rPr>
          <w:rFonts w:ascii="Times New Roman" w:hAnsi="Times New Roman"/>
          <w:sz w:val="24"/>
          <w:szCs w:val="24"/>
        </w:rPr>
        <w:t>C</w:t>
      </w:r>
      <w:r w:rsidRPr="002D2ABF">
        <w:rPr>
          <w:rFonts w:ascii="Times New Roman" w:hAnsi="Times New Roman"/>
          <w:sz w:val="24"/>
          <w:szCs w:val="24"/>
          <w:vertAlign w:val="subscript"/>
        </w:rPr>
        <w:t>14</w:t>
      </w:r>
      <w:r w:rsidRPr="002D2ABF">
        <w:rPr>
          <w:rFonts w:ascii="Times New Roman" w:hAnsi="Times New Roman"/>
          <w:sz w:val="24"/>
          <w:szCs w:val="24"/>
        </w:rPr>
        <w:t>H</w:t>
      </w:r>
      <w:r w:rsidRPr="002D2ABF">
        <w:rPr>
          <w:rFonts w:ascii="Times New Roman" w:hAnsi="Times New Roman"/>
          <w:sz w:val="24"/>
          <w:szCs w:val="24"/>
          <w:vertAlign w:val="subscript"/>
        </w:rPr>
        <w:t>20</w:t>
      </w:r>
      <w:r w:rsidRPr="002D2ABF">
        <w:rPr>
          <w:rFonts w:ascii="Times New Roman" w:hAnsi="Times New Roman"/>
          <w:sz w:val="24"/>
          <w:szCs w:val="24"/>
        </w:rPr>
        <w:t>O</w:t>
      </w:r>
      <w:r w:rsidRPr="002D2ABF">
        <w:rPr>
          <w:rFonts w:ascii="Times New Roman" w:hAnsi="Times New Roman"/>
          <w:sz w:val="24"/>
          <w:szCs w:val="24"/>
          <w:vertAlign w:val="subscript"/>
        </w:rPr>
        <w:t>7</w:t>
      </w:r>
      <w:r w:rsidRPr="002D2ABF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计，</w:t>
      </w:r>
      <w:r w:rsidR="00375283">
        <w:rPr>
          <w:rFonts w:ascii="Times New Roman" w:hAnsi="Times New Roman" w:hint="eastAsia"/>
          <w:color w:val="000000"/>
          <w:kern w:val="0"/>
          <w:sz w:val="24"/>
          <w:szCs w:val="24"/>
        </w:rPr>
        <w:t>每</w:t>
      </w:r>
      <w:r w:rsidR="00375283">
        <w:rPr>
          <w:rFonts w:ascii="Times New Roman" w:hAnsi="Times New Roman" w:hint="eastAsia"/>
          <w:color w:val="000000"/>
          <w:kern w:val="0"/>
          <w:sz w:val="24"/>
          <w:szCs w:val="24"/>
        </w:rPr>
        <w:t>1g</w:t>
      </w:r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不得少于</w:t>
      </w:r>
      <w:r w:rsidRPr="002D2ABF">
        <w:rPr>
          <w:rFonts w:ascii="Times New Roman" w:hAnsi="Times New Roman"/>
          <w:color w:val="000000"/>
          <w:kern w:val="0"/>
          <w:sz w:val="24"/>
          <w:szCs w:val="24"/>
        </w:rPr>
        <w:t>68.22</w:t>
      </w:r>
      <w:r w:rsidRPr="002D2ABF">
        <w:rPr>
          <w:rFonts w:ascii="Times New Roman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375283" w:rsidRDefault="00375283" w:rsidP="008B558C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宋体" w:cs="Times New Roman" w:hint="eastAsia"/>
          <w:color w:val="000000"/>
          <w:sz w:val="24"/>
        </w:rPr>
        <w:t>含党参以</w:t>
      </w:r>
      <w:r w:rsidRPr="00375283">
        <w:rPr>
          <w:rFonts w:ascii="Times New Roman" w:hAnsi="宋体" w:cs="Times New Roman" w:hint="eastAsia"/>
          <w:color w:val="000000"/>
          <w:sz w:val="24"/>
        </w:rPr>
        <w:t>党参</w:t>
      </w:r>
      <w:proofErr w:type="gramStart"/>
      <w:r w:rsidRPr="00375283">
        <w:rPr>
          <w:rFonts w:ascii="Times New Roman" w:hAnsi="宋体" w:cs="Times New Roman" w:hint="eastAsia"/>
          <w:color w:val="000000"/>
          <w:sz w:val="24"/>
        </w:rPr>
        <w:t>炔苷</w:t>
      </w:r>
      <w:proofErr w:type="gramEnd"/>
      <w:r w:rsidR="008B558C">
        <w:rPr>
          <w:rFonts w:ascii="Times New Roman" w:hAnsi="宋体" w:cs="Times New Roman" w:hint="eastAsia"/>
          <w:color w:val="000000"/>
          <w:sz w:val="24"/>
        </w:rPr>
        <w:t>（</w:t>
      </w:r>
      <w:r w:rsidR="008B558C" w:rsidRPr="008B558C">
        <w:rPr>
          <w:rFonts w:ascii="Times New Roman" w:hAnsi="宋体" w:cs="Times New Roman"/>
          <w:color w:val="000000"/>
          <w:sz w:val="24"/>
        </w:rPr>
        <w:t>C</w:t>
      </w:r>
      <w:r w:rsidR="008B558C" w:rsidRPr="008B558C">
        <w:rPr>
          <w:rFonts w:ascii="Times New Roman" w:hAnsi="宋体" w:cs="Times New Roman"/>
          <w:color w:val="000000"/>
          <w:sz w:val="24"/>
          <w:vertAlign w:val="subscript"/>
        </w:rPr>
        <w:t>20</w:t>
      </w:r>
      <w:r w:rsidR="008B558C" w:rsidRPr="008B558C">
        <w:rPr>
          <w:rFonts w:ascii="Times New Roman" w:hAnsi="宋体" w:cs="Times New Roman"/>
          <w:color w:val="000000"/>
          <w:sz w:val="24"/>
        </w:rPr>
        <w:t>H</w:t>
      </w:r>
      <w:r w:rsidR="008B558C" w:rsidRPr="008B558C">
        <w:rPr>
          <w:rFonts w:ascii="Times New Roman" w:hAnsi="宋体" w:cs="Times New Roman"/>
          <w:color w:val="000000"/>
          <w:sz w:val="24"/>
          <w:vertAlign w:val="subscript"/>
        </w:rPr>
        <w:t>28</w:t>
      </w:r>
      <w:r w:rsidR="008B558C" w:rsidRPr="008B558C">
        <w:rPr>
          <w:rFonts w:ascii="Times New Roman" w:hAnsi="宋体" w:cs="Times New Roman"/>
          <w:color w:val="000000"/>
          <w:sz w:val="24"/>
        </w:rPr>
        <w:t>O</w:t>
      </w:r>
      <w:r w:rsidR="008B558C" w:rsidRPr="008B558C">
        <w:rPr>
          <w:rFonts w:ascii="Times New Roman" w:hAnsi="宋体" w:cs="Times New Roman"/>
          <w:color w:val="000000"/>
          <w:sz w:val="24"/>
          <w:vertAlign w:val="subscript"/>
        </w:rPr>
        <w:t>8</w:t>
      </w:r>
      <w:r w:rsidR="008B558C">
        <w:rPr>
          <w:rFonts w:ascii="Times New Roman" w:hAnsi="宋体" w:cs="Times New Roman" w:hint="eastAsia"/>
          <w:color w:val="000000"/>
          <w:sz w:val="24"/>
        </w:rPr>
        <w:t>）</w:t>
      </w:r>
      <w:r>
        <w:rPr>
          <w:rFonts w:ascii="Times New Roman" w:hAnsi="宋体" w:cs="Times New Roman" w:hint="eastAsia"/>
          <w:color w:val="000000"/>
          <w:sz w:val="24"/>
        </w:rPr>
        <w:t>计，每</w:t>
      </w:r>
      <w:r>
        <w:rPr>
          <w:rFonts w:ascii="Times New Roman" w:hAnsi="宋体" w:cs="Times New Roman" w:hint="eastAsia"/>
          <w:color w:val="000000"/>
          <w:sz w:val="24"/>
        </w:rPr>
        <w:t>1g</w:t>
      </w:r>
      <w:r w:rsidRPr="00375283">
        <w:rPr>
          <w:rFonts w:ascii="Times New Roman" w:hAnsi="宋体" w:cs="Times New Roman" w:hint="eastAsia"/>
          <w:color w:val="000000"/>
          <w:sz w:val="24"/>
        </w:rPr>
        <w:t>不得少于</w:t>
      </w:r>
      <w:r w:rsidRPr="00375283">
        <w:rPr>
          <w:rFonts w:ascii="Times New Roman" w:hAnsi="宋体" w:cs="Times New Roman" w:hint="eastAsia"/>
          <w:color w:val="000000"/>
          <w:sz w:val="24"/>
        </w:rPr>
        <w:t>5.85</w:t>
      </w:r>
      <w:r w:rsidRPr="002D2ABF">
        <w:rPr>
          <w:rFonts w:ascii="Times New Roman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375283" w:rsidRPr="008B558C" w:rsidRDefault="00375283" w:rsidP="008B558C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含麸炒白术以</w:t>
      </w:r>
      <w:r w:rsidRPr="002D2ABF">
        <w:rPr>
          <w:rFonts w:ascii="Times New Roman" w:hAnsi="Times New Roman"/>
          <w:sz w:val="24"/>
          <w:szCs w:val="24"/>
        </w:rPr>
        <w:t>白</w:t>
      </w:r>
      <w:r w:rsidRPr="008B558C">
        <w:rPr>
          <w:rFonts w:ascii="Times New Roman" w:hAnsiTheme="minorEastAsia" w:cs="Times New Roman"/>
          <w:sz w:val="24"/>
          <w:szCs w:val="24"/>
        </w:rPr>
        <w:t>术内酯</w:t>
      </w:r>
      <w:r w:rsidRPr="008B558C">
        <w:rPr>
          <w:rFonts w:ascii="Times New Roman" w:hAnsi="Times New Roman" w:cs="Times New Roman"/>
          <w:sz w:val="24"/>
          <w:szCs w:val="24"/>
        </w:rPr>
        <w:t>I</w:t>
      </w:r>
      <w:r w:rsidR="008B558C" w:rsidRPr="008B558C">
        <w:rPr>
          <w:rFonts w:ascii="Times New Roman" w:hAnsiTheme="minorEastAsia" w:cs="Times New Roman"/>
          <w:sz w:val="24"/>
          <w:szCs w:val="24"/>
        </w:rPr>
        <w:t>（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</w:rPr>
        <w:t>C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  <w:vertAlign w:val="subscript"/>
        </w:rPr>
        <w:t>15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</w:rPr>
        <w:t>H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  <w:vertAlign w:val="subscript"/>
        </w:rPr>
        <w:t>18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</w:rPr>
        <w:t>O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  <w:vertAlign w:val="subscript"/>
        </w:rPr>
        <w:t>2</w:t>
      </w:r>
      <w:r w:rsidR="008B558C" w:rsidRPr="008B558C">
        <w:rPr>
          <w:rFonts w:ascii="Times New Roman" w:hAnsiTheme="minorEastAsia" w:cs="Times New Roman"/>
          <w:sz w:val="24"/>
          <w:szCs w:val="24"/>
        </w:rPr>
        <w:t>）</w:t>
      </w:r>
      <w:r w:rsidRPr="008B558C">
        <w:rPr>
          <w:rFonts w:ascii="Times New Roman" w:hAnsiTheme="minorEastAsia" w:cs="Times New Roman"/>
          <w:sz w:val="24"/>
          <w:szCs w:val="24"/>
        </w:rPr>
        <w:t>、白术内酯</w:t>
      </w:r>
      <w:r w:rsidRPr="008B558C">
        <w:rPr>
          <w:rFonts w:ascii="Times New Roman" w:hAnsi="Times New Roman" w:cs="Times New Roman"/>
          <w:sz w:val="24"/>
          <w:szCs w:val="24"/>
        </w:rPr>
        <w:t>II</w:t>
      </w:r>
      <w:r w:rsidR="008B558C" w:rsidRPr="008B558C">
        <w:rPr>
          <w:rFonts w:ascii="Times New Roman" w:hAnsiTheme="minorEastAsia" w:cs="Times New Roman"/>
          <w:sz w:val="24"/>
          <w:szCs w:val="24"/>
        </w:rPr>
        <w:t>（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</w:rPr>
        <w:t>C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  <w:vertAlign w:val="subscript"/>
        </w:rPr>
        <w:t>15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</w:rPr>
        <w:t>H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  <w:vertAlign w:val="subscript"/>
        </w:rPr>
        <w:t>20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</w:rPr>
        <w:t>O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  <w:vertAlign w:val="subscript"/>
        </w:rPr>
        <w:t>2</w:t>
      </w:r>
      <w:r w:rsidR="008B558C" w:rsidRPr="008B558C">
        <w:rPr>
          <w:rFonts w:ascii="Times New Roman" w:hAnsiTheme="minorEastAsia" w:cs="Times New Roman"/>
          <w:sz w:val="24"/>
          <w:szCs w:val="24"/>
        </w:rPr>
        <w:t>）</w:t>
      </w:r>
      <w:r w:rsidRPr="008B558C">
        <w:rPr>
          <w:rFonts w:ascii="Times New Roman" w:hAnsiTheme="minorEastAsia" w:cs="Times New Roman"/>
          <w:sz w:val="24"/>
          <w:szCs w:val="24"/>
        </w:rPr>
        <w:t>、白术内酯</w:t>
      </w:r>
      <w:r w:rsidRPr="008B558C">
        <w:rPr>
          <w:rFonts w:ascii="Times New Roman" w:hAnsi="Times New Roman" w:cs="Times New Roman"/>
          <w:sz w:val="24"/>
          <w:szCs w:val="24"/>
        </w:rPr>
        <w:t>III</w:t>
      </w:r>
      <w:r w:rsidR="008B558C" w:rsidRPr="008B558C">
        <w:rPr>
          <w:rFonts w:ascii="Times New Roman" w:hAnsiTheme="minorEastAsia" w:cs="Times New Roman"/>
          <w:sz w:val="24"/>
          <w:szCs w:val="24"/>
        </w:rPr>
        <w:t>（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</w:rPr>
        <w:t>C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  <w:vertAlign w:val="subscript"/>
        </w:rPr>
        <w:t>15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</w:rPr>
        <w:t>H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  <w:vertAlign w:val="subscript"/>
        </w:rPr>
        <w:t>20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</w:rPr>
        <w:t>O</w:t>
      </w:r>
      <w:r w:rsidR="008B558C" w:rsidRPr="008B558C">
        <w:rPr>
          <w:rFonts w:ascii="Times New Roman" w:hAnsi="Times New Roman" w:cs="Times New Roman"/>
          <w:color w:val="000000"/>
          <w:kern w:val="0"/>
          <w:sz w:val="24"/>
          <w:szCs w:val="24"/>
          <w:vertAlign w:val="subscript"/>
        </w:rPr>
        <w:t>3</w:t>
      </w:r>
      <w:r w:rsidR="008B558C" w:rsidRPr="008B558C">
        <w:rPr>
          <w:rFonts w:ascii="Times New Roman" w:hAnsiTheme="minorEastAsia" w:cs="Times New Roman"/>
          <w:sz w:val="24"/>
          <w:szCs w:val="24"/>
        </w:rPr>
        <w:t>）</w:t>
      </w:r>
      <w:r w:rsidRPr="008B558C">
        <w:rPr>
          <w:rFonts w:ascii="Times New Roman" w:hAnsiTheme="minorEastAsia" w:cs="Times New Roman"/>
          <w:sz w:val="24"/>
          <w:szCs w:val="24"/>
        </w:rPr>
        <w:t>的总量计，每</w:t>
      </w:r>
      <w:r w:rsidRPr="008B558C">
        <w:rPr>
          <w:rFonts w:ascii="Times New Roman" w:hAnsi="Times New Roman" w:cs="Times New Roman"/>
          <w:sz w:val="24"/>
          <w:szCs w:val="24"/>
        </w:rPr>
        <w:t>1g</w:t>
      </w:r>
      <w:r w:rsidRPr="008B558C">
        <w:rPr>
          <w:rFonts w:ascii="Times New Roman" w:hAnsiTheme="minorEastAsia" w:cs="Times New Roman"/>
          <w:sz w:val="24"/>
          <w:szCs w:val="24"/>
        </w:rPr>
        <w:t>不得少于</w:t>
      </w:r>
      <w:r w:rsidRPr="008B558C">
        <w:rPr>
          <w:rFonts w:ascii="Times New Roman" w:hAnsi="Times New Roman" w:cs="Times New Roman"/>
          <w:sz w:val="24"/>
          <w:szCs w:val="24"/>
        </w:rPr>
        <w:t>28.49μg</w:t>
      </w:r>
      <w:r w:rsidRPr="008B558C">
        <w:rPr>
          <w:rFonts w:ascii="Times New Roman" w:hAnsiTheme="minorEastAsia" w:cs="Times New Roman"/>
          <w:sz w:val="24"/>
          <w:szCs w:val="24"/>
        </w:rPr>
        <w:t>；</w:t>
      </w:r>
    </w:p>
    <w:p w:rsidR="00375283" w:rsidRDefault="00375283" w:rsidP="008B558C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含玄参以</w:t>
      </w:r>
      <w:r w:rsidRPr="002D2ABF">
        <w:rPr>
          <w:rFonts w:ascii="Times New Roman" w:hAnsi="Times New Roman"/>
          <w:sz w:val="24"/>
          <w:szCs w:val="24"/>
        </w:rPr>
        <w:t>哈巴</w:t>
      </w:r>
      <w:proofErr w:type="gramStart"/>
      <w:r w:rsidRPr="008B558C">
        <w:rPr>
          <w:rFonts w:ascii="Times New Roman" w:hAnsi="宋体" w:cs="Times New Roman"/>
          <w:color w:val="000000"/>
          <w:sz w:val="24"/>
        </w:rPr>
        <w:t>苷</w:t>
      </w:r>
      <w:proofErr w:type="gramEnd"/>
      <w:r w:rsidR="008B558C" w:rsidRPr="008B558C">
        <w:rPr>
          <w:rFonts w:ascii="Times New Roman" w:hAnsi="宋体" w:cs="Times New Roman" w:hint="eastAsia"/>
          <w:color w:val="000000"/>
          <w:sz w:val="24"/>
        </w:rPr>
        <w:t>（</w:t>
      </w:r>
      <w:r w:rsidR="008B558C" w:rsidRPr="008B558C">
        <w:rPr>
          <w:rFonts w:ascii="Times New Roman" w:hAnsi="宋体" w:cs="Times New Roman"/>
          <w:color w:val="000000"/>
          <w:sz w:val="24"/>
        </w:rPr>
        <w:t>C</w:t>
      </w:r>
      <w:r w:rsidR="008B558C" w:rsidRPr="008B558C">
        <w:rPr>
          <w:rFonts w:ascii="Times New Roman" w:hAnsi="宋体" w:cs="Times New Roman"/>
          <w:color w:val="000000"/>
          <w:sz w:val="24"/>
          <w:vertAlign w:val="subscript"/>
        </w:rPr>
        <w:t>15</w:t>
      </w:r>
      <w:r w:rsidR="008B558C" w:rsidRPr="008B558C">
        <w:rPr>
          <w:rFonts w:ascii="Times New Roman" w:hAnsi="宋体" w:cs="Times New Roman"/>
          <w:color w:val="000000"/>
          <w:sz w:val="24"/>
        </w:rPr>
        <w:t>H</w:t>
      </w:r>
      <w:r w:rsidR="008B558C" w:rsidRPr="008B558C">
        <w:rPr>
          <w:rFonts w:ascii="Times New Roman" w:hAnsi="宋体" w:cs="Times New Roman"/>
          <w:color w:val="000000"/>
          <w:sz w:val="24"/>
          <w:vertAlign w:val="subscript"/>
        </w:rPr>
        <w:t>24</w:t>
      </w:r>
      <w:r w:rsidR="008B558C" w:rsidRPr="008B558C">
        <w:rPr>
          <w:rFonts w:ascii="Times New Roman" w:hAnsi="宋体" w:cs="Times New Roman"/>
          <w:color w:val="000000"/>
          <w:sz w:val="24"/>
        </w:rPr>
        <w:t>O</w:t>
      </w:r>
      <w:r w:rsidR="008B558C" w:rsidRPr="008B558C">
        <w:rPr>
          <w:rFonts w:ascii="Times New Roman" w:hAnsi="宋体" w:cs="Times New Roman"/>
          <w:color w:val="000000"/>
          <w:sz w:val="24"/>
          <w:vertAlign w:val="subscript"/>
        </w:rPr>
        <w:t>10</w:t>
      </w:r>
      <w:r w:rsidR="008B558C" w:rsidRPr="008B558C">
        <w:rPr>
          <w:rFonts w:ascii="Times New Roman" w:hAnsi="宋体" w:cs="Times New Roman" w:hint="eastAsia"/>
          <w:color w:val="000000"/>
          <w:sz w:val="24"/>
        </w:rPr>
        <w:t>）</w:t>
      </w:r>
      <w:r w:rsidRPr="008B558C">
        <w:rPr>
          <w:rFonts w:ascii="Times New Roman" w:hAnsi="宋体" w:cs="Times New Roman"/>
          <w:color w:val="000000"/>
          <w:sz w:val="24"/>
        </w:rPr>
        <w:t>和</w:t>
      </w:r>
      <w:r w:rsidRPr="002D2ABF">
        <w:rPr>
          <w:rFonts w:ascii="Times New Roman" w:hAnsi="Times New Roman"/>
          <w:sz w:val="24"/>
          <w:szCs w:val="24"/>
        </w:rPr>
        <w:t>哈巴俄</w:t>
      </w:r>
      <w:proofErr w:type="gramStart"/>
      <w:r w:rsidRPr="002D2ABF">
        <w:rPr>
          <w:rFonts w:ascii="Times New Roman" w:hAnsi="Times New Roman"/>
          <w:sz w:val="24"/>
          <w:szCs w:val="24"/>
        </w:rPr>
        <w:t>苷</w:t>
      </w:r>
      <w:proofErr w:type="gramEnd"/>
      <w:r w:rsidR="008B558C">
        <w:rPr>
          <w:rFonts w:ascii="Times New Roman" w:hAnsi="Times New Roman" w:hint="eastAsia"/>
          <w:sz w:val="24"/>
          <w:szCs w:val="24"/>
        </w:rPr>
        <w:t>（</w:t>
      </w:r>
      <w:r w:rsidR="008B558C" w:rsidRPr="008B558C">
        <w:rPr>
          <w:rFonts w:ascii="Times New Roman" w:hAnsi="Times New Roman"/>
          <w:sz w:val="24"/>
          <w:szCs w:val="24"/>
        </w:rPr>
        <w:t>C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24</w:t>
      </w:r>
      <w:r w:rsidR="008B558C" w:rsidRPr="008B558C">
        <w:rPr>
          <w:rFonts w:ascii="Times New Roman" w:hAnsi="Times New Roman"/>
          <w:sz w:val="24"/>
          <w:szCs w:val="24"/>
        </w:rPr>
        <w:t>H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30</w:t>
      </w:r>
      <w:r w:rsidR="008B558C" w:rsidRPr="008B558C">
        <w:rPr>
          <w:rFonts w:ascii="Times New Roman" w:hAnsi="Times New Roman"/>
          <w:sz w:val="24"/>
          <w:szCs w:val="24"/>
        </w:rPr>
        <w:t>O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11</w:t>
      </w:r>
      <w:r w:rsidR="008B558C">
        <w:rPr>
          <w:rFonts w:ascii="Times New Roman" w:hAnsi="Times New Roman" w:hint="eastAsia"/>
          <w:sz w:val="24"/>
          <w:szCs w:val="24"/>
        </w:rPr>
        <w:t>）</w:t>
      </w:r>
      <w:r w:rsidRPr="002D2ABF">
        <w:rPr>
          <w:rFonts w:ascii="Times New Roman" w:hAnsi="Times New Roman"/>
          <w:sz w:val="24"/>
          <w:szCs w:val="24"/>
        </w:rPr>
        <w:t>的总量</w:t>
      </w:r>
      <w:r>
        <w:rPr>
          <w:rFonts w:ascii="Times New Roman" w:hAnsi="Times New Roman" w:hint="eastAsia"/>
          <w:sz w:val="24"/>
          <w:szCs w:val="24"/>
        </w:rPr>
        <w:t>计，每</w:t>
      </w:r>
      <w:r>
        <w:rPr>
          <w:rFonts w:ascii="Times New Roman" w:hAnsi="Times New Roman" w:hint="eastAsia"/>
          <w:sz w:val="24"/>
          <w:szCs w:val="24"/>
        </w:rPr>
        <w:t>1g</w:t>
      </w:r>
      <w:r w:rsidRPr="002D2ABF">
        <w:rPr>
          <w:rFonts w:ascii="Times New Roman" w:hAnsi="Times New Roman"/>
          <w:sz w:val="24"/>
          <w:szCs w:val="24"/>
        </w:rPr>
        <w:t>不得少于</w:t>
      </w:r>
      <w:r w:rsidRPr="002D2ABF">
        <w:rPr>
          <w:rFonts w:ascii="Times New Roman" w:hAnsi="Times New Roman"/>
          <w:sz w:val="24"/>
          <w:szCs w:val="24"/>
        </w:rPr>
        <w:t>153.50μg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375283" w:rsidRDefault="00375283" w:rsidP="008B558C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hint="eastAsia"/>
          <w:sz w:val="24"/>
          <w:szCs w:val="24"/>
        </w:rPr>
        <w:t>含炒王不留</w:t>
      </w:r>
      <w:proofErr w:type="gramEnd"/>
      <w:r>
        <w:rPr>
          <w:rFonts w:ascii="Times New Roman" w:hAnsi="Times New Roman" w:hint="eastAsia"/>
          <w:sz w:val="24"/>
          <w:szCs w:val="24"/>
        </w:rPr>
        <w:t>行以</w:t>
      </w:r>
      <w:r w:rsidRPr="002D2ABF">
        <w:rPr>
          <w:rFonts w:ascii="Times New Roman" w:hAnsi="Times New Roman"/>
          <w:sz w:val="24"/>
          <w:szCs w:val="24"/>
        </w:rPr>
        <w:t>王不留行黄酮苷</w:t>
      </w:r>
      <w:r w:rsidR="008B558C">
        <w:rPr>
          <w:rFonts w:ascii="Times New Roman" w:hAnsi="Times New Roman" w:hint="eastAsia"/>
          <w:sz w:val="24"/>
          <w:szCs w:val="24"/>
        </w:rPr>
        <w:t>（</w:t>
      </w:r>
      <w:r w:rsidR="008B558C" w:rsidRPr="008B558C">
        <w:rPr>
          <w:rFonts w:ascii="Times New Roman" w:hAnsi="Times New Roman"/>
          <w:sz w:val="24"/>
          <w:szCs w:val="24"/>
        </w:rPr>
        <w:t>C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32</w:t>
      </w:r>
      <w:r w:rsidR="008B558C" w:rsidRPr="008B558C">
        <w:rPr>
          <w:rFonts w:ascii="Times New Roman" w:hAnsi="Times New Roman"/>
          <w:sz w:val="24"/>
          <w:szCs w:val="24"/>
        </w:rPr>
        <w:t>H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38</w:t>
      </w:r>
      <w:r w:rsidR="008B558C" w:rsidRPr="008B558C">
        <w:rPr>
          <w:rFonts w:ascii="Times New Roman" w:hAnsi="Times New Roman"/>
          <w:sz w:val="24"/>
          <w:szCs w:val="24"/>
        </w:rPr>
        <w:t>O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19</w:t>
      </w:r>
      <w:r w:rsidR="008B558C"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计，每</w:t>
      </w:r>
      <w:r>
        <w:rPr>
          <w:rFonts w:ascii="Times New Roman" w:hAnsi="Times New Roman" w:hint="eastAsia"/>
          <w:sz w:val="24"/>
          <w:szCs w:val="24"/>
        </w:rPr>
        <w:t>1g</w:t>
      </w:r>
      <w:r w:rsidRPr="002D2ABF">
        <w:rPr>
          <w:rFonts w:ascii="Times New Roman" w:hAnsi="Times New Roman"/>
          <w:sz w:val="24"/>
          <w:szCs w:val="24"/>
        </w:rPr>
        <w:t>不得少于</w:t>
      </w:r>
      <w:r w:rsidRPr="002D2ABF">
        <w:rPr>
          <w:rFonts w:ascii="Times New Roman" w:hAnsi="Times New Roman"/>
          <w:sz w:val="24"/>
          <w:szCs w:val="24"/>
        </w:rPr>
        <w:t>38.34μg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375283" w:rsidRDefault="00375283" w:rsidP="008B558C">
      <w:pPr>
        <w:pStyle w:val="HTML"/>
        <w:shd w:val="clear" w:color="auto" w:fill="FFFFFF"/>
        <w:spacing w:before="115" w:after="115" w:line="360" w:lineRule="auto"/>
        <w:ind w:firstLineChars="200"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含墨旱莲以</w:t>
      </w:r>
      <w:r w:rsidRPr="002D2ABF">
        <w:rPr>
          <w:rFonts w:ascii="Times New Roman" w:hAnsi="Times New Roman"/>
          <w:sz w:val="24"/>
          <w:szCs w:val="24"/>
        </w:rPr>
        <w:t>蟛蜞菊内酯</w:t>
      </w:r>
      <w:r w:rsidR="008B558C">
        <w:rPr>
          <w:rFonts w:ascii="Times New Roman" w:hAnsi="Times New Roman" w:hint="eastAsia"/>
          <w:sz w:val="24"/>
          <w:szCs w:val="24"/>
        </w:rPr>
        <w:t>（</w:t>
      </w:r>
      <w:r w:rsidR="008B558C" w:rsidRPr="008B558C">
        <w:rPr>
          <w:rFonts w:ascii="Times New Roman" w:hAnsi="Times New Roman"/>
          <w:sz w:val="24"/>
          <w:szCs w:val="24"/>
        </w:rPr>
        <w:t>C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16</w:t>
      </w:r>
      <w:r w:rsidR="008B558C" w:rsidRPr="008B558C">
        <w:rPr>
          <w:rFonts w:ascii="Times New Roman" w:hAnsi="Times New Roman"/>
          <w:sz w:val="24"/>
          <w:szCs w:val="24"/>
        </w:rPr>
        <w:t>H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10</w:t>
      </w:r>
      <w:r w:rsidR="008B558C" w:rsidRPr="008B558C">
        <w:rPr>
          <w:rFonts w:ascii="Times New Roman" w:hAnsi="Times New Roman"/>
          <w:sz w:val="24"/>
          <w:szCs w:val="24"/>
        </w:rPr>
        <w:t>O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7</w:t>
      </w:r>
      <w:r w:rsidR="008B558C"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计，每</w:t>
      </w:r>
      <w:r>
        <w:rPr>
          <w:rFonts w:ascii="Times New Roman" w:hAnsi="Times New Roman" w:hint="eastAsia"/>
          <w:sz w:val="24"/>
          <w:szCs w:val="24"/>
        </w:rPr>
        <w:t>1g</w:t>
      </w:r>
      <w:r w:rsidRPr="002D2ABF">
        <w:rPr>
          <w:rFonts w:ascii="Times New Roman" w:hAnsi="Times New Roman"/>
          <w:sz w:val="24"/>
          <w:szCs w:val="24"/>
        </w:rPr>
        <w:t>不得少于</w:t>
      </w:r>
      <w:r w:rsidRPr="002D2ABF">
        <w:rPr>
          <w:rFonts w:ascii="Times New Roman" w:hAnsi="Times New Roman"/>
          <w:sz w:val="24"/>
          <w:szCs w:val="24"/>
        </w:rPr>
        <w:t>13.64μg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375283" w:rsidRPr="002D2ABF" w:rsidRDefault="00375283" w:rsidP="008B558C">
      <w:pPr>
        <w:pStyle w:val="HTML"/>
        <w:shd w:val="clear" w:color="auto" w:fill="FFFFFF"/>
        <w:spacing w:before="115" w:after="115" w:line="360" w:lineRule="auto"/>
        <w:ind w:firstLineChars="200" w:firstLine="480"/>
        <w:jc w:val="both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含干姜以</w:t>
      </w:r>
      <w:r w:rsidRPr="002D2ABF">
        <w:rPr>
          <w:rFonts w:ascii="Times New Roman" w:hAnsi="Times New Roman"/>
          <w:sz w:val="24"/>
          <w:szCs w:val="24"/>
        </w:rPr>
        <w:t>6-</w:t>
      </w:r>
      <w:r w:rsidRPr="002D2ABF">
        <w:rPr>
          <w:rFonts w:ascii="Times New Roman" w:hAnsi="Times New Roman"/>
          <w:sz w:val="24"/>
          <w:szCs w:val="24"/>
        </w:rPr>
        <w:t>姜辣素</w:t>
      </w:r>
      <w:r w:rsidR="008B558C">
        <w:rPr>
          <w:rFonts w:ascii="Times New Roman" w:hAnsi="Times New Roman" w:hint="eastAsia"/>
          <w:sz w:val="24"/>
          <w:szCs w:val="24"/>
        </w:rPr>
        <w:t>（</w:t>
      </w:r>
      <w:r w:rsidR="008B558C" w:rsidRPr="008B558C">
        <w:rPr>
          <w:rFonts w:ascii="Times New Roman" w:hAnsi="Times New Roman"/>
          <w:sz w:val="24"/>
          <w:szCs w:val="24"/>
        </w:rPr>
        <w:t>C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17</w:t>
      </w:r>
      <w:r w:rsidR="008B558C" w:rsidRPr="008B558C">
        <w:rPr>
          <w:rFonts w:ascii="Times New Roman" w:hAnsi="Times New Roman"/>
          <w:sz w:val="24"/>
          <w:szCs w:val="24"/>
        </w:rPr>
        <w:t>H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26</w:t>
      </w:r>
      <w:r w:rsidR="008B558C" w:rsidRPr="008B558C">
        <w:rPr>
          <w:rFonts w:ascii="Times New Roman" w:hAnsi="Times New Roman"/>
          <w:sz w:val="24"/>
          <w:szCs w:val="24"/>
        </w:rPr>
        <w:t>O</w:t>
      </w:r>
      <w:r w:rsidR="008B558C" w:rsidRPr="008B558C">
        <w:rPr>
          <w:rFonts w:ascii="Times New Roman" w:hAnsi="Times New Roman"/>
          <w:sz w:val="24"/>
          <w:szCs w:val="24"/>
          <w:vertAlign w:val="subscript"/>
        </w:rPr>
        <w:t>4</w:t>
      </w:r>
      <w:r w:rsidR="008B558C"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计，每</w:t>
      </w:r>
      <w:r>
        <w:rPr>
          <w:rFonts w:ascii="Times New Roman" w:hAnsi="Times New Roman" w:hint="eastAsia"/>
          <w:sz w:val="24"/>
          <w:szCs w:val="24"/>
        </w:rPr>
        <w:t>1g</w:t>
      </w:r>
      <w:r w:rsidRPr="002D2ABF">
        <w:rPr>
          <w:rFonts w:ascii="Times New Roman" w:hAnsi="Times New Roman"/>
          <w:sz w:val="24"/>
          <w:szCs w:val="24"/>
        </w:rPr>
        <w:t>不得少于</w:t>
      </w:r>
      <w:r w:rsidRPr="002D2ABF">
        <w:rPr>
          <w:rFonts w:ascii="Times New Roman" w:hAnsi="Times New Roman"/>
          <w:sz w:val="24"/>
          <w:szCs w:val="24"/>
        </w:rPr>
        <w:t>51.30μg</w:t>
      </w:r>
      <w:r w:rsidRPr="002D2ABF">
        <w:rPr>
          <w:rFonts w:ascii="Times New Roman" w:hAnsi="Times New Roman"/>
          <w:sz w:val="24"/>
          <w:szCs w:val="24"/>
        </w:rPr>
        <w:t>。</w:t>
      </w:r>
    </w:p>
    <w:sectPr w:rsidR="00375283" w:rsidRPr="002D2ABF" w:rsidSect="009D3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8E0" w:rsidRDefault="00C818E0" w:rsidP="00C80BDC">
      <w:r>
        <w:separator/>
      </w:r>
    </w:p>
  </w:endnote>
  <w:endnote w:type="continuationSeparator" w:id="0">
    <w:p w:rsidR="00C818E0" w:rsidRDefault="00C818E0" w:rsidP="00C8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8E0" w:rsidRDefault="00C818E0" w:rsidP="00C80BDC">
      <w:r>
        <w:separator/>
      </w:r>
    </w:p>
  </w:footnote>
  <w:footnote w:type="continuationSeparator" w:id="0">
    <w:p w:rsidR="00C818E0" w:rsidRDefault="00C818E0" w:rsidP="00C80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76B7"/>
    <w:rsid w:val="000519D9"/>
    <w:rsid w:val="000D1124"/>
    <w:rsid w:val="0012181E"/>
    <w:rsid w:val="00144D2B"/>
    <w:rsid w:val="0017333D"/>
    <w:rsid w:val="001938E8"/>
    <w:rsid w:val="001D2ABB"/>
    <w:rsid w:val="003637E5"/>
    <w:rsid w:val="00375283"/>
    <w:rsid w:val="00380719"/>
    <w:rsid w:val="003C76B7"/>
    <w:rsid w:val="004B48AF"/>
    <w:rsid w:val="00505435"/>
    <w:rsid w:val="005816F0"/>
    <w:rsid w:val="005D188C"/>
    <w:rsid w:val="006C5D03"/>
    <w:rsid w:val="006D0F33"/>
    <w:rsid w:val="007002CC"/>
    <w:rsid w:val="008641EA"/>
    <w:rsid w:val="008B558C"/>
    <w:rsid w:val="00990821"/>
    <w:rsid w:val="009B43F3"/>
    <w:rsid w:val="009D39B3"/>
    <w:rsid w:val="00A246A7"/>
    <w:rsid w:val="00AE0C13"/>
    <w:rsid w:val="00B94CCE"/>
    <w:rsid w:val="00BB11CE"/>
    <w:rsid w:val="00BC32FB"/>
    <w:rsid w:val="00C80BDC"/>
    <w:rsid w:val="00C818E0"/>
    <w:rsid w:val="00D62ED7"/>
    <w:rsid w:val="00DB4CAA"/>
    <w:rsid w:val="00E36FE8"/>
    <w:rsid w:val="00F27A31"/>
    <w:rsid w:val="00F51FAC"/>
    <w:rsid w:val="00FF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3752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宋体" w:hAnsi="Courier New" w:cs="Times New Roman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375283"/>
    <w:rPr>
      <w:rFonts w:ascii="Courier New" w:eastAsia="宋体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lishan</dc:creator>
  <cp:keywords/>
  <dc:description/>
  <cp:lastModifiedBy>Windows User</cp:lastModifiedBy>
  <cp:revision>17</cp:revision>
  <dcterms:created xsi:type="dcterms:W3CDTF">2021-10-11T07:47:00Z</dcterms:created>
  <dcterms:modified xsi:type="dcterms:W3CDTF">2023-02-27T02:15:00Z</dcterms:modified>
</cp:coreProperties>
</file>