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473" w:rsidRDefault="00760F71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上清丸中盐酸小</w:t>
      </w:r>
      <w:proofErr w:type="gramStart"/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檗</w:t>
      </w:r>
      <w:proofErr w:type="gramEnd"/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碱含量测定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方法</w:t>
      </w:r>
    </w:p>
    <w:p w:rsidR="002E1473" w:rsidRDefault="00760F7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色谱条件与系统适用性试验</w:t>
      </w:r>
      <w:r>
        <w:rPr>
          <w:rFonts w:ascii="Times New Roman" w:eastAsia="宋体" w:hAnsi="Times New Roman" w:cs="Times New Roman" w:hint="eastAsia"/>
          <w:b/>
          <w:bCs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采用</w:t>
      </w:r>
      <w:r>
        <w:rPr>
          <w:rFonts w:ascii="Times New Roman" w:hAnsi="Times New Roman" w:cs="Times New Roman"/>
          <w:sz w:val="24"/>
        </w:rPr>
        <w:t xml:space="preserve">Waters </w:t>
      </w:r>
      <w:proofErr w:type="spellStart"/>
      <w:r>
        <w:rPr>
          <w:rFonts w:ascii="Times New Roman" w:hAnsi="Times New Roman" w:cs="Times New Roman"/>
          <w:sz w:val="24"/>
        </w:rPr>
        <w:t>xbridge</w:t>
      </w:r>
      <w:proofErr w:type="spellEnd"/>
      <w:r>
        <w:rPr>
          <w:rFonts w:ascii="Times New Roman" w:hAnsi="Times New Roman" w:cs="Times New Roman"/>
          <w:sz w:val="24"/>
        </w:rPr>
        <w:t xml:space="preserve"> C18(4.6×250mm</w:t>
      </w:r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sz w:val="24"/>
        </w:rPr>
        <w:t>5μm)</w:t>
      </w:r>
      <w:r>
        <w:rPr>
          <w:rFonts w:ascii="Times New Roman" w:hAnsi="Times New Roman" w:cs="Times New Roman"/>
          <w:sz w:val="24"/>
        </w:rPr>
        <w:t>色谱柱，流动相为乙腈</w:t>
      </w:r>
      <w:r>
        <w:rPr>
          <w:rFonts w:ascii="Times New Roman" w:hAnsi="Times New Roman" w:cs="Times New Roman"/>
          <w:sz w:val="24"/>
        </w:rPr>
        <w:t>-0.1%</w:t>
      </w:r>
      <w:r>
        <w:rPr>
          <w:rFonts w:ascii="Times New Roman" w:hAnsi="Times New Roman" w:cs="Times New Roman"/>
          <w:sz w:val="24"/>
        </w:rPr>
        <w:t>磷酸溶液</w:t>
      </w:r>
      <w:r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>加入磷酸二氢钾使其达到</w:t>
      </w:r>
      <w:r>
        <w:rPr>
          <w:rFonts w:ascii="Times New Roman" w:hAnsi="Times New Roman" w:cs="Times New Roman"/>
          <w:sz w:val="24"/>
        </w:rPr>
        <w:t>0.02mol/L)</w:t>
      </w: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>：</w:t>
      </w:r>
      <w:r>
        <w:rPr>
          <w:rFonts w:ascii="Times New Roman" w:hAnsi="Times New Roman" w:cs="Times New Roman"/>
          <w:sz w:val="24"/>
        </w:rPr>
        <w:t>80</w:t>
      </w:r>
      <w:r>
        <w:rPr>
          <w:rFonts w:ascii="Times New Roman" w:hAnsi="Times New Roman" w:cs="Times New Roman"/>
          <w:sz w:val="24"/>
        </w:rPr>
        <w:t>）等度洗脱，流速</w:t>
      </w:r>
      <w:r>
        <w:rPr>
          <w:rFonts w:ascii="Times New Roman" w:hAnsi="Times New Roman" w:cs="Times New Roman"/>
          <w:sz w:val="24"/>
        </w:rPr>
        <w:t>1.0mL/min</w:t>
      </w:r>
      <w:r>
        <w:rPr>
          <w:rFonts w:ascii="Times New Roman" w:hAnsi="Times New Roman" w:cs="Times New Roman"/>
          <w:sz w:val="24"/>
        </w:rPr>
        <w:t>，检测波长</w:t>
      </w:r>
      <w:r>
        <w:rPr>
          <w:rFonts w:ascii="Times New Roman" w:hAnsi="Times New Roman" w:cs="Times New Roman"/>
          <w:sz w:val="24"/>
        </w:rPr>
        <w:t>345nm</w:t>
      </w:r>
      <w:r>
        <w:rPr>
          <w:rFonts w:ascii="Times New Roman" w:hAnsi="Times New Roman" w:cs="Times New Roman"/>
          <w:sz w:val="24"/>
        </w:rPr>
        <w:t>，</w:t>
      </w:r>
      <w:proofErr w:type="gramStart"/>
      <w:r>
        <w:rPr>
          <w:rFonts w:ascii="Times New Roman" w:hAnsi="Times New Roman" w:cs="Times New Roman"/>
          <w:sz w:val="24"/>
        </w:rPr>
        <w:t>柱温</w:t>
      </w:r>
      <w:proofErr w:type="gramEnd"/>
      <w:r>
        <w:rPr>
          <w:rFonts w:ascii="Times New Roman" w:hAnsi="Times New Roman" w:cs="Times New Roman"/>
          <w:sz w:val="24"/>
        </w:rPr>
        <w:t>25℃</w:t>
      </w:r>
      <w:r>
        <w:rPr>
          <w:rFonts w:ascii="Times New Roman" w:hAnsi="Times New Roman" w:cs="Times New Roman"/>
          <w:sz w:val="24"/>
        </w:rPr>
        <w:t>，理论板数按盐酸小</w:t>
      </w:r>
      <w:proofErr w:type="gramStart"/>
      <w:r>
        <w:rPr>
          <w:rFonts w:ascii="Times New Roman" w:hAnsi="Times New Roman" w:cs="Times New Roman"/>
          <w:sz w:val="24"/>
        </w:rPr>
        <w:t>檗碱峰计算</w:t>
      </w:r>
      <w:proofErr w:type="gramEnd"/>
      <w:r>
        <w:rPr>
          <w:rFonts w:ascii="Times New Roman" w:hAnsi="Times New Roman" w:cs="Times New Roman"/>
          <w:sz w:val="24"/>
        </w:rPr>
        <w:t>应不低于</w:t>
      </w:r>
      <w:r>
        <w:rPr>
          <w:rFonts w:ascii="Times New Roman" w:hAnsi="Times New Roman" w:cs="Times New Roman"/>
          <w:sz w:val="24"/>
        </w:rPr>
        <w:t>4000</w:t>
      </w:r>
      <w:r>
        <w:rPr>
          <w:rFonts w:ascii="Times New Roman" w:hAnsi="Times New Roman" w:cs="Times New Roman"/>
          <w:sz w:val="24"/>
        </w:rPr>
        <w:t>。</w:t>
      </w:r>
    </w:p>
    <w:p w:rsidR="002E1473" w:rsidRDefault="00760F71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对照品溶液的制备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取盐酸小</w:t>
      </w:r>
      <w:proofErr w:type="gramStart"/>
      <w:r>
        <w:rPr>
          <w:rFonts w:ascii="Times New Roman" w:hAnsi="Times New Roman" w:cs="Times New Roman"/>
          <w:sz w:val="24"/>
        </w:rPr>
        <w:t>檗</w:t>
      </w:r>
      <w:proofErr w:type="gramEnd"/>
      <w:r>
        <w:rPr>
          <w:rFonts w:ascii="Times New Roman" w:hAnsi="Times New Roman" w:cs="Times New Roman"/>
          <w:sz w:val="24"/>
        </w:rPr>
        <w:t>碱对照品适量，精密称定，加甲醇分别制成每</w:t>
      </w:r>
      <w:r>
        <w:rPr>
          <w:rFonts w:ascii="Times New Roman" w:hAnsi="Times New Roman" w:cs="Times New Roman"/>
          <w:sz w:val="24"/>
        </w:rPr>
        <w:t>l ml</w:t>
      </w:r>
      <w:proofErr w:type="gramStart"/>
      <w:r>
        <w:rPr>
          <w:rFonts w:ascii="Times New Roman" w:hAnsi="Times New Roman" w:cs="Times New Roman"/>
          <w:sz w:val="24"/>
        </w:rPr>
        <w:t>含取盐酸</w:t>
      </w:r>
      <w:proofErr w:type="gramEnd"/>
      <w:r>
        <w:rPr>
          <w:rFonts w:ascii="Times New Roman" w:hAnsi="Times New Roman" w:cs="Times New Roman"/>
          <w:sz w:val="24"/>
        </w:rPr>
        <w:t>小</w:t>
      </w:r>
      <w:proofErr w:type="gramStart"/>
      <w:r>
        <w:rPr>
          <w:rFonts w:ascii="Times New Roman" w:hAnsi="Times New Roman" w:cs="Times New Roman"/>
          <w:sz w:val="24"/>
        </w:rPr>
        <w:t>檗</w:t>
      </w:r>
      <w:proofErr w:type="gramEnd"/>
      <w:r>
        <w:rPr>
          <w:rFonts w:ascii="Times New Roman" w:hAnsi="Times New Roman" w:cs="Times New Roman"/>
          <w:sz w:val="24"/>
        </w:rPr>
        <w:t>碱</w:t>
      </w:r>
      <w:r>
        <w:rPr>
          <w:rFonts w:ascii="Times New Roman" w:hAnsi="Times New Roman" w:cs="Times New Roman"/>
          <w:sz w:val="24"/>
        </w:rPr>
        <w:t xml:space="preserve">50µg  </w:t>
      </w:r>
      <w:r>
        <w:rPr>
          <w:rFonts w:ascii="Times New Roman" w:hAnsi="Times New Roman" w:cs="Times New Roman"/>
          <w:sz w:val="24"/>
        </w:rPr>
        <w:t>的溶液，即得。</w:t>
      </w:r>
    </w:p>
    <w:p w:rsidR="002E1473" w:rsidRDefault="00760F71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</w:rPr>
        <w:t>供试品溶液</w:t>
      </w:r>
      <w:proofErr w:type="gramEnd"/>
      <w:r>
        <w:rPr>
          <w:rFonts w:ascii="Times New Roman" w:hAnsi="Times New Roman" w:cs="Times New Roman"/>
          <w:b/>
          <w:bCs/>
          <w:sz w:val="24"/>
        </w:rPr>
        <w:t>的制备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取本品重量差异项下大蜜丸，剪碎，取</w:t>
      </w:r>
      <w:r>
        <w:rPr>
          <w:rFonts w:ascii="Times New Roman" w:hAnsi="Times New Roman" w:cs="Times New Roman"/>
          <w:sz w:val="24"/>
        </w:rPr>
        <w:t>2g</w:t>
      </w:r>
      <w:r>
        <w:rPr>
          <w:rFonts w:ascii="Times New Roman" w:hAnsi="Times New Roman" w:cs="Times New Roman"/>
          <w:sz w:val="24"/>
        </w:rPr>
        <w:t>，精密称定；或取水蜜丸或水丸，研细，取</w:t>
      </w:r>
      <w:r>
        <w:rPr>
          <w:rFonts w:ascii="Times New Roman" w:hAnsi="Times New Roman" w:cs="Times New Roman"/>
          <w:sz w:val="24"/>
        </w:rPr>
        <w:t>1g</w:t>
      </w:r>
      <w:r>
        <w:rPr>
          <w:rFonts w:ascii="Times New Roman" w:hAnsi="Times New Roman" w:cs="Times New Roman"/>
          <w:sz w:val="24"/>
        </w:rPr>
        <w:t>，精密称定，</w:t>
      </w:r>
      <w:proofErr w:type="gramStart"/>
      <w:r>
        <w:rPr>
          <w:rFonts w:ascii="Times New Roman" w:hAnsi="Times New Roman" w:cs="Times New Roman"/>
          <w:sz w:val="24"/>
        </w:rPr>
        <w:t>置具塞</w:t>
      </w:r>
      <w:proofErr w:type="gramEnd"/>
      <w:r>
        <w:rPr>
          <w:rFonts w:ascii="Times New Roman" w:hAnsi="Times New Roman" w:cs="Times New Roman"/>
          <w:sz w:val="24"/>
        </w:rPr>
        <w:t>三角锥形瓶中，精密加入盐酸：甲醇（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：</w:t>
      </w:r>
      <w:r>
        <w:rPr>
          <w:rFonts w:ascii="Times New Roman" w:hAnsi="Times New Roman" w:cs="Times New Roman"/>
          <w:sz w:val="24"/>
        </w:rPr>
        <w:t>100</w:t>
      </w:r>
      <w:r>
        <w:rPr>
          <w:rFonts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>25ml</w:t>
      </w:r>
      <w:r>
        <w:rPr>
          <w:rFonts w:ascii="Times New Roman" w:hAnsi="Times New Roman" w:cs="Times New Roman"/>
          <w:sz w:val="24"/>
        </w:rPr>
        <w:t>，称定重量，超声</w:t>
      </w:r>
      <w:r>
        <w:rPr>
          <w:rFonts w:ascii="Times New Roman" w:hAnsi="Times New Roman" w:cs="Times New Roman"/>
          <w:sz w:val="24"/>
        </w:rPr>
        <w:t>40</w:t>
      </w:r>
      <w:r>
        <w:rPr>
          <w:rFonts w:ascii="Times New Roman" w:hAnsi="Times New Roman" w:cs="Times New Roman"/>
          <w:sz w:val="24"/>
        </w:rPr>
        <w:t>分钟，放冷，再称定重量，用盐酸：甲醇（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：</w:t>
      </w:r>
      <w:r>
        <w:rPr>
          <w:rFonts w:ascii="Times New Roman" w:hAnsi="Times New Roman" w:cs="Times New Roman"/>
          <w:sz w:val="24"/>
        </w:rPr>
        <w:t>100</w:t>
      </w:r>
      <w:r>
        <w:rPr>
          <w:rFonts w:ascii="Times New Roman" w:hAnsi="Times New Roman" w:cs="Times New Roman"/>
          <w:sz w:val="24"/>
        </w:rPr>
        <w:t>）</w:t>
      </w:r>
      <w:proofErr w:type="gramStart"/>
      <w:r>
        <w:rPr>
          <w:rFonts w:ascii="Times New Roman" w:hAnsi="Times New Roman" w:cs="Times New Roman"/>
          <w:sz w:val="24"/>
        </w:rPr>
        <w:t>补足减失的</w:t>
      </w:r>
      <w:proofErr w:type="gramEnd"/>
      <w:r>
        <w:rPr>
          <w:rFonts w:ascii="Times New Roman" w:hAnsi="Times New Roman" w:cs="Times New Roman"/>
          <w:sz w:val="24"/>
        </w:rPr>
        <w:t>重量，摇匀，滤过，</w:t>
      </w:r>
      <w:proofErr w:type="gramStart"/>
      <w:r>
        <w:rPr>
          <w:rFonts w:ascii="Times New Roman" w:hAnsi="Times New Roman" w:cs="Times New Roman"/>
          <w:sz w:val="24"/>
        </w:rPr>
        <w:t>取续滤液</w:t>
      </w:r>
      <w:proofErr w:type="gramEnd"/>
      <w:r>
        <w:rPr>
          <w:rFonts w:ascii="Times New Roman" w:hAnsi="Times New Roman" w:cs="Times New Roman"/>
          <w:sz w:val="24"/>
        </w:rPr>
        <w:t>，即得。</w:t>
      </w:r>
    </w:p>
    <w:p w:rsidR="002E1473" w:rsidRDefault="00760F71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测定法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分别精密吸取对照品溶液、</w:t>
      </w:r>
      <w:proofErr w:type="gramStart"/>
      <w:r>
        <w:rPr>
          <w:rFonts w:ascii="Times New Roman" w:hAnsi="Times New Roman" w:cs="Times New Roman"/>
          <w:sz w:val="24"/>
        </w:rPr>
        <w:t>供试品溶液</w:t>
      </w:r>
      <w:proofErr w:type="gramEnd"/>
      <w:r>
        <w:rPr>
          <w:rFonts w:ascii="Times New Roman" w:hAnsi="Times New Roman" w:cs="Times New Roman"/>
          <w:sz w:val="24"/>
        </w:rPr>
        <w:t>各</w:t>
      </w:r>
      <w:r>
        <w:rPr>
          <w:rFonts w:ascii="Times New Roman" w:hAnsi="Times New Roman" w:cs="Times New Roman" w:hint="eastAsia"/>
          <w:sz w:val="24"/>
        </w:rPr>
        <w:t>5</w:t>
      </w:r>
      <w:r>
        <w:rPr>
          <w:rFonts w:ascii="Times New Roman" w:hAnsi="Times New Roman" w:cs="Times New Roman"/>
          <w:sz w:val="24"/>
        </w:rPr>
        <w:t>μl</w:t>
      </w:r>
      <w:r>
        <w:rPr>
          <w:rFonts w:ascii="Times New Roman" w:hAnsi="Times New Roman" w:cs="Times New Roman"/>
          <w:sz w:val="24"/>
        </w:rPr>
        <w:t>，注入液相色谱仪，测定，即得。</w:t>
      </w:r>
    </w:p>
    <w:p w:rsidR="002E1473" w:rsidRDefault="00760F71">
      <w:pPr>
        <w:pStyle w:val="a3"/>
        <w:spacing w:after="0" w:line="360" w:lineRule="auto"/>
        <w:ind w:left="0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 w:hint="eastAsia"/>
          <w:bCs/>
          <w:sz w:val="24"/>
        </w:rPr>
        <w:t>本品含盐酸小</w:t>
      </w:r>
      <w:proofErr w:type="gramStart"/>
      <w:r>
        <w:rPr>
          <w:rFonts w:ascii="Times New Roman" w:hAnsi="Times New Roman" w:cs="Times New Roman" w:hint="eastAsia"/>
          <w:bCs/>
          <w:sz w:val="24"/>
        </w:rPr>
        <w:t>檗</w:t>
      </w:r>
      <w:proofErr w:type="gramEnd"/>
      <w:r>
        <w:rPr>
          <w:rFonts w:ascii="Times New Roman" w:hAnsi="Times New Roman" w:cs="Times New Roman" w:hint="eastAsia"/>
          <w:bCs/>
          <w:sz w:val="24"/>
        </w:rPr>
        <w:t>碱</w:t>
      </w:r>
      <w:r>
        <w:rPr>
          <w:rFonts w:ascii="Times New Roman" w:eastAsia="宋体" w:hAnsi="Times New Roman" w:cs="Times New Roman" w:hint="eastAsia"/>
          <w:bCs/>
          <w:sz w:val="24"/>
        </w:rPr>
        <w:t>（</w:t>
      </w:r>
      <w:r>
        <w:rPr>
          <w:rFonts w:ascii="Times New Roman" w:eastAsia="宋体" w:hAnsi="Times New Roman" w:cs="Times New Roman" w:hint="eastAsia"/>
          <w:bCs/>
          <w:sz w:val="24"/>
        </w:rPr>
        <w:t>C</w:t>
      </w:r>
      <w:r>
        <w:rPr>
          <w:rFonts w:ascii="Times New Roman" w:eastAsia="宋体" w:hAnsi="Times New Roman" w:cs="Times New Roman" w:hint="eastAsia"/>
          <w:bCs/>
          <w:sz w:val="24"/>
          <w:vertAlign w:val="subscript"/>
        </w:rPr>
        <w:t>20</w:t>
      </w:r>
      <w:r>
        <w:rPr>
          <w:rFonts w:ascii="Times New Roman" w:eastAsia="宋体" w:hAnsi="Times New Roman" w:cs="Times New Roman" w:hint="eastAsia"/>
          <w:bCs/>
          <w:sz w:val="24"/>
        </w:rPr>
        <w:t>H</w:t>
      </w:r>
      <w:r>
        <w:rPr>
          <w:rFonts w:ascii="Times New Roman" w:eastAsia="宋体" w:hAnsi="Times New Roman" w:cs="Times New Roman" w:hint="eastAsia"/>
          <w:bCs/>
          <w:sz w:val="24"/>
          <w:vertAlign w:val="subscript"/>
        </w:rPr>
        <w:t>17</w:t>
      </w:r>
      <w:r>
        <w:rPr>
          <w:rFonts w:ascii="Times New Roman" w:eastAsia="宋体" w:hAnsi="Times New Roman" w:cs="Times New Roman" w:hint="eastAsia"/>
          <w:bCs/>
          <w:sz w:val="24"/>
        </w:rPr>
        <w:t>N</w:t>
      </w:r>
      <w:r>
        <w:rPr>
          <w:rFonts w:ascii="Times New Roman" w:eastAsia="宋体" w:hAnsi="Times New Roman" w:cs="Times New Roman" w:hint="eastAsia"/>
          <w:bCs/>
          <w:sz w:val="24"/>
        </w:rPr>
        <w:t>O</w:t>
      </w:r>
      <w:r>
        <w:rPr>
          <w:rFonts w:ascii="Times New Roman" w:eastAsia="宋体" w:hAnsi="Times New Roman" w:cs="Times New Roman" w:hint="eastAsia"/>
          <w:bCs/>
          <w:sz w:val="24"/>
          <w:vertAlign w:val="subscript"/>
        </w:rPr>
        <w:t>4.</w:t>
      </w:r>
      <w:r>
        <w:rPr>
          <w:rFonts w:ascii="Times New Roman" w:eastAsia="宋体" w:hAnsi="Times New Roman" w:cs="Times New Roman" w:hint="eastAsia"/>
          <w:bCs/>
          <w:sz w:val="24"/>
        </w:rPr>
        <w:t>HCL</w:t>
      </w:r>
      <w:r>
        <w:rPr>
          <w:rFonts w:ascii="Times New Roman" w:eastAsia="宋体" w:hAnsi="Times New Roman" w:cs="Times New Roman" w:hint="eastAsia"/>
          <w:bCs/>
          <w:sz w:val="24"/>
        </w:rPr>
        <w:t>）计，</w:t>
      </w:r>
      <w:r>
        <w:rPr>
          <w:rFonts w:ascii="Times New Roman" w:hAnsi="Times New Roman" w:cs="Times New Roman" w:hint="eastAsia"/>
          <w:bCs/>
          <w:sz w:val="24"/>
        </w:rPr>
        <w:t>大</w:t>
      </w:r>
      <w:proofErr w:type="gramStart"/>
      <w:r>
        <w:rPr>
          <w:rFonts w:ascii="Times New Roman" w:hAnsi="Times New Roman" w:cs="Times New Roman" w:hint="eastAsia"/>
          <w:bCs/>
          <w:sz w:val="24"/>
        </w:rPr>
        <w:t>蜜丸每</w:t>
      </w:r>
      <w:proofErr w:type="gramEnd"/>
      <w:r>
        <w:rPr>
          <w:rFonts w:ascii="Times New Roman" w:hAnsi="Times New Roman" w:cs="Times New Roman" w:hint="eastAsia"/>
          <w:bCs/>
          <w:sz w:val="24"/>
        </w:rPr>
        <w:t>1g</w:t>
      </w:r>
      <w:r>
        <w:rPr>
          <w:rFonts w:ascii="Times New Roman" w:hAnsi="Times New Roman" w:cs="Times New Roman" w:hint="eastAsia"/>
          <w:bCs/>
          <w:sz w:val="24"/>
        </w:rPr>
        <w:t>不得少于</w:t>
      </w:r>
      <w:r>
        <w:rPr>
          <w:rFonts w:ascii="Times New Roman" w:hAnsi="Times New Roman" w:cs="Times New Roman" w:hint="eastAsia"/>
          <w:bCs/>
          <w:sz w:val="24"/>
        </w:rPr>
        <w:t>0.49mg</w:t>
      </w:r>
      <w:r>
        <w:rPr>
          <w:rFonts w:ascii="Times New Roman" w:hAnsi="Times New Roman" w:cs="Times New Roman" w:hint="eastAsia"/>
          <w:bCs/>
          <w:sz w:val="24"/>
        </w:rPr>
        <w:t>；水蜜丸不得少于</w:t>
      </w:r>
      <w:r>
        <w:rPr>
          <w:rFonts w:ascii="Times New Roman" w:hAnsi="Times New Roman" w:cs="Times New Roman" w:hint="eastAsia"/>
          <w:bCs/>
          <w:sz w:val="24"/>
        </w:rPr>
        <w:t>0.94mg</w:t>
      </w:r>
      <w:r>
        <w:rPr>
          <w:rFonts w:ascii="Times New Roman" w:hAnsi="Times New Roman" w:cs="Times New Roman" w:hint="eastAsia"/>
          <w:bCs/>
          <w:sz w:val="24"/>
        </w:rPr>
        <w:t>；水丸不得少于</w:t>
      </w:r>
      <w:r>
        <w:rPr>
          <w:rFonts w:ascii="Times New Roman" w:hAnsi="Times New Roman" w:cs="Times New Roman" w:hint="eastAsia"/>
          <w:bCs/>
          <w:sz w:val="24"/>
        </w:rPr>
        <w:t>1.36mg</w:t>
      </w:r>
      <w:r>
        <w:rPr>
          <w:rFonts w:ascii="Times New Roman" w:hAnsi="Times New Roman" w:cs="Times New Roman" w:hint="eastAsia"/>
          <w:bCs/>
          <w:sz w:val="24"/>
        </w:rPr>
        <w:t>。</w:t>
      </w:r>
    </w:p>
    <w:p w:rsidR="002E1473" w:rsidRDefault="002E1473"/>
    <w:sectPr w:rsidR="002E14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wN2IxMTNhOGYxYzE0NGFiZjYzYmQzZTFiYTZiNWEifQ=="/>
  </w:docVars>
  <w:rsids>
    <w:rsidRoot w:val="3E717106"/>
    <w:rsid w:val="002E1473"/>
    <w:rsid w:val="00760F71"/>
    <w:rsid w:val="00AC35AE"/>
    <w:rsid w:val="3E717106"/>
    <w:rsid w:val="48DB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First Indent"/>
    <w:basedOn w:val="a"/>
    <w:uiPriority w:val="99"/>
    <w:unhideWhenUsed/>
    <w:qFormat/>
    <w:pPr>
      <w:spacing w:after="120"/>
      <w:ind w:left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First Indent"/>
    <w:basedOn w:val="a"/>
    <w:uiPriority w:val="99"/>
    <w:unhideWhenUsed/>
    <w:qFormat/>
    <w:pPr>
      <w:spacing w:after="120"/>
      <w:ind w:left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Company>P R C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3</cp:revision>
  <dcterms:created xsi:type="dcterms:W3CDTF">2022-10-17T01:11:00Z</dcterms:created>
  <dcterms:modified xsi:type="dcterms:W3CDTF">2023-03-07T02:54:00Z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9A5AA2F3EAEF4EDF800BC38986C0E434</vt:lpwstr>
  </property>
</Properties>
</file>