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37" w:rsidRPr="00E55B37" w:rsidRDefault="00E55B37" w:rsidP="00E55B37">
      <w:pPr>
        <w:jc w:val="center"/>
        <w:rPr>
          <w:rFonts w:ascii="Times New Roman" w:eastAsia="宋体" w:hAnsi="Times New Roman" w:cs="Times New Roman"/>
          <w:b/>
          <w:sz w:val="28"/>
        </w:rPr>
      </w:pPr>
      <w:bookmarkStart w:id="0" w:name="_GoBack"/>
      <w:r w:rsidRPr="00E55B37">
        <w:rPr>
          <w:rFonts w:ascii="Times New Roman" w:eastAsia="宋体" w:hAnsi="Times New Roman" w:cs="Times New Roman" w:hint="eastAsia"/>
          <w:b/>
          <w:sz w:val="28"/>
        </w:rPr>
        <w:t>清热安宫丸中龙脑和异龙脑的含量测定方法</w:t>
      </w:r>
    </w:p>
    <w:bookmarkEnd w:id="0"/>
    <w:p w:rsidR="00E55B37" w:rsidRPr="00E55B37" w:rsidRDefault="00E55B37" w:rsidP="00E55B37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E55B37">
        <w:rPr>
          <w:rFonts w:ascii="Times New Roman" w:eastAsia="宋体" w:hAnsi="Times New Roman" w:cs="Times New Roman" w:hint="eastAsia"/>
          <w:b/>
          <w:sz w:val="24"/>
        </w:rPr>
        <w:t>【含量测定】</w:t>
      </w:r>
      <w:r w:rsidRPr="00E55B37">
        <w:rPr>
          <w:rFonts w:ascii="Times New Roman" w:eastAsia="宋体" w:hAnsi="Times New Roman" w:cs="Times New Roman" w:hint="eastAsia"/>
          <w:b/>
          <w:sz w:val="24"/>
        </w:rPr>
        <w:t xml:space="preserve">  </w:t>
      </w:r>
      <w:r w:rsidRPr="00E55B37">
        <w:rPr>
          <w:rFonts w:ascii="Times New Roman" w:eastAsia="宋体" w:hAnsi="Times New Roman" w:cs="Times New Roman" w:hint="eastAsia"/>
          <w:sz w:val="24"/>
        </w:rPr>
        <w:t>照气相色谱法（通则</w:t>
      </w:r>
      <w:r w:rsidRPr="00E55B37">
        <w:rPr>
          <w:rFonts w:ascii="Times New Roman" w:eastAsia="宋体" w:hAnsi="Times New Roman" w:cs="Times New Roman" w:hint="eastAsia"/>
          <w:sz w:val="24"/>
        </w:rPr>
        <w:t>0521</w:t>
      </w:r>
      <w:r w:rsidRPr="00E55B37">
        <w:rPr>
          <w:rFonts w:ascii="Times New Roman" w:eastAsia="宋体" w:hAnsi="Times New Roman" w:cs="Times New Roman" w:hint="eastAsia"/>
          <w:sz w:val="24"/>
        </w:rPr>
        <w:t>）测定。</w:t>
      </w:r>
    </w:p>
    <w:p w:rsidR="00E55B37" w:rsidRPr="00E55B37" w:rsidRDefault="00E55B37" w:rsidP="00E55B37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E55B37">
        <w:rPr>
          <w:rFonts w:ascii="Times New Roman" w:eastAsia="宋体" w:hAnsi="Times New Roman" w:cs="Times New Roman" w:hint="eastAsia"/>
          <w:b/>
          <w:sz w:val="24"/>
        </w:rPr>
        <w:t>气相条件与系统适应性试验</w:t>
      </w:r>
      <w:r w:rsidRPr="00E55B37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E55B37">
        <w:rPr>
          <w:rFonts w:ascii="Times New Roman" w:eastAsia="宋体" w:hAnsi="Times New Roman" w:cs="Times New Roman"/>
          <w:sz w:val="24"/>
          <w:szCs w:val="24"/>
        </w:rPr>
        <w:t>Agilent DB-WAX</w:t>
      </w:r>
      <w:r w:rsidRPr="00E55B37">
        <w:rPr>
          <w:rFonts w:ascii="Times New Roman" w:eastAsia="宋体" w:hAnsi="Times New Roman" w:cs="Times New Roman" w:hint="eastAsia"/>
          <w:sz w:val="24"/>
        </w:rPr>
        <w:t>毛细管柱（柱长为</w:t>
      </w:r>
      <w:r w:rsidRPr="00E55B37">
        <w:rPr>
          <w:rFonts w:ascii="Times New Roman" w:eastAsia="宋体" w:hAnsi="Times New Roman" w:cs="Times New Roman" w:hint="eastAsia"/>
          <w:sz w:val="24"/>
        </w:rPr>
        <w:t>30m</w:t>
      </w:r>
      <w:r w:rsidRPr="00E55B37">
        <w:rPr>
          <w:rFonts w:ascii="Times New Roman" w:eastAsia="宋体" w:hAnsi="Times New Roman" w:cs="Times New Roman" w:hint="eastAsia"/>
          <w:sz w:val="24"/>
        </w:rPr>
        <w:t>，内径为</w:t>
      </w:r>
      <w:r w:rsidRPr="00E55B37">
        <w:rPr>
          <w:rFonts w:ascii="Times New Roman" w:eastAsia="宋体" w:hAnsi="Times New Roman" w:cs="Times New Roman" w:hint="eastAsia"/>
          <w:sz w:val="24"/>
        </w:rPr>
        <w:t>0.25mm</w:t>
      </w:r>
      <w:r w:rsidRPr="00E55B37">
        <w:rPr>
          <w:rFonts w:ascii="Times New Roman" w:eastAsia="宋体" w:hAnsi="Times New Roman" w:cs="Times New Roman" w:hint="eastAsia"/>
          <w:sz w:val="24"/>
        </w:rPr>
        <w:t>，膜厚度为</w:t>
      </w:r>
      <w:r w:rsidRPr="00E55B37">
        <w:rPr>
          <w:rFonts w:ascii="Times New Roman" w:eastAsia="宋体" w:hAnsi="Times New Roman" w:cs="Times New Roman" w:hint="eastAsia"/>
          <w:sz w:val="24"/>
        </w:rPr>
        <w:t>0.25</w:t>
      </w:r>
      <w:r w:rsidRPr="00E55B37">
        <w:rPr>
          <w:rFonts w:ascii="Times New Roman" w:eastAsia="宋体" w:hAnsi="Times New Roman" w:cs="Times New Roman"/>
          <w:sz w:val="24"/>
        </w:rPr>
        <w:t>μm</w:t>
      </w:r>
      <w:r w:rsidRPr="00E55B37">
        <w:rPr>
          <w:rFonts w:ascii="Times New Roman" w:eastAsia="宋体" w:hAnsi="Times New Roman" w:cs="Times New Roman" w:hint="eastAsia"/>
          <w:sz w:val="24"/>
        </w:rPr>
        <w:t>）；程序升温：</w:t>
      </w:r>
      <w:r w:rsidRPr="00E55B37">
        <w:rPr>
          <w:rFonts w:ascii="Times New Roman" w:eastAsia="宋体" w:hAnsi="Times New Roman" w:cs="Times New Roman"/>
          <w:sz w:val="24"/>
          <w:szCs w:val="24"/>
        </w:rPr>
        <w:t>初始温度</w:t>
      </w:r>
      <w:r w:rsidRPr="00E55B37">
        <w:rPr>
          <w:rFonts w:ascii="Times New Roman" w:eastAsia="宋体" w:hAnsi="Times New Roman" w:cs="Times New Roman"/>
          <w:sz w:val="24"/>
          <w:szCs w:val="24"/>
        </w:rPr>
        <w:t>120</w:t>
      </w:r>
      <w:r w:rsidRPr="00E55B37">
        <w:rPr>
          <w:rFonts w:ascii="宋体" w:eastAsia="宋体" w:hAnsi="宋体" w:cs="宋体" w:hint="eastAsia"/>
          <w:sz w:val="24"/>
          <w:szCs w:val="24"/>
        </w:rPr>
        <w:t>℃</w:t>
      </w:r>
      <w:r w:rsidRPr="00E55B37">
        <w:rPr>
          <w:rFonts w:ascii="Times New Roman" w:eastAsia="宋体" w:hAnsi="Times New Roman" w:cs="Times New Roman"/>
          <w:sz w:val="24"/>
          <w:szCs w:val="24"/>
        </w:rPr>
        <w:t>，保持</w:t>
      </w:r>
      <w:r w:rsidRPr="00E55B37">
        <w:rPr>
          <w:rFonts w:ascii="Times New Roman" w:eastAsia="宋体" w:hAnsi="Times New Roman" w:cs="Times New Roman"/>
          <w:sz w:val="24"/>
          <w:szCs w:val="24"/>
        </w:rPr>
        <w:t>7.5min</w:t>
      </w:r>
      <w:r w:rsidRPr="00E55B37">
        <w:rPr>
          <w:rFonts w:ascii="Times New Roman" w:eastAsia="宋体" w:hAnsi="Times New Roman" w:cs="Times New Roman"/>
          <w:sz w:val="24"/>
          <w:szCs w:val="24"/>
        </w:rPr>
        <w:t>，以</w:t>
      </w:r>
      <w:r w:rsidRPr="00E55B37">
        <w:rPr>
          <w:rFonts w:ascii="Times New Roman" w:eastAsia="宋体" w:hAnsi="Times New Roman" w:cs="Times New Roman"/>
          <w:sz w:val="24"/>
          <w:szCs w:val="24"/>
        </w:rPr>
        <w:t>40</w:t>
      </w:r>
      <w:r w:rsidRPr="00E55B37">
        <w:rPr>
          <w:rFonts w:ascii="宋体" w:eastAsia="宋体" w:hAnsi="宋体" w:cs="宋体" w:hint="eastAsia"/>
          <w:sz w:val="24"/>
          <w:szCs w:val="24"/>
        </w:rPr>
        <w:t>℃</w:t>
      </w:r>
      <w:r w:rsidRPr="00E55B37">
        <w:rPr>
          <w:rFonts w:ascii="Times New Roman" w:eastAsia="宋体" w:hAnsi="Times New Roman" w:cs="Times New Roman"/>
          <w:sz w:val="24"/>
          <w:szCs w:val="24"/>
        </w:rPr>
        <w:t>/min</w:t>
      </w:r>
      <w:r w:rsidRPr="00E55B37">
        <w:rPr>
          <w:rFonts w:ascii="Times New Roman" w:eastAsia="宋体" w:hAnsi="Times New Roman" w:cs="Times New Roman"/>
          <w:sz w:val="24"/>
          <w:szCs w:val="24"/>
        </w:rPr>
        <w:t>的速率升温至</w:t>
      </w:r>
      <w:r w:rsidRPr="00E55B37">
        <w:rPr>
          <w:rFonts w:ascii="Times New Roman" w:eastAsia="宋体" w:hAnsi="Times New Roman" w:cs="Times New Roman"/>
          <w:sz w:val="24"/>
          <w:szCs w:val="24"/>
        </w:rPr>
        <w:t>200</w:t>
      </w:r>
      <w:r w:rsidRPr="00E55B37">
        <w:rPr>
          <w:rFonts w:ascii="宋体" w:eastAsia="宋体" w:hAnsi="宋体" w:cs="宋体" w:hint="eastAsia"/>
          <w:sz w:val="24"/>
          <w:szCs w:val="24"/>
        </w:rPr>
        <w:t>℃</w:t>
      </w:r>
      <w:r w:rsidRPr="00E55B37">
        <w:rPr>
          <w:rFonts w:ascii="Times New Roman" w:eastAsia="宋体" w:hAnsi="Times New Roman" w:cs="Times New Roman"/>
          <w:sz w:val="24"/>
          <w:szCs w:val="24"/>
        </w:rPr>
        <w:t>保持</w:t>
      </w:r>
      <w:r w:rsidRPr="00E55B37">
        <w:rPr>
          <w:rFonts w:ascii="Times New Roman" w:eastAsia="宋体" w:hAnsi="Times New Roman" w:cs="Times New Roman"/>
          <w:sz w:val="24"/>
          <w:szCs w:val="24"/>
        </w:rPr>
        <w:t>5min</w:t>
      </w:r>
      <w:r w:rsidRPr="00E55B37">
        <w:rPr>
          <w:rFonts w:ascii="Times New Roman" w:eastAsia="宋体" w:hAnsi="Times New Roman" w:cs="Times New Roman" w:hint="eastAsia"/>
          <w:sz w:val="24"/>
        </w:rPr>
        <w:t>；进样口温度</w:t>
      </w:r>
      <w:r w:rsidRPr="00E55B37">
        <w:rPr>
          <w:rFonts w:ascii="Times New Roman" w:eastAsia="宋体" w:hAnsi="Times New Roman" w:cs="Times New Roman" w:hint="eastAsia"/>
          <w:sz w:val="24"/>
        </w:rPr>
        <w:t>210</w:t>
      </w:r>
      <w:r w:rsidRPr="00E55B37">
        <w:rPr>
          <w:rFonts w:ascii="Times New Roman" w:eastAsia="宋体" w:hAnsi="Times New Roman" w:cs="Times New Roman" w:hint="eastAsia"/>
          <w:sz w:val="24"/>
        </w:rPr>
        <w:t>℃；检测器温度</w:t>
      </w:r>
      <w:r w:rsidRPr="00E55B37">
        <w:rPr>
          <w:rFonts w:ascii="Times New Roman" w:eastAsia="宋体" w:hAnsi="Times New Roman" w:cs="Times New Roman" w:hint="eastAsia"/>
          <w:sz w:val="24"/>
        </w:rPr>
        <w:t>230</w:t>
      </w:r>
      <w:r w:rsidRPr="00E55B37">
        <w:rPr>
          <w:rFonts w:ascii="Times New Roman" w:eastAsia="宋体" w:hAnsi="Times New Roman" w:cs="Times New Roman" w:hint="eastAsia"/>
          <w:sz w:val="24"/>
        </w:rPr>
        <w:t>℃；</w:t>
      </w:r>
      <w:r w:rsidRPr="00E55B37">
        <w:rPr>
          <w:rFonts w:ascii="Times New Roman" w:eastAsia="宋体" w:hAnsi="Calibri" w:cs="Times New Roman"/>
          <w:sz w:val="24"/>
          <w:szCs w:val="24"/>
        </w:rPr>
        <w:t>分流比</w:t>
      </w:r>
      <w:r w:rsidRPr="00E55B37">
        <w:rPr>
          <w:rFonts w:ascii="Times New Roman" w:eastAsia="宋体" w:hAnsi="Calibri" w:cs="Times New Roman" w:hint="eastAsia"/>
          <w:sz w:val="24"/>
          <w:szCs w:val="24"/>
        </w:rPr>
        <w:t>为</w:t>
      </w:r>
      <w:r w:rsidRPr="00E55B37">
        <w:rPr>
          <w:rFonts w:ascii="Times New Roman" w:eastAsia="宋体" w:hAnsi="Calibri" w:cs="Times New Roman" w:hint="eastAsia"/>
          <w:sz w:val="24"/>
          <w:szCs w:val="24"/>
        </w:rPr>
        <w:t>30</w:t>
      </w:r>
      <w:r w:rsidRPr="00E55B37">
        <w:rPr>
          <w:rFonts w:ascii="Times New Roman" w:eastAsia="宋体" w:hAnsi="Calibri" w:cs="Times New Roman"/>
          <w:sz w:val="24"/>
          <w:szCs w:val="24"/>
        </w:rPr>
        <w:t>:1</w:t>
      </w:r>
      <w:r w:rsidRPr="00E55B37">
        <w:rPr>
          <w:rFonts w:ascii="Times New Roman" w:eastAsia="宋体" w:hAnsi="Times New Roman" w:cs="Times New Roman" w:hint="eastAsia"/>
          <w:sz w:val="24"/>
        </w:rPr>
        <w:t>。</w:t>
      </w:r>
      <w:r w:rsidRPr="00E55B37">
        <w:rPr>
          <w:rFonts w:ascii="Times New Roman" w:eastAsia="宋体" w:hAnsi="Times New Roman" w:cs="Times New Roman"/>
          <w:sz w:val="24"/>
          <w:szCs w:val="24"/>
        </w:rPr>
        <w:t>理论板数按龙脑</w:t>
      </w:r>
      <w:proofErr w:type="gramStart"/>
      <w:r w:rsidRPr="00E55B37">
        <w:rPr>
          <w:rFonts w:ascii="Times New Roman" w:eastAsia="宋体" w:hAnsi="Times New Roman" w:cs="Times New Roman"/>
          <w:sz w:val="24"/>
          <w:szCs w:val="24"/>
        </w:rPr>
        <w:t>峰计算</w:t>
      </w:r>
      <w:proofErr w:type="gramEnd"/>
      <w:r w:rsidRPr="00E55B37">
        <w:rPr>
          <w:rFonts w:ascii="Times New Roman" w:eastAsia="宋体" w:hAnsi="Times New Roman" w:cs="Times New Roman"/>
          <w:sz w:val="24"/>
          <w:szCs w:val="24"/>
        </w:rPr>
        <w:t>应不低于</w:t>
      </w:r>
      <w:r w:rsidRPr="00E55B37">
        <w:rPr>
          <w:rFonts w:ascii="Times New Roman" w:eastAsia="宋体" w:hAnsi="Times New Roman" w:cs="Times New Roman"/>
          <w:sz w:val="24"/>
          <w:szCs w:val="24"/>
        </w:rPr>
        <w:t>3000</w:t>
      </w:r>
      <w:r w:rsidRPr="00E55B37">
        <w:rPr>
          <w:rFonts w:ascii="Times New Roman" w:eastAsia="宋体" w:hAnsi="Times New Roman" w:cs="Times New Roman"/>
          <w:sz w:val="24"/>
          <w:szCs w:val="24"/>
        </w:rPr>
        <w:t>，龙脑和异龙脑的分离度</w:t>
      </w:r>
      <w:proofErr w:type="gramStart"/>
      <w:r w:rsidRPr="00E55B37">
        <w:rPr>
          <w:rFonts w:ascii="Times New Roman" w:eastAsia="宋体" w:hAnsi="Times New Roman" w:cs="Times New Roman"/>
          <w:sz w:val="24"/>
          <w:szCs w:val="24"/>
        </w:rPr>
        <w:t>应不得</w:t>
      </w:r>
      <w:proofErr w:type="gramEnd"/>
      <w:r w:rsidRPr="00E55B37">
        <w:rPr>
          <w:rFonts w:ascii="Times New Roman" w:eastAsia="宋体" w:hAnsi="Times New Roman" w:cs="Times New Roman"/>
          <w:sz w:val="24"/>
          <w:szCs w:val="24"/>
        </w:rPr>
        <w:t>低于</w:t>
      </w:r>
      <w:r w:rsidRPr="00E55B37">
        <w:rPr>
          <w:rFonts w:ascii="Times New Roman" w:eastAsia="宋体" w:hAnsi="Times New Roman" w:cs="Times New Roman"/>
          <w:sz w:val="24"/>
          <w:szCs w:val="24"/>
        </w:rPr>
        <w:t>1.5</w:t>
      </w:r>
      <w:r w:rsidRPr="00E55B37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E55B37" w:rsidRPr="00E55B37" w:rsidRDefault="00E55B37" w:rsidP="00E55B37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E55B37">
        <w:rPr>
          <w:rFonts w:ascii="Times New Roman" w:eastAsia="宋体" w:hAnsi="Times New Roman" w:cs="Times New Roman" w:hint="eastAsia"/>
          <w:b/>
          <w:sz w:val="24"/>
        </w:rPr>
        <w:t>对照品溶液的制备</w:t>
      </w:r>
      <w:r w:rsidRPr="00E55B37">
        <w:rPr>
          <w:rFonts w:ascii="Times New Roman" w:eastAsia="宋体" w:hAnsi="Times New Roman" w:cs="Times New Roman"/>
          <w:sz w:val="24"/>
          <w:szCs w:val="24"/>
        </w:rPr>
        <w:t>取龙脑、异龙脑对照品适量，</w:t>
      </w:r>
      <w:r w:rsidRPr="00E55B37">
        <w:rPr>
          <w:rFonts w:ascii="Times New Roman" w:eastAsia="宋体" w:hAnsi="Times New Roman" w:cs="Times New Roman" w:hint="eastAsia"/>
          <w:sz w:val="24"/>
          <w:szCs w:val="24"/>
        </w:rPr>
        <w:t>精密称定，</w:t>
      </w:r>
      <w:r w:rsidRPr="00E55B37">
        <w:rPr>
          <w:rFonts w:ascii="Times New Roman" w:eastAsia="宋体" w:hAnsi="Times New Roman" w:cs="Times New Roman"/>
          <w:sz w:val="24"/>
          <w:szCs w:val="24"/>
        </w:rPr>
        <w:t>加无水乙醇溶解并稀释成每</w:t>
      </w:r>
      <w:r w:rsidRPr="00E55B37">
        <w:rPr>
          <w:rFonts w:ascii="Times New Roman" w:eastAsia="宋体" w:hAnsi="Times New Roman" w:cs="Times New Roman"/>
          <w:sz w:val="24"/>
          <w:szCs w:val="24"/>
        </w:rPr>
        <w:t>1ml</w:t>
      </w:r>
      <w:r w:rsidRPr="00E55B37">
        <w:rPr>
          <w:rFonts w:ascii="Times New Roman" w:eastAsia="宋体" w:hAnsi="Times New Roman" w:cs="Times New Roman"/>
          <w:sz w:val="24"/>
          <w:szCs w:val="24"/>
        </w:rPr>
        <w:t>约含</w:t>
      </w:r>
      <w:r w:rsidRPr="00E55B37">
        <w:rPr>
          <w:rFonts w:ascii="Times New Roman" w:eastAsia="宋体" w:hAnsi="Times New Roman" w:cs="Times New Roman"/>
          <w:sz w:val="24"/>
          <w:szCs w:val="24"/>
        </w:rPr>
        <w:t>1mg</w:t>
      </w:r>
      <w:r w:rsidRPr="00E55B37">
        <w:rPr>
          <w:rFonts w:ascii="Times New Roman" w:eastAsia="宋体" w:hAnsi="Times New Roman" w:cs="Times New Roman"/>
          <w:sz w:val="24"/>
          <w:szCs w:val="24"/>
        </w:rPr>
        <w:t>的溶液，混匀，即得。</w:t>
      </w:r>
    </w:p>
    <w:p w:rsidR="00E55B37" w:rsidRPr="00E55B37" w:rsidRDefault="00E55B37" w:rsidP="00E55B37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E55B37">
        <w:rPr>
          <w:rFonts w:ascii="Times New Roman" w:eastAsia="宋体" w:hAnsi="Times New Roman" w:cs="Times New Roman" w:hint="eastAsia"/>
          <w:b/>
          <w:sz w:val="24"/>
        </w:rPr>
        <w:t>供试品溶液</w:t>
      </w:r>
      <w:proofErr w:type="gramEnd"/>
      <w:r w:rsidRPr="00E55B37">
        <w:rPr>
          <w:rFonts w:ascii="Times New Roman" w:eastAsia="宋体" w:hAnsi="Times New Roman" w:cs="Times New Roman" w:hint="eastAsia"/>
          <w:b/>
          <w:sz w:val="24"/>
        </w:rPr>
        <w:t>的制备</w:t>
      </w:r>
      <w:r w:rsidRPr="00E55B37">
        <w:rPr>
          <w:rFonts w:ascii="Times New Roman" w:eastAsia="宋体" w:hAnsi="Times New Roman" w:cs="Times New Roman" w:hint="eastAsia"/>
          <w:b/>
          <w:sz w:val="24"/>
        </w:rPr>
        <w:t xml:space="preserve"> </w:t>
      </w:r>
      <w:r w:rsidRPr="00E55B37">
        <w:rPr>
          <w:rFonts w:ascii="Times New Roman" w:eastAsia="宋体" w:hAnsi="Times New Roman" w:cs="Times New Roman"/>
          <w:sz w:val="24"/>
          <w:szCs w:val="24"/>
        </w:rPr>
        <w:t>取清热安宫丸（大蜜丸）</w:t>
      </w:r>
      <w:r w:rsidRPr="00E55B37">
        <w:rPr>
          <w:rFonts w:ascii="Times New Roman" w:eastAsia="宋体" w:hAnsi="Times New Roman" w:cs="Times New Roman"/>
          <w:sz w:val="24"/>
          <w:szCs w:val="24"/>
        </w:rPr>
        <w:t>5</w:t>
      </w:r>
      <w:r w:rsidRPr="00E55B37">
        <w:rPr>
          <w:rFonts w:ascii="Times New Roman" w:eastAsia="宋体" w:hAnsi="Times New Roman" w:cs="Times New Roman"/>
          <w:sz w:val="24"/>
          <w:szCs w:val="24"/>
        </w:rPr>
        <w:t>丸，剪碎，混匀，取约</w:t>
      </w:r>
      <w:r w:rsidRPr="00E55B37">
        <w:rPr>
          <w:rFonts w:ascii="Times New Roman" w:eastAsia="宋体" w:hAnsi="Times New Roman" w:cs="Times New Roman"/>
          <w:sz w:val="24"/>
          <w:szCs w:val="24"/>
        </w:rPr>
        <w:t>2g</w:t>
      </w:r>
      <w:r w:rsidRPr="00E55B37">
        <w:rPr>
          <w:rFonts w:ascii="Times New Roman" w:eastAsia="宋体" w:hAnsi="Times New Roman" w:cs="Times New Roman"/>
          <w:sz w:val="24"/>
          <w:szCs w:val="24"/>
        </w:rPr>
        <w:t>，精密称定，加入等量硅藻土，</w:t>
      </w:r>
      <w:proofErr w:type="gramStart"/>
      <w:r w:rsidRPr="00E55B37">
        <w:rPr>
          <w:rFonts w:ascii="Times New Roman" w:eastAsia="宋体" w:hAnsi="Times New Roman" w:cs="Times New Roman"/>
          <w:sz w:val="24"/>
          <w:szCs w:val="24"/>
        </w:rPr>
        <w:t>研</w:t>
      </w:r>
      <w:proofErr w:type="gramEnd"/>
      <w:r w:rsidRPr="00E55B37">
        <w:rPr>
          <w:rFonts w:ascii="Times New Roman" w:eastAsia="宋体" w:hAnsi="Times New Roman" w:cs="Times New Roman"/>
          <w:sz w:val="24"/>
          <w:szCs w:val="24"/>
        </w:rPr>
        <w:t>匀，取约</w:t>
      </w:r>
      <w:r w:rsidRPr="00E55B37">
        <w:rPr>
          <w:rFonts w:ascii="Times New Roman" w:eastAsia="宋体" w:hAnsi="Times New Roman" w:cs="Times New Roman"/>
          <w:sz w:val="24"/>
          <w:szCs w:val="24"/>
        </w:rPr>
        <w:t>3g</w:t>
      </w:r>
      <w:r w:rsidRPr="00E55B37">
        <w:rPr>
          <w:rFonts w:ascii="Times New Roman" w:eastAsia="宋体" w:hAnsi="Times New Roman" w:cs="Times New Roman"/>
          <w:sz w:val="24"/>
          <w:szCs w:val="24"/>
        </w:rPr>
        <w:t>，精密称定；获取清热安宫丸（水蜜丸）约</w:t>
      </w:r>
      <w:r w:rsidRPr="00E55B37">
        <w:rPr>
          <w:rFonts w:ascii="Times New Roman" w:eastAsia="宋体" w:hAnsi="Times New Roman" w:cs="Times New Roman"/>
          <w:sz w:val="24"/>
          <w:szCs w:val="24"/>
        </w:rPr>
        <w:t>1g</w:t>
      </w:r>
      <w:r w:rsidRPr="00E55B37">
        <w:rPr>
          <w:rFonts w:ascii="Times New Roman" w:eastAsia="宋体" w:hAnsi="Times New Roman" w:cs="Times New Roman"/>
          <w:sz w:val="24"/>
          <w:szCs w:val="24"/>
        </w:rPr>
        <w:t>，精密称定，</w:t>
      </w:r>
      <w:proofErr w:type="gramStart"/>
      <w:r w:rsidRPr="00E55B37">
        <w:rPr>
          <w:rFonts w:ascii="Times New Roman" w:eastAsia="宋体" w:hAnsi="Times New Roman" w:cs="Times New Roman"/>
          <w:sz w:val="24"/>
          <w:szCs w:val="24"/>
        </w:rPr>
        <w:t>置具塞</w:t>
      </w:r>
      <w:proofErr w:type="gramEnd"/>
      <w:r w:rsidRPr="00E55B37">
        <w:rPr>
          <w:rFonts w:ascii="Times New Roman" w:eastAsia="宋体" w:hAnsi="Times New Roman" w:cs="Times New Roman"/>
          <w:sz w:val="24"/>
          <w:szCs w:val="24"/>
        </w:rPr>
        <w:t>锥形瓶中，精密加入无水乙醇</w:t>
      </w:r>
      <w:r w:rsidRPr="00E55B37">
        <w:rPr>
          <w:rFonts w:ascii="Times New Roman" w:eastAsia="宋体" w:hAnsi="Times New Roman" w:cs="Times New Roman"/>
          <w:sz w:val="24"/>
          <w:szCs w:val="24"/>
        </w:rPr>
        <w:t>25ml</w:t>
      </w:r>
      <w:r w:rsidRPr="00E55B37">
        <w:rPr>
          <w:rFonts w:ascii="Times New Roman" w:eastAsia="宋体" w:hAnsi="Times New Roman" w:cs="Times New Roman"/>
          <w:sz w:val="24"/>
          <w:szCs w:val="24"/>
        </w:rPr>
        <w:t>，称定重量，超声处理（功率</w:t>
      </w:r>
      <w:r w:rsidRPr="00E55B37">
        <w:rPr>
          <w:rFonts w:ascii="Times New Roman" w:eastAsia="宋体" w:hAnsi="Times New Roman" w:cs="Times New Roman"/>
          <w:sz w:val="24"/>
          <w:szCs w:val="24"/>
        </w:rPr>
        <w:t>300 W</w:t>
      </w:r>
      <w:r w:rsidRPr="00E55B37">
        <w:rPr>
          <w:rFonts w:ascii="Times New Roman" w:eastAsia="宋体" w:hAnsi="Times New Roman" w:cs="Times New Roman"/>
          <w:sz w:val="24"/>
          <w:szCs w:val="24"/>
        </w:rPr>
        <w:t>，频率</w:t>
      </w:r>
      <w:r w:rsidRPr="00E55B37">
        <w:rPr>
          <w:rFonts w:ascii="Times New Roman" w:eastAsia="宋体" w:hAnsi="Times New Roman" w:cs="Times New Roman"/>
          <w:sz w:val="24"/>
          <w:szCs w:val="24"/>
        </w:rPr>
        <w:t>37 kHz</w:t>
      </w:r>
      <w:r w:rsidRPr="00E55B37">
        <w:rPr>
          <w:rFonts w:ascii="Times New Roman" w:eastAsia="宋体" w:hAnsi="Times New Roman" w:cs="Times New Roman"/>
          <w:sz w:val="24"/>
          <w:szCs w:val="24"/>
        </w:rPr>
        <w:t>）</w:t>
      </w:r>
      <w:r w:rsidRPr="00E55B37">
        <w:rPr>
          <w:rFonts w:ascii="Times New Roman" w:eastAsia="宋体" w:hAnsi="Times New Roman" w:cs="Times New Roman"/>
          <w:sz w:val="24"/>
          <w:szCs w:val="24"/>
        </w:rPr>
        <w:t>30</w:t>
      </w:r>
      <w:r w:rsidRPr="00E55B37">
        <w:rPr>
          <w:rFonts w:ascii="Times New Roman" w:eastAsia="宋体" w:hAnsi="Times New Roman" w:cs="Times New Roman"/>
          <w:sz w:val="24"/>
          <w:szCs w:val="24"/>
        </w:rPr>
        <w:t>分钟，取出，放冷，用无水乙醇</w:t>
      </w:r>
      <w:proofErr w:type="gramStart"/>
      <w:r w:rsidRPr="00E55B37">
        <w:rPr>
          <w:rFonts w:ascii="Times New Roman" w:eastAsia="宋体" w:hAnsi="Times New Roman" w:cs="Times New Roman"/>
          <w:sz w:val="24"/>
          <w:szCs w:val="24"/>
        </w:rPr>
        <w:t>补足减失的</w:t>
      </w:r>
      <w:proofErr w:type="gramEnd"/>
      <w:r w:rsidRPr="00E55B37">
        <w:rPr>
          <w:rFonts w:ascii="Times New Roman" w:eastAsia="宋体" w:hAnsi="Times New Roman" w:cs="Times New Roman"/>
          <w:sz w:val="24"/>
          <w:szCs w:val="24"/>
        </w:rPr>
        <w:t>重量，摇匀，过滤，即得。</w:t>
      </w:r>
    </w:p>
    <w:p w:rsidR="00E55B37" w:rsidRPr="00E55B37" w:rsidRDefault="00E55B37" w:rsidP="00E55B37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r w:rsidRPr="00E55B37">
        <w:rPr>
          <w:rFonts w:ascii="Times New Roman" w:eastAsia="宋体" w:hAnsi="Times New Roman" w:cs="Times New Roman" w:hint="eastAsia"/>
          <w:b/>
          <w:sz w:val="24"/>
        </w:rPr>
        <w:t>测定法</w:t>
      </w:r>
      <w:r w:rsidRPr="00E55B37">
        <w:rPr>
          <w:rFonts w:ascii="Times New Roman" w:eastAsia="宋体" w:hAnsi="Times New Roman" w:cs="Times New Roman" w:hint="eastAsia"/>
          <w:sz w:val="24"/>
        </w:rPr>
        <w:t xml:space="preserve"> </w:t>
      </w:r>
      <w:r w:rsidRPr="00E55B37">
        <w:rPr>
          <w:rFonts w:ascii="Times New Roman" w:eastAsia="宋体" w:hAnsi="Times New Roman" w:cs="Times New Roman" w:hint="eastAsia"/>
          <w:sz w:val="24"/>
        </w:rPr>
        <w:t>分别精密吸取对照品溶液与</w:t>
      </w:r>
      <w:proofErr w:type="gramStart"/>
      <w:r w:rsidRPr="00E55B37">
        <w:rPr>
          <w:rFonts w:ascii="Times New Roman" w:eastAsia="宋体" w:hAnsi="Times New Roman" w:cs="Times New Roman" w:hint="eastAsia"/>
          <w:sz w:val="24"/>
        </w:rPr>
        <w:t>供试品溶液</w:t>
      </w:r>
      <w:proofErr w:type="gramEnd"/>
      <w:r w:rsidRPr="00E55B37">
        <w:rPr>
          <w:rFonts w:ascii="Times New Roman" w:eastAsia="宋体" w:hAnsi="Times New Roman" w:cs="Times New Roman" w:hint="eastAsia"/>
          <w:sz w:val="24"/>
        </w:rPr>
        <w:t>各</w:t>
      </w:r>
      <w:r w:rsidRPr="00E55B37">
        <w:rPr>
          <w:rFonts w:ascii="Times New Roman" w:eastAsia="宋体" w:hAnsi="Times New Roman" w:cs="Times New Roman" w:hint="eastAsia"/>
          <w:sz w:val="24"/>
        </w:rPr>
        <w:t>1</w:t>
      </w:r>
      <w:r w:rsidRPr="00E55B37">
        <w:rPr>
          <w:rFonts w:ascii="Times New Roman" w:eastAsia="宋体" w:hAnsi="Times New Roman" w:cs="Times New Roman"/>
          <w:sz w:val="24"/>
        </w:rPr>
        <w:t>μl</w:t>
      </w:r>
      <w:r w:rsidRPr="00E55B37">
        <w:rPr>
          <w:rFonts w:ascii="Times New Roman" w:eastAsia="宋体" w:hAnsi="Times New Roman" w:cs="Times New Roman" w:hint="eastAsia"/>
          <w:sz w:val="24"/>
        </w:rPr>
        <w:t>，注入气相色谱仪，测定，即得。</w:t>
      </w:r>
    </w:p>
    <w:p w:rsidR="000215F8" w:rsidRPr="00E55B37" w:rsidRDefault="000215F8"/>
    <w:sectPr w:rsidR="000215F8" w:rsidRPr="00E55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FD1" w:rsidRDefault="00C53FD1" w:rsidP="00E55B37">
      <w:r>
        <w:separator/>
      </w:r>
    </w:p>
  </w:endnote>
  <w:endnote w:type="continuationSeparator" w:id="0">
    <w:p w:rsidR="00C53FD1" w:rsidRDefault="00C53FD1" w:rsidP="00E5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FD1" w:rsidRDefault="00C53FD1" w:rsidP="00E55B37">
      <w:r>
        <w:separator/>
      </w:r>
    </w:p>
  </w:footnote>
  <w:footnote w:type="continuationSeparator" w:id="0">
    <w:p w:rsidR="00C53FD1" w:rsidRDefault="00C53FD1" w:rsidP="00E55B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982"/>
    <w:rsid w:val="000215F8"/>
    <w:rsid w:val="000B3422"/>
    <w:rsid w:val="00105599"/>
    <w:rsid w:val="002E2982"/>
    <w:rsid w:val="00C53FD1"/>
    <w:rsid w:val="00E5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5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5B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5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5B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5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5B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5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5B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>P R C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2023-03-06T06:15:00Z</dcterms:created>
  <dcterms:modified xsi:type="dcterms:W3CDTF">2023-03-06T06:16:00Z</dcterms:modified>
</cp:coreProperties>
</file>