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68A" w:rsidRPr="0075368A" w:rsidRDefault="0075368A" w:rsidP="0075368A">
      <w:pPr>
        <w:spacing w:line="360" w:lineRule="auto"/>
        <w:jc w:val="center"/>
        <w:rPr>
          <w:rFonts w:hint="eastAsia"/>
          <w:b/>
          <w:color w:val="000000"/>
          <w:sz w:val="28"/>
        </w:rPr>
      </w:pPr>
      <w:bookmarkStart w:id="0" w:name="_GoBack"/>
      <w:r w:rsidRPr="0075368A">
        <w:rPr>
          <w:rFonts w:hint="eastAsia"/>
          <w:b/>
          <w:color w:val="000000"/>
          <w:sz w:val="28"/>
        </w:rPr>
        <w:t>口炎清颗粒中</w:t>
      </w:r>
      <w:r w:rsidRPr="0075368A">
        <w:rPr>
          <w:rFonts w:hint="eastAsia"/>
          <w:b/>
          <w:color w:val="000000"/>
          <w:sz w:val="28"/>
        </w:rPr>
        <w:t>5</w:t>
      </w:r>
      <w:r w:rsidRPr="0075368A">
        <w:rPr>
          <w:rFonts w:hint="eastAsia"/>
          <w:b/>
          <w:color w:val="000000"/>
          <w:sz w:val="28"/>
        </w:rPr>
        <w:t>种甜味剂的筛查方法</w:t>
      </w:r>
    </w:p>
    <w:bookmarkEnd w:id="0"/>
    <w:p w:rsidR="0075368A" w:rsidRPr="00915EE9" w:rsidRDefault="0075368A" w:rsidP="0075368A">
      <w:pPr>
        <w:widowControl/>
        <w:spacing w:line="360" w:lineRule="auto"/>
        <w:ind w:leftChars="230" w:left="483"/>
        <w:rPr>
          <w:rFonts w:ascii="宋体" w:hAnsi="宋体" w:hint="eastAsia"/>
          <w:b/>
          <w:bCs/>
          <w:sz w:val="24"/>
        </w:rPr>
      </w:pPr>
      <w:r w:rsidRPr="00915EE9">
        <w:rPr>
          <w:rFonts w:ascii="宋体" w:hAnsi="宋体" w:hint="eastAsia"/>
          <w:b/>
          <w:bCs/>
          <w:sz w:val="24"/>
        </w:rPr>
        <w:t>【检查】</w:t>
      </w:r>
      <w:r>
        <w:rPr>
          <w:rFonts w:ascii="宋体" w:hAnsi="宋体" w:hint="eastAsia"/>
          <w:b/>
          <w:bCs/>
          <w:sz w:val="24"/>
        </w:rPr>
        <w:t xml:space="preserve"> </w:t>
      </w:r>
      <w:r w:rsidRPr="00362FE5">
        <w:rPr>
          <w:rFonts w:ascii="宋体" w:hAnsi="宋体" w:hint="eastAsia"/>
          <w:sz w:val="24"/>
        </w:rPr>
        <w:t>照高效</w:t>
      </w:r>
      <w:proofErr w:type="gramStart"/>
      <w:r w:rsidRPr="00362FE5">
        <w:rPr>
          <w:rFonts w:ascii="宋体" w:hAnsi="宋体" w:hint="eastAsia"/>
          <w:sz w:val="24"/>
        </w:rPr>
        <w:t>液相液相</w:t>
      </w:r>
      <w:proofErr w:type="gramEnd"/>
      <w:r w:rsidRPr="00362FE5">
        <w:rPr>
          <w:rFonts w:ascii="宋体" w:hAnsi="宋体" w:hint="eastAsia"/>
          <w:sz w:val="24"/>
        </w:rPr>
        <w:t>色-质谱法(中国药典2020年版四部通则0512和通则0431)测定。</w:t>
      </w:r>
    </w:p>
    <w:p w:rsidR="0075368A" w:rsidRPr="00362FE5" w:rsidRDefault="0075368A" w:rsidP="0075368A">
      <w:pPr>
        <w:spacing w:line="360" w:lineRule="auto"/>
        <w:ind w:firstLineChars="200" w:firstLine="482"/>
        <w:rPr>
          <w:rFonts w:hint="eastAsia"/>
          <w:sz w:val="24"/>
        </w:rPr>
      </w:pPr>
      <w:r w:rsidRPr="00915EE9">
        <w:rPr>
          <w:rFonts w:ascii="宋体" w:hAnsi="宋体" w:hint="eastAsia"/>
          <w:b/>
          <w:bCs/>
          <w:sz w:val="24"/>
        </w:rPr>
        <w:t xml:space="preserve">色谱条件与系统适用性试验 </w:t>
      </w:r>
      <w:r>
        <w:rPr>
          <w:rFonts w:ascii="宋体" w:hAnsi="宋体" w:hint="eastAsia"/>
          <w:b/>
          <w:bCs/>
          <w:sz w:val="24"/>
        </w:rPr>
        <w:t xml:space="preserve"> </w:t>
      </w:r>
      <w:r w:rsidRPr="00362FE5">
        <w:rPr>
          <w:rFonts w:ascii="宋体" w:hAnsi="宋体" w:hint="eastAsia"/>
          <w:kern w:val="0"/>
          <w:sz w:val="24"/>
        </w:rPr>
        <w:t>以十八烷基硅烷键和硅胶为填充剂；</w:t>
      </w:r>
      <w:r w:rsidRPr="00362FE5">
        <w:rPr>
          <w:rFonts w:ascii="宋体" w:hAnsi="宋体" w:hint="eastAsia"/>
          <w:sz w:val="24"/>
        </w:rPr>
        <w:t>以乙腈为流动相A，0.1%甲酸为流动相B，按下表</w:t>
      </w:r>
      <w:r>
        <w:rPr>
          <w:rFonts w:ascii="宋体" w:hAnsi="宋体" w:hint="eastAsia"/>
          <w:sz w:val="24"/>
        </w:rPr>
        <w:t>1</w:t>
      </w:r>
      <w:r w:rsidRPr="00362FE5">
        <w:rPr>
          <w:rFonts w:ascii="宋体" w:hAnsi="宋体" w:hint="eastAsia"/>
          <w:sz w:val="24"/>
        </w:rPr>
        <w:t>进行梯度洗脱；流速为每分钟</w:t>
      </w:r>
      <w:r w:rsidRPr="00362FE5">
        <w:rPr>
          <w:sz w:val="24"/>
        </w:rPr>
        <w:t>0.3m</w:t>
      </w:r>
      <w:r w:rsidRPr="00362FE5">
        <w:rPr>
          <w:rFonts w:hint="eastAsia"/>
          <w:sz w:val="24"/>
        </w:rPr>
        <w:t>l</w:t>
      </w:r>
      <w:r w:rsidRPr="00362FE5">
        <w:rPr>
          <w:rFonts w:ascii="宋体" w:hAnsi="宋体" w:hint="eastAsia"/>
          <w:sz w:val="24"/>
        </w:rPr>
        <w:t>；</w:t>
      </w:r>
      <w:proofErr w:type="gramStart"/>
      <w:r w:rsidRPr="00362FE5">
        <w:rPr>
          <w:rFonts w:ascii="宋体" w:hAnsi="宋体" w:hint="eastAsia"/>
          <w:sz w:val="24"/>
        </w:rPr>
        <w:t>柱温为</w:t>
      </w:r>
      <w:proofErr w:type="gramEnd"/>
      <w:r w:rsidRPr="00362FE5">
        <w:rPr>
          <w:sz w:val="24"/>
        </w:rPr>
        <w:t>30</w:t>
      </w:r>
      <w:r w:rsidRPr="00362FE5">
        <w:rPr>
          <w:rFonts w:ascii="宋体" w:hAnsi="宋体" w:hint="eastAsia"/>
          <w:sz w:val="24"/>
        </w:rPr>
        <w:t>℃；</w:t>
      </w:r>
      <w:proofErr w:type="gramStart"/>
      <w:r w:rsidRPr="00362FE5">
        <w:rPr>
          <w:rFonts w:ascii="宋体" w:hAnsi="宋体" w:hint="eastAsia"/>
          <w:sz w:val="24"/>
        </w:rPr>
        <w:t>进样量为</w:t>
      </w:r>
      <w:proofErr w:type="gramEnd"/>
      <w:r w:rsidRPr="00362FE5">
        <w:rPr>
          <w:sz w:val="24"/>
        </w:rPr>
        <w:t xml:space="preserve">2 </w:t>
      </w:r>
      <w:proofErr w:type="spellStart"/>
      <w:r w:rsidRPr="00362FE5">
        <w:rPr>
          <w:sz w:val="24"/>
        </w:rPr>
        <w:t>μ</w:t>
      </w:r>
      <w:r w:rsidRPr="00362FE5">
        <w:rPr>
          <w:rFonts w:hint="eastAsia"/>
          <w:sz w:val="24"/>
        </w:rPr>
        <w:t>l</w:t>
      </w:r>
      <w:proofErr w:type="spellEnd"/>
      <w:r w:rsidRPr="00362FE5">
        <w:rPr>
          <w:rFonts w:ascii="宋体" w:hAnsi="宋体" w:hint="eastAsia"/>
          <w:sz w:val="24"/>
        </w:rPr>
        <w:t>。离子源为电喷雾离子源</w:t>
      </w:r>
      <w:r w:rsidRPr="00362FE5">
        <w:rPr>
          <w:sz w:val="24"/>
        </w:rPr>
        <w:t>(ESI)</w:t>
      </w:r>
      <w:r w:rsidRPr="00362FE5">
        <w:rPr>
          <w:rFonts w:ascii="宋体" w:hAnsi="宋体" w:hint="eastAsia"/>
          <w:sz w:val="24"/>
        </w:rPr>
        <w:t>；扫描方式为负离子模式；毛细管电压为</w:t>
      </w:r>
      <w:r w:rsidRPr="00362FE5">
        <w:rPr>
          <w:sz w:val="24"/>
        </w:rPr>
        <w:t>3.5KV</w:t>
      </w:r>
      <w:r w:rsidRPr="00362FE5">
        <w:rPr>
          <w:rFonts w:ascii="宋体" w:hAnsi="宋体" w:hint="eastAsia"/>
          <w:sz w:val="24"/>
        </w:rPr>
        <w:t>；离子传输管温度为</w:t>
      </w:r>
      <w:r w:rsidRPr="00362FE5">
        <w:rPr>
          <w:sz w:val="24"/>
        </w:rPr>
        <w:t>350</w:t>
      </w:r>
      <w:r w:rsidRPr="00362FE5">
        <w:rPr>
          <w:rFonts w:ascii="宋体" w:hAnsi="宋体" w:hint="eastAsia"/>
          <w:sz w:val="24"/>
        </w:rPr>
        <w:t>℃；干燥气温度为</w:t>
      </w:r>
      <w:r w:rsidRPr="00362FE5">
        <w:rPr>
          <w:sz w:val="24"/>
        </w:rPr>
        <w:t>50</w:t>
      </w:r>
      <w:r w:rsidRPr="00362FE5">
        <w:rPr>
          <w:rFonts w:ascii="宋体" w:hAnsi="宋体" w:hint="eastAsia"/>
          <w:sz w:val="24"/>
        </w:rPr>
        <w:t>℃；</w:t>
      </w:r>
      <w:proofErr w:type="gramStart"/>
      <w:r w:rsidRPr="00362FE5">
        <w:rPr>
          <w:rFonts w:ascii="宋体" w:hAnsi="宋体" w:hint="eastAsia"/>
          <w:sz w:val="24"/>
        </w:rPr>
        <w:t>鞘气流速</w:t>
      </w:r>
      <w:proofErr w:type="gramEnd"/>
      <w:r w:rsidRPr="00362FE5">
        <w:rPr>
          <w:rFonts w:ascii="宋体" w:hAnsi="宋体" w:hint="eastAsia"/>
          <w:sz w:val="24"/>
        </w:rPr>
        <w:t>为</w:t>
      </w:r>
      <w:r w:rsidRPr="00362FE5">
        <w:rPr>
          <w:sz w:val="24"/>
        </w:rPr>
        <w:t>20Arb</w:t>
      </w:r>
      <w:r w:rsidRPr="00362FE5">
        <w:rPr>
          <w:rFonts w:ascii="宋体" w:hAnsi="宋体" w:hint="eastAsia"/>
          <w:sz w:val="24"/>
        </w:rPr>
        <w:t>；辅助气流量为</w:t>
      </w:r>
      <w:r w:rsidRPr="00362FE5">
        <w:rPr>
          <w:sz w:val="24"/>
        </w:rPr>
        <w:t>10Arb</w:t>
      </w:r>
      <w:r w:rsidRPr="00362FE5">
        <w:rPr>
          <w:rFonts w:ascii="宋体" w:hAnsi="宋体" w:hint="eastAsia"/>
          <w:sz w:val="24"/>
        </w:rPr>
        <w:t>；多反应监测模式</w:t>
      </w:r>
      <w:r w:rsidRPr="00362FE5">
        <w:rPr>
          <w:sz w:val="24"/>
        </w:rPr>
        <w:t>(MRM)</w:t>
      </w:r>
      <w:r w:rsidRPr="00362FE5">
        <w:rPr>
          <w:rFonts w:ascii="宋体" w:hAnsi="宋体" w:hint="eastAsia"/>
          <w:sz w:val="24"/>
        </w:rPr>
        <w:t>检测。其他质谱参数见表</w:t>
      </w:r>
      <w:r>
        <w:rPr>
          <w:sz w:val="24"/>
        </w:rPr>
        <w:t>2</w:t>
      </w:r>
      <w:r w:rsidRPr="00362FE5">
        <w:rPr>
          <w:rFonts w:ascii="宋体" w:hAnsi="宋体" w:hint="eastAsia"/>
          <w:sz w:val="24"/>
        </w:rPr>
        <w:t>。</w:t>
      </w:r>
    </w:p>
    <w:p w:rsidR="0075368A" w:rsidRPr="00362FE5" w:rsidRDefault="0075368A" w:rsidP="0075368A">
      <w:pPr>
        <w:keepNext/>
        <w:spacing w:line="360" w:lineRule="auto"/>
        <w:jc w:val="center"/>
        <w:rPr>
          <w:rFonts w:ascii="宋体" w:hAnsi="宋体" w:hint="eastAsia"/>
          <w:sz w:val="24"/>
        </w:rPr>
      </w:pPr>
      <w:r w:rsidRPr="00362FE5">
        <w:rPr>
          <w:rFonts w:ascii="宋体" w:hAnsi="宋体" w:hint="eastAsia"/>
          <w:sz w:val="24"/>
        </w:rPr>
        <w:t>表</w:t>
      </w:r>
      <w:r w:rsidRPr="00B94BD9">
        <w:rPr>
          <w:rFonts w:ascii="宋体" w:hAnsi="宋体"/>
          <w:sz w:val="24"/>
        </w:rPr>
        <w:t>1</w:t>
      </w:r>
      <w:r w:rsidRPr="00362FE5">
        <w:rPr>
          <w:rFonts w:ascii="宋体" w:hAnsi="宋体"/>
          <w:sz w:val="24"/>
        </w:rPr>
        <w:t xml:space="preserve"> </w:t>
      </w:r>
      <w:r w:rsidRPr="00362FE5">
        <w:rPr>
          <w:rFonts w:ascii="宋体" w:hAnsi="宋体" w:hint="eastAsia"/>
          <w:sz w:val="24"/>
        </w:rPr>
        <w:t>梯度洗脱程序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1476"/>
        <w:gridCol w:w="1280"/>
        <w:gridCol w:w="1669"/>
      </w:tblGrid>
      <w:tr w:rsidR="0075368A" w:rsidRPr="00362FE5" w:rsidTr="00E14DFC">
        <w:trPr>
          <w:jc w:val="center"/>
        </w:trPr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jc w:val="center"/>
              <w:rPr>
                <w:rFonts w:ascii="宋体" w:hAnsi="宋体"/>
                <w:sz w:val="24"/>
              </w:rPr>
            </w:pPr>
            <w:r w:rsidRPr="00362FE5">
              <w:rPr>
                <w:rFonts w:ascii="宋体" w:hAnsi="宋体" w:hint="eastAsia"/>
                <w:sz w:val="24"/>
              </w:rPr>
              <w:t>时间（分钟）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jc w:val="center"/>
              <w:rPr>
                <w:rFonts w:ascii="宋体" w:hAnsi="宋体"/>
                <w:sz w:val="24"/>
              </w:rPr>
            </w:pPr>
            <w:r w:rsidRPr="00362FE5">
              <w:rPr>
                <w:rFonts w:ascii="宋体" w:hAnsi="宋体" w:hint="eastAsia"/>
                <w:sz w:val="24"/>
              </w:rPr>
              <w:t>A（</w:t>
            </w:r>
            <w:r w:rsidRPr="00362FE5">
              <w:rPr>
                <w:rFonts w:ascii="宋体" w:hAnsi="宋体"/>
                <w:sz w:val="24"/>
              </w:rPr>
              <w:t>%</w:t>
            </w:r>
            <w:r w:rsidRPr="00362FE5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jc w:val="center"/>
              <w:rPr>
                <w:rFonts w:ascii="宋体" w:hAnsi="宋体"/>
                <w:sz w:val="24"/>
              </w:rPr>
            </w:pPr>
            <w:r w:rsidRPr="00362FE5">
              <w:rPr>
                <w:rFonts w:ascii="宋体" w:hAnsi="宋体" w:hint="eastAsia"/>
                <w:sz w:val="24"/>
              </w:rPr>
              <w:t>B（</w:t>
            </w:r>
            <w:r w:rsidRPr="00362FE5">
              <w:rPr>
                <w:rFonts w:ascii="宋体" w:hAnsi="宋体"/>
                <w:sz w:val="24"/>
              </w:rPr>
              <w:t>%</w:t>
            </w:r>
            <w:r w:rsidRPr="00362FE5">
              <w:rPr>
                <w:rFonts w:ascii="宋体" w:hAnsi="宋体" w:hint="eastAsia"/>
                <w:sz w:val="24"/>
              </w:rPr>
              <w:t>）</w:t>
            </w:r>
          </w:p>
        </w:tc>
      </w:tr>
      <w:tr w:rsidR="0075368A" w:rsidRPr="00362FE5" w:rsidTr="00E14DFC">
        <w:trPr>
          <w:jc w:val="center"/>
        </w:trPr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jc w:val="center"/>
              <w:rPr>
                <w:rFonts w:ascii="宋体" w:hAnsi="宋体" w:hint="eastAsia"/>
                <w:sz w:val="24"/>
              </w:rPr>
            </w:pPr>
            <w:r w:rsidRPr="00362FE5">
              <w:rPr>
                <w:rFonts w:ascii="宋体" w:hAnsi="宋体"/>
                <w:sz w:val="24"/>
              </w:rPr>
              <w:t>0</w:t>
            </w:r>
            <w:r w:rsidRPr="00362FE5">
              <w:rPr>
                <w:rFonts w:ascii="宋体" w:hAnsi="宋体" w:hint="eastAsia"/>
                <w:kern w:val="0"/>
                <w:sz w:val="24"/>
              </w:rPr>
              <w:t>～</w:t>
            </w:r>
            <w:r w:rsidRPr="00362FE5">
              <w:rPr>
                <w:rFonts w:ascii="宋体" w:hAnsi="宋体"/>
                <w:sz w:val="24"/>
              </w:rPr>
              <w:t>1.5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jc w:val="center"/>
              <w:rPr>
                <w:rFonts w:ascii="宋体" w:hAnsi="宋体"/>
                <w:sz w:val="24"/>
              </w:rPr>
            </w:pPr>
            <w:r w:rsidRPr="00362FE5"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jc w:val="center"/>
              <w:rPr>
                <w:rFonts w:ascii="宋体" w:hAnsi="宋体"/>
                <w:sz w:val="24"/>
              </w:rPr>
            </w:pPr>
            <w:r w:rsidRPr="00362FE5">
              <w:rPr>
                <w:rFonts w:ascii="宋体" w:hAnsi="宋体"/>
                <w:sz w:val="24"/>
              </w:rPr>
              <w:t>90</w:t>
            </w:r>
          </w:p>
        </w:tc>
      </w:tr>
      <w:tr w:rsidR="0075368A" w:rsidRPr="00362FE5" w:rsidTr="00E14DFC">
        <w:trPr>
          <w:jc w:val="center"/>
        </w:trPr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jc w:val="center"/>
              <w:rPr>
                <w:rFonts w:ascii="宋体" w:hAnsi="宋体"/>
                <w:sz w:val="24"/>
              </w:rPr>
            </w:pPr>
            <w:r w:rsidRPr="00362FE5">
              <w:rPr>
                <w:rFonts w:ascii="宋体" w:hAnsi="宋体"/>
                <w:sz w:val="24"/>
              </w:rPr>
              <w:t>1.5</w:t>
            </w:r>
            <w:r w:rsidRPr="00362FE5">
              <w:rPr>
                <w:rFonts w:ascii="宋体" w:hAnsi="宋体" w:hint="eastAsia"/>
                <w:kern w:val="0"/>
                <w:sz w:val="24"/>
              </w:rPr>
              <w:t>～6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jc w:val="center"/>
              <w:rPr>
                <w:rFonts w:ascii="宋体" w:hAnsi="宋体" w:hint="eastAsia"/>
                <w:sz w:val="24"/>
              </w:rPr>
            </w:pPr>
            <w:r w:rsidRPr="00362FE5">
              <w:rPr>
                <w:rFonts w:ascii="宋体" w:hAnsi="宋体"/>
                <w:sz w:val="24"/>
              </w:rPr>
              <w:t>10</w:t>
            </w:r>
            <w:r w:rsidRPr="00362FE5">
              <w:rPr>
                <w:rFonts w:ascii="宋体" w:hAnsi="宋体" w:hint="eastAsia"/>
                <w:kern w:val="0"/>
                <w:sz w:val="24"/>
              </w:rPr>
              <w:t>→90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jc w:val="center"/>
              <w:rPr>
                <w:rFonts w:ascii="宋体" w:hAnsi="宋体"/>
                <w:sz w:val="24"/>
              </w:rPr>
            </w:pPr>
            <w:r w:rsidRPr="00362FE5">
              <w:rPr>
                <w:rFonts w:ascii="宋体" w:hAnsi="宋体"/>
                <w:sz w:val="24"/>
              </w:rPr>
              <w:t>90</w:t>
            </w:r>
            <w:r w:rsidRPr="00362FE5">
              <w:rPr>
                <w:rFonts w:ascii="宋体" w:hAnsi="宋体" w:hint="eastAsia"/>
                <w:kern w:val="0"/>
                <w:sz w:val="24"/>
              </w:rPr>
              <w:t>→10</w:t>
            </w:r>
          </w:p>
        </w:tc>
      </w:tr>
      <w:tr w:rsidR="0075368A" w:rsidRPr="00362FE5" w:rsidTr="00E14DFC">
        <w:trPr>
          <w:jc w:val="center"/>
        </w:trPr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jc w:val="center"/>
              <w:rPr>
                <w:rFonts w:ascii="宋体" w:hAnsi="宋体"/>
                <w:sz w:val="24"/>
              </w:rPr>
            </w:pPr>
            <w:r w:rsidRPr="00362FE5">
              <w:rPr>
                <w:rFonts w:ascii="宋体" w:hAnsi="宋体"/>
                <w:sz w:val="24"/>
              </w:rPr>
              <w:t>6</w:t>
            </w:r>
            <w:r w:rsidRPr="00362FE5">
              <w:rPr>
                <w:rFonts w:ascii="宋体" w:hAnsi="宋体" w:hint="eastAsia"/>
                <w:kern w:val="0"/>
                <w:sz w:val="24"/>
              </w:rPr>
              <w:t>～8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jc w:val="center"/>
              <w:rPr>
                <w:rFonts w:ascii="宋体" w:hAnsi="宋体" w:hint="eastAsia"/>
                <w:sz w:val="24"/>
              </w:rPr>
            </w:pPr>
            <w:r w:rsidRPr="00362FE5">
              <w:rPr>
                <w:rFonts w:ascii="宋体" w:hAnsi="宋体"/>
                <w:sz w:val="24"/>
              </w:rPr>
              <w:t>90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jc w:val="center"/>
              <w:rPr>
                <w:rFonts w:ascii="宋体" w:hAnsi="宋体"/>
                <w:sz w:val="24"/>
              </w:rPr>
            </w:pPr>
            <w:r w:rsidRPr="00362FE5">
              <w:rPr>
                <w:rFonts w:ascii="宋体" w:hAnsi="宋体"/>
                <w:sz w:val="24"/>
              </w:rPr>
              <w:t>10</w:t>
            </w:r>
          </w:p>
        </w:tc>
      </w:tr>
      <w:tr w:rsidR="0075368A" w:rsidRPr="00362FE5" w:rsidTr="00E14DFC">
        <w:trPr>
          <w:jc w:val="center"/>
        </w:trPr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jc w:val="center"/>
              <w:rPr>
                <w:rFonts w:ascii="宋体" w:hAnsi="宋体"/>
                <w:sz w:val="24"/>
              </w:rPr>
            </w:pPr>
            <w:r w:rsidRPr="00362FE5">
              <w:rPr>
                <w:rFonts w:ascii="宋体" w:hAnsi="宋体" w:hint="eastAsia"/>
                <w:kern w:val="0"/>
                <w:sz w:val="24"/>
              </w:rPr>
              <w:t>8～</w:t>
            </w:r>
            <w:r w:rsidRPr="00362FE5">
              <w:rPr>
                <w:rFonts w:ascii="宋体" w:hAnsi="宋体"/>
                <w:sz w:val="24"/>
              </w:rPr>
              <w:t>8.1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jc w:val="center"/>
              <w:rPr>
                <w:rFonts w:ascii="宋体" w:hAnsi="宋体"/>
                <w:sz w:val="24"/>
              </w:rPr>
            </w:pPr>
            <w:r w:rsidRPr="00362FE5">
              <w:rPr>
                <w:rFonts w:ascii="宋体" w:hAnsi="宋体"/>
                <w:sz w:val="24"/>
              </w:rPr>
              <w:t>90</w:t>
            </w:r>
            <w:r w:rsidRPr="00362FE5">
              <w:rPr>
                <w:rFonts w:ascii="宋体" w:hAnsi="宋体" w:hint="eastAsia"/>
                <w:kern w:val="0"/>
                <w:sz w:val="24"/>
              </w:rPr>
              <w:t>→</w:t>
            </w:r>
            <w:r w:rsidRPr="00362FE5"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jc w:val="center"/>
              <w:rPr>
                <w:rFonts w:ascii="宋体" w:hAnsi="宋体"/>
                <w:sz w:val="24"/>
              </w:rPr>
            </w:pPr>
            <w:r w:rsidRPr="00362FE5">
              <w:rPr>
                <w:rFonts w:ascii="宋体" w:hAnsi="宋体"/>
                <w:sz w:val="24"/>
              </w:rPr>
              <w:t>10</w:t>
            </w:r>
            <w:r w:rsidRPr="00362FE5">
              <w:rPr>
                <w:rFonts w:ascii="宋体" w:hAnsi="宋体" w:hint="eastAsia"/>
                <w:kern w:val="0"/>
                <w:sz w:val="24"/>
              </w:rPr>
              <w:t>→90</w:t>
            </w:r>
          </w:p>
        </w:tc>
      </w:tr>
      <w:tr w:rsidR="0075368A" w:rsidRPr="00362FE5" w:rsidTr="00E14DFC">
        <w:trPr>
          <w:jc w:val="center"/>
        </w:trPr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jc w:val="center"/>
              <w:rPr>
                <w:rFonts w:ascii="宋体" w:hAnsi="宋体"/>
                <w:sz w:val="24"/>
              </w:rPr>
            </w:pPr>
            <w:r w:rsidRPr="00362FE5">
              <w:rPr>
                <w:rFonts w:ascii="宋体" w:hAnsi="宋体"/>
                <w:sz w:val="24"/>
              </w:rPr>
              <w:t>8.1</w:t>
            </w:r>
            <w:r w:rsidRPr="00362FE5">
              <w:rPr>
                <w:rFonts w:ascii="宋体" w:hAnsi="宋体" w:hint="eastAsia"/>
                <w:kern w:val="0"/>
                <w:sz w:val="24"/>
              </w:rPr>
              <w:t>～</w:t>
            </w:r>
            <w:r w:rsidRPr="00362FE5"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jc w:val="center"/>
              <w:rPr>
                <w:rFonts w:ascii="宋体" w:hAnsi="宋体"/>
                <w:sz w:val="24"/>
              </w:rPr>
            </w:pPr>
            <w:r w:rsidRPr="00362FE5"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jc w:val="center"/>
              <w:rPr>
                <w:rFonts w:ascii="宋体" w:hAnsi="宋体"/>
                <w:sz w:val="24"/>
              </w:rPr>
            </w:pPr>
            <w:r w:rsidRPr="00362FE5">
              <w:rPr>
                <w:rFonts w:ascii="宋体" w:hAnsi="宋体"/>
                <w:sz w:val="24"/>
              </w:rPr>
              <w:t>90</w:t>
            </w:r>
          </w:p>
        </w:tc>
      </w:tr>
    </w:tbl>
    <w:p w:rsidR="0075368A" w:rsidRPr="00B94BD9" w:rsidRDefault="0075368A" w:rsidP="0075368A">
      <w:pPr>
        <w:spacing w:line="360" w:lineRule="auto"/>
        <w:jc w:val="center"/>
        <w:rPr>
          <w:rFonts w:ascii="宋体" w:hAnsi="宋体"/>
          <w:sz w:val="24"/>
        </w:rPr>
      </w:pPr>
    </w:p>
    <w:p w:rsidR="0075368A" w:rsidRPr="00362FE5" w:rsidRDefault="0075368A" w:rsidP="0075368A">
      <w:pPr>
        <w:spacing w:line="360" w:lineRule="auto"/>
        <w:jc w:val="center"/>
        <w:rPr>
          <w:rFonts w:ascii="宋体" w:hAnsi="宋体"/>
          <w:sz w:val="24"/>
        </w:rPr>
      </w:pPr>
      <w:r w:rsidRPr="00362FE5">
        <w:rPr>
          <w:rFonts w:ascii="宋体" w:hAnsi="宋体" w:hint="eastAsia"/>
          <w:sz w:val="24"/>
        </w:rPr>
        <w:t>表</w:t>
      </w:r>
      <w:r w:rsidRPr="00B94BD9">
        <w:rPr>
          <w:rFonts w:ascii="宋体" w:hAnsi="宋体"/>
          <w:sz w:val="24"/>
        </w:rPr>
        <w:t>2</w:t>
      </w:r>
      <w:r w:rsidRPr="00362FE5">
        <w:rPr>
          <w:rFonts w:ascii="宋体" w:hAnsi="宋体"/>
          <w:sz w:val="24"/>
        </w:rPr>
        <w:t xml:space="preserve"> </w:t>
      </w:r>
      <w:r w:rsidRPr="00362FE5">
        <w:rPr>
          <w:rFonts w:ascii="宋体" w:hAnsi="宋体" w:hint="eastAsia"/>
          <w:sz w:val="24"/>
        </w:rPr>
        <w:t>各甜味剂质谱分析参数</w:t>
      </w:r>
    </w:p>
    <w:tbl>
      <w:tblPr>
        <w:tblW w:w="0" w:type="auto"/>
        <w:jc w:val="center"/>
        <w:tblInd w:w="41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339"/>
        <w:gridCol w:w="1276"/>
        <w:gridCol w:w="992"/>
        <w:gridCol w:w="1559"/>
        <w:gridCol w:w="1134"/>
      </w:tblGrid>
      <w:tr w:rsidR="0075368A" w:rsidRPr="00362FE5" w:rsidTr="00E14DFC">
        <w:trPr>
          <w:trHeight w:val="489"/>
          <w:jc w:val="center"/>
        </w:trPr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 w:hint="eastAsia"/>
                <w:kern w:val="0"/>
                <w:sz w:val="24"/>
              </w:rPr>
              <w:t>待测物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 w:hint="eastAsia"/>
                <w:kern w:val="0"/>
                <w:sz w:val="24"/>
              </w:rPr>
              <w:t>母离子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 w:hint="eastAsia"/>
                <w:kern w:val="0"/>
                <w:sz w:val="24"/>
              </w:rPr>
              <w:t>子离子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 w:hint="eastAsia"/>
                <w:kern w:val="0"/>
                <w:sz w:val="24"/>
              </w:rPr>
              <w:t>碰撞能量</w:t>
            </w:r>
            <w:r w:rsidRPr="00362FE5">
              <w:rPr>
                <w:rFonts w:ascii="宋体" w:hAnsi="宋体"/>
                <w:kern w:val="0"/>
                <w:sz w:val="24"/>
              </w:rPr>
              <w:t>(V)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RF Lens</w:t>
            </w:r>
          </w:p>
        </w:tc>
      </w:tr>
      <w:tr w:rsidR="0075368A" w:rsidRPr="00362FE5" w:rsidTr="00E14DFC">
        <w:trPr>
          <w:jc w:val="center"/>
        </w:trPr>
        <w:tc>
          <w:tcPr>
            <w:tcW w:w="133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bookmarkStart w:id="1" w:name="OLE_LINK1"/>
            <w:r w:rsidRPr="00362FE5">
              <w:rPr>
                <w:rFonts w:ascii="宋体" w:hAnsi="宋体" w:hint="eastAsia"/>
                <w:kern w:val="0"/>
                <w:sz w:val="24"/>
              </w:rPr>
              <w:t>安赛蜜</w:t>
            </w:r>
            <w:bookmarkEnd w:id="1"/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162.2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78.1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30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62</w:t>
            </w:r>
          </w:p>
        </w:tc>
      </w:tr>
      <w:tr w:rsidR="0075368A" w:rsidRPr="00362FE5" w:rsidTr="00E14DFC">
        <w:trPr>
          <w:jc w:val="center"/>
        </w:trPr>
        <w:tc>
          <w:tcPr>
            <w:tcW w:w="133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82.1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75368A" w:rsidRPr="00362FE5" w:rsidTr="00E14DFC">
        <w:trPr>
          <w:jc w:val="center"/>
        </w:trPr>
        <w:tc>
          <w:tcPr>
            <w:tcW w:w="133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 w:hint="eastAsia"/>
                <w:kern w:val="0"/>
                <w:sz w:val="24"/>
              </w:rPr>
              <w:t>糖精钠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181.91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42.39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89</w:t>
            </w:r>
          </w:p>
        </w:tc>
      </w:tr>
      <w:tr w:rsidR="0075368A" w:rsidRPr="00362FE5" w:rsidTr="00E14DFC">
        <w:trPr>
          <w:jc w:val="center"/>
        </w:trPr>
        <w:tc>
          <w:tcPr>
            <w:tcW w:w="133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106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17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75368A" w:rsidRPr="00362FE5" w:rsidTr="00E14DFC">
        <w:trPr>
          <w:trHeight w:val="343"/>
          <w:jc w:val="center"/>
        </w:trPr>
        <w:tc>
          <w:tcPr>
            <w:tcW w:w="133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 w:hint="eastAsia"/>
                <w:kern w:val="0"/>
                <w:sz w:val="24"/>
              </w:rPr>
              <w:t>阿斯巴</w:t>
            </w:r>
            <w:r w:rsidRPr="00362FE5">
              <w:rPr>
                <w:rFonts w:ascii="宋体" w:hAnsi="宋体" w:hint="eastAsia"/>
                <w:sz w:val="24"/>
              </w:rPr>
              <w:t>甜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292.97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200.06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95</w:t>
            </w:r>
          </w:p>
        </w:tc>
      </w:tr>
      <w:tr w:rsidR="0075368A" w:rsidRPr="00362FE5" w:rsidTr="00E14DFC">
        <w:trPr>
          <w:jc w:val="center"/>
        </w:trPr>
        <w:tc>
          <w:tcPr>
            <w:tcW w:w="133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10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75368A" w:rsidRPr="00362FE5" w:rsidTr="00E14DFC">
        <w:trPr>
          <w:jc w:val="center"/>
        </w:trPr>
        <w:tc>
          <w:tcPr>
            <w:tcW w:w="133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proofErr w:type="gramStart"/>
            <w:r w:rsidRPr="00362FE5">
              <w:rPr>
                <w:rFonts w:ascii="宋体" w:hAnsi="宋体" w:hint="eastAsia"/>
                <w:kern w:val="0"/>
                <w:sz w:val="24"/>
              </w:rPr>
              <w:t>阿力甜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330.15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295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99</w:t>
            </w:r>
          </w:p>
        </w:tc>
      </w:tr>
      <w:tr w:rsidR="0075368A" w:rsidRPr="00362FE5" w:rsidTr="00E14DFC">
        <w:trPr>
          <w:jc w:val="center"/>
        </w:trPr>
        <w:tc>
          <w:tcPr>
            <w:tcW w:w="133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312.1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10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75368A" w:rsidRPr="00362FE5" w:rsidTr="00E14DFC">
        <w:trPr>
          <w:jc w:val="center"/>
        </w:trPr>
        <w:tc>
          <w:tcPr>
            <w:tcW w:w="133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proofErr w:type="gramStart"/>
            <w:r w:rsidRPr="00362FE5">
              <w:rPr>
                <w:rFonts w:ascii="宋体" w:hAnsi="宋体" w:hint="eastAsia"/>
                <w:kern w:val="0"/>
                <w:sz w:val="24"/>
              </w:rPr>
              <w:t>纽</w:t>
            </w:r>
            <w:proofErr w:type="gramEnd"/>
            <w:r w:rsidRPr="00362FE5">
              <w:rPr>
                <w:rFonts w:ascii="宋体" w:hAnsi="宋体" w:hint="eastAsia"/>
                <w:kern w:val="0"/>
                <w:sz w:val="24"/>
              </w:rPr>
              <w:t>甜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377.18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200.06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118</w:t>
            </w:r>
          </w:p>
        </w:tc>
      </w:tr>
      <w:tr w:rsidR="0075368A" w:rsidRPr="00362FE5" w:rsidTr="00E14DFC">
        <w:trPr>
          <w:jc w:val="center"/>
        </w:trPr>
        <w:tc>
          <w:tcPr>
            <w:tcW w:w="133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345.18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autoSpaceDE w:val="0"/>
              <w:autoSpaceDN w:val="0"/>
              <w:adjustRightInd w:val="0"/>
              <w:spacing w:line="268" w:lineRule="auto"/>
              <w:ind w:rightChars="12" w:right="25"/>
              <w:jc w:val="center"/>
              <w:rPr>
                <w:rFonts w:ascii="宋体" w:hAnsi="宋体"/>
                <w:kern w:val="0"/>
                <w:sz w:val="24"/>
              </w:rPr>
            </w:pPr>
            <w:r w:rsidRPr="00362FE5">
              <w:rPr>
                <w:rFonts w:ascii="宋体" w:hAnsi="宋体"/>
                <w:kern w:val="0"/>
                <w:sz w:val="24"/>
              </w:rPr>
              <w:t>10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368A" w:rsidRPr="00362FE5" w:rsidRDefault="0075368A" w:rsidP="00E14DFC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</w:tbl>
    <w:p w:rsidR="0075368A" w:rsidRDefault="0075368A" w:rsidP="0075368A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75368A" w:rsidRPr="00B94BD9" w:rsidRDefault="0075368A" w:rsidP="0075368A">
      <w:pPr>
        <w:spacing w:line="360" w:lineRule="auto"/>
        <w:ind w:firstLineChars="200" w:firstLine="482"/>
        <w:rPr>
          <w:rFonts w:ascii="宋体" w:hAnsi="宋体" w:hint="eastAsia"/>
          <w:sz w:val="24"/>
        </w:rPr>
      </w:pPr>
      <w:r w:rsidRPr="00B94BD9">
        <w:rPr>
          <w:rFonts w:ascii="宋体" w:hAnsi="宋体" w:hint="eastAsia"/>
          <w:b/>
          <w:bCs/>
          <w:sz w:val="24"/>
        </w:rPr>
        <w:t>对照品溶液的制备</w:t>
      </w:r>
      <w:r>
        <w:rPr>
          <w:rFonts w:ascii="宋体" w:hAnsi="宋体" w:hint="eastAsia"/>
          <w:sz w:val="24"/>
        </w:rPr>
        <w:t xml:space="preserve"> </w:t>
      </w:r>
      <w:r w:rsidRPr="00B94BD9">
        <w:rPr>
          <w:rFonts w:ascii="宋体" w:hAnsi="宋体" w:hint="eastAsia"/>
          <w:sz w:val="24"/>
        </w:rPr>
        <w:t>分别</w:t>
      </w:r>
      <w:proofErr w:type="gramStart"/>
      <w:r w:rsidRPr="00B94BD9">
        <w:rPr>
          <w:rFonts w:ascii="宋体" w:hAnsi="宋体" w:hint="eastAsia"/>
          <w:sz w:val="24"/>
        </w:rPr>
        <w:t>取阿力甜</w:t>
      </w:r>
      <w:proofErr w:type="gramEnd"/>
      <w:r w:rsidRPr="00B94BD9">
        <w:rPr>
          <w:rFonts w:ascii="宋体" w:hAnsi="宋体" w:hint="eastAsia"/>
          <w:sz w:val="24"/>
        </w:rPr>
        <w:t>对照品、</w:t>
      </w:r>
      <w:proofErr w:type="gramStart"/>
      <w:r w:rsidRPr="00B94BD9">
        <w:rPr>
          <w:rFonts w:ascii="宋体" w:hAnsi="宋体" w:hint="eastAsia"/>
          <w:sz w:val="24"/>
        </w:rPr>
        <w:t>纽</w:t>
      </w:r>
      <w:proofErr w:type="gramEnd"/>
      <w:r w:rsidRPr="00B94BD9">
        <w:rPr>
          <w:rFonts w:ascii="宋体" w:hAnsi="宋体" w:hint="eastAsia"/>
          <w:sz w:val="24"/>
        </w:rPr>
        <w:t>甜对照品、安赛</w:t>
      </w:r>
      <w:proofErr w:type="gramStart"/>
      <w:r w:rsidRPr="00B94BD9">
        <w:rPr>
          <w:rFonts w:ascii="宋体" w:hAnsi="宋体" w:hint="eastAsia"/>
          <w:sz w:val="24"/>
        </w:rPr>
        <w:t>蜜</w:t>
      </w:r>
      <w:proofErr w:type="gramEnd"/>
      <w:r w:rsidRPr="00B94BD9">
        <w:rPr>
          <w:rFonts w:ascii="宋体" w:hAnsi="宋体" w:hint="eastAsia"/>
          <w:sz w:val="24"/>
        </w:rPr>
        <w:t>对照品、糖精钠对照品、阿斯巴甜对照品适量，精密称定，加水制成每1ml分别含5μg的溶液，即得。</w:t>
      </w:r>
    </w:p>
    <w:p w:rsidR="0075368A" w:rsidRPr="00B94BD9" w:rsidRDefault="0075368A" w:rsidP="0075368A">
      <w:pPr>
        <w:spacing w:line="360" w:lineRule="auto"/>
        <w:ind w:firstLineChars="200" w:firstLine="482"/>
        <w:rPr>
          <w:rFonts w:ascii="宋体" w:hAnsi="宋体" w:hint="eastAsia"/>
          <w:b/>
          <w:bCs/>
          <w:sz w:val="24"/>
        </w:rPr>
      </w:pPr>
      <w:proofErr w:type="gramStart"/>
      <w:r w:rsidRPr="00B94BD9">
        <w:rPr>
          <w:rFonts w:ascii="宋体" w:hAnsi="宋体" w:hint="eastAsia"/>
          <w:b/>
          <w:bCs/>
          <w:sz w:val="24"/>
        </w:rPr>
        <w:lastRenderedPageBreak/>
        <w:t>供试品溶液</w:t>
      </w:r>
      <w:proofErr w:type="gramEnd"/>
      <w:r w:rsidRPr="00B94BD9">
        <w:rPr>
          <w:rFonts w:ascii="宋体" w:hAnsi="宋体" w:hint="eastAsia"/>
          <w:b/>
          <w:bCs/>
          <w:sz w:val="24"/>
        </w:rPr>
        <w:t>的制备</w:t>
      </w:r>
      <w:r>
        <w:rPr>
          <w:rFonts w:ascii="宋体" w:hAnsi="宋体" w:hint="eastAsia"/>
          <w:b/>
          <w:bCs/>
          <w:sz w:val="24"/>
        </w:rPr>
        <w:t xml:space="preserve"> </w:t>
      </w:r>
      <w:r>
        <w:rPr>
          <w:rFonts w:ascii="宋体" w:hAnsi="宋体"/>
          <w:b/>
          <w:bCs/>
          <w:sz w:val="24"/>
        </w:rPr>
        <w:t xml:space="preserve"> </w:t>
      </w:r>
      <w:r w:rsidRPr="00B94BD9">
        <w:rPr>
          <w:rFonts w:ascii="宋体" w:hAnsi="宋体" w:hint="eastAsia"/>
          <w:sz w:val="24"/>
        </w:rPr>
        <w:t>口炎清颗粒（无糖型）：取样品约6g，精密称定，置锥形瓶中，精密加入纯化水20ml,密塞，称定重量，超声处理（功率250W，频率80kHz）30分钟，放冷，再称定重量，用水</w:t>
      </w:r>
      <w:proofErr w:type="gramStart"/>
      <w:r w:rsidRPr="00B94BD9">
        <w:rPr>
          <w:rFonts w:ascii="宋体" w:hAnsi="宋体" w:hint="eastAsia"/>
          <w:sz w:val="24"/>
        </w:rPr>
        <w:t>补足减失的</w:t>
      </w:r>
      <w:proofErr w:type="gramEnd"/>
      <w:r w:rsidRPr="00B94BD9">
        <w:rPr>
          <w:rFonts w:ascii="宋体" w:hAnsi="宋体" w:hint="eastAsia"/>
          <w:sz w:val="24"/>
        </w:rPr>
        <w:t>重量，摇匀，滤过，</w:t>
      </w:r>
      <w:proofErr w:type="gramStart"/>
      <w:r w:rsidRPr="00B94BD9">
        <w:rPr>
          <w:rFonts w:ascii="宋体" w:hAnsi="宋体" w:hint="eastAsia"/>
          <w:sz w:val="24"/>
        </w:rPr>
        <w:t>取续滤液</w:t>
      </w:r>
      <w:proofErr w:type="gramEnd"/>
      <w:r w:rsidRPr="00B94BD9">
        <w:rPr>
          <w:rFonts w:ascii="宋体" w:hAnsi="宋体" w:hint="eastAsia"/>
          <w:sz w:val="24"/>
        </w:rPr>
        <w:t>，即得。</w:t>
      </w:r>
    </w:p>
    <w:p w:rsidR="0075368A" w:rsidRDefault="0075368A" w:rsidP="0075368A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B94BD9">
        <w:rPr>
          <w:rFonts w:ascii="宋体" w:hAnsi="宋体" w:hint="eastAsia"/>
          <w:sz w:val="24"/>
        </w:rPr>
        <w:t>蛋白糖辅料：取约10mg，精密称定，置25ml量瓶中，加入适量纯化水,密塞，超声处理（功率250W，频率80kHz）10分钟，放冷，加水</w:t>
      </w:r>
      <w:proofErr w:type="gramStart"/>
      <w:r w:rsidRPr="00B94BD9">
        <w:rPr>
          <w:rFonts w:ascii="宋体" w:hAnsi="宋体" w:hint="eastAsia"/>
          <w:sz w:val="24"/>
        </w:rPr>
        <w:t>定容至刻度</w:t>
      </w:r>
      <w:proofErr w:type="gramEnd"/>
      <w:r w:rsidRPr="00B94BD9">
        <w:rPr>
          <w:rFonts w:ascii="宋体" w:hAnsi="宋体" w:hint="eastAsia"/>
          <w:sz w:val="24"/>
        </w:rPr>
        <w:t>，摇匀，滤过，</w:t>
      </w:r>
      <w:proofErr w:type="gramStart"/>
      <w:r w:rsidRPr="00B94BD9">
        <w:rPr>
          <w:rFonts w:ascii="宋体" w:hAnsi="宋体" w:hint="eastAsia"/>
          <w:sz w:val="24"/>
        </w:rPr>
        <w:t>取续滤液</w:t>
      </w:r>
      <w:proofErr w:type="gramEnd"/>
      <w:r w:rsidRPr="00B94BD9">
        <w:rPr>
          <w:rFonts w:ascii="宋体" w:hAnsi="宋体" w:hint="eastAsia"/>
          <w:sz w:val="24"/>
        </w:rPr>
        <w:t>，即得。</w:t>
      </w:r>
    </w:p>
    <w:p w:rsidR="0075368A" w:rsidRPr="00362FE5" w:rsidRDefault="0075368A" w:rsidP="0075368A">
      <w:pPr>
        <w:spacing w:line="360" w:lineRule="auto"/>
        <w:ind w:firstLineChars="200" w:firstLine="482"/>
        <w:rPr>
          <w:rFonts w:ascii="宋体" w:hAnsi="宋体" w:hint="eastAsia"/>
          <w:sz w:val="24"/>
        </w:rPr>
      </w:pPr>
      <w:r w:rsidRPr="00915EE9">
        <w:rPr>
          <w:rFonts w:ascii="宋体" w:hAnsi="宋体" w:cs="仿宋" w:hint="eastAsia"/>
          <w:b/>
          <w:sz w:val="24"/>
        </w:rPr>
        <w:t>测定法</w:t>
      </w:r>
      <w:r>
        <w:rPr>
          <w:rFonts w:ascii="宋体" w:hAnsi="宋体" w:cs="仿宋" w:hint="eastAsia"/>
          <w:b/>
          <w:sz w:val="24"/>
        </w:rPr>
        <w:t xml:space="preserve"> </w:t>
      </w:r>
      <w:r>
        <w:rPr>
          <w:rFonts w:ascii="宋体" w:hAnsi="宋体" w:cs="仿宋"/>
          <w:b/>
          <w:sz w:val="24"/>
        </w:rPr>
        <w:t xml:space="preserve"> </w:t>
      </w:r>
      <w:r w:rsidRPr="00362FE5">
        <w:rPr>
          <w:rFonts w:ascii="宋体" w:hAnsi="宋体" w:hint="eastAsia"/>
          <w:sz w:val="24"/>
        </w:rPr>
        <w:t>分别精密吸取对照品溶液、</w:t>
      </w:r>
      <w:proofErr w:type="gramStart"/>
      <w:r w:rsidRPr="00362FE5">
        <w:rPr>
          <w:rFonts w:ascii="宋体" w:hAnsi="宋体" w:hint="eastAsia"/>
          <w:sz w:val="24"/>
        </w:rPr>
        <w:t>供试品溶液</w:t>
      </w:r>
      <w:proofErr w:type="gramEnd"/>
      <w:r w:rsidRPr="00362FE5">
        <w:rPr>
          <w:rFonts w:ascii="宋体" w:hAnsi="宋体" w:hint="eastAsia"/>
          <w:sz w:val="24"/>
        </w:rPr>
        <w:t>各1μl，注入液相色谱仪</w:t>
      </w:r>
      <w:r w:rsidRPr="00CE71EF">
        <w:rPr>
          <w:rFonts w:ascii="宋体" w:hAnsi="宋体" w:hint="eastAsia"/>
          <w:sz w:val="24"/>
        </w:rPr>
        <w:t>-质谱仪</w:t>
      </w:r>
      <w:r w:rsidRPr="00362FE5">
        <w:rPr>
          <w:rFonts w:ascii="宋体" w:hAnsi="宋体" w:hint="eastAsia"/>
          <w:sz w:val="24"/>
        </w:rPr>
        <w:t>，测定，即得。</w:t>
      </w:r>
    </w:p>
    <w:p w:rsidR="0075368A" w:rsidRPr="00C472C0" w:rsidRDefault="0075368A" w:rsidP="0075368A"/>
    <w:p w:rsidR="0075368A" w:rsidRPr="00C756AA" w:rsidRDefault="0075368A" w:rsidP="0075368A"/>
    <w:p w:rsidR="000215F8" w:rsidRPr="0075368A" w:rsidRDefault="000215F8"/>
    <w:sectPr w:rsidR="000215F8" w:rsidRPr="007536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D7B" w:rsidRDefault="00377D7B" w:rsidP="0075368A">
      <w:r>
        <w:separator/>
      </w:r>
    </w:p>
  </w:endnote>
  <w:endnote w:type="continuationSeparator" w:id="0">
    <w:p w:rsidR="00377D7B" w:rsidRDefault="00377D7B" w:rsidP="00753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D7B" w:rsidRDefault="00377D7B" w:rsidP="0075368A">
      <w:r>
        <w:separator/>
      </w:r>
    </w:p>
  </w:footnote>
  <w:footnote w:type="continuationSeparator" w:id="0">
    <w:p w:rsidR="00377D7B" w:rsidRDefault="00377D7B" w:rsidP="00753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8644C"/>
    <w:multiLevelType w:val="multilevel"/>
    <w:tmpl w:val="322864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4C2"/>
    <w:rsid w:val="000215F8"/>
    <w:rsid w:val="000B3422"/>
    <w:rsid w:val="00105599"/>
    <w:rsid w:val="00377D7B"/>
    <w:rsid w:val="0075368A"/>
    <w:rsid w:val="00BC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68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36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36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36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36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68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36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36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36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36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789</Characters>
  <Application>Microsoft Office Word</Application>
  <DocSecurity>0</DocSecurity>
  <Lines>6</Lines>
  <Paragraphs>1</Paragraphs>
  <ScaleCrop>false</ScaleCrop>
  <Company>P R C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2023-03-06T02:47:00Z</dcterms:created>
  <dcterms:modified xsi:type="dcterms:W3CDTF">2023-03-06T02:47:00Z</dcterms:modified>
</cp:coreProperties>
</file>