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312" w:afterLines="100" w:line="560" w:lineRule="exact"/>
        <w:rPr>
          <w:rFonts w:ascii="黑体" w:hAnsi="黑体" w:eastAsia="黑体" w:cs="黑体"/>
          <w:bCs/>
          <w:sz w:val="32"/>
          <w:szCs w:val="32"/>
        </w:rPr>
      </w:pPr>
      <w:r>
        <w:rPr>
          <w:rFonts w:hint="eastAsia" w:ascii="黑体" w:hAnsi="黑体" w:eastAsia="黑体" w:cs="黑体"/>
          <w:bCs/>
          <w:sz w:val="32"/>
          <w:szCs w:val="32"/>
        </w:rPr>
        <w:t>附件1</w:t>
      </w:r>
    </w:p>
    <w:p>
      <w:pPr>
        <w:snapToGrid w:val="0"/>
        <w:spacing w:line="360" w:lineRule="auto"/>
        <w:ind w:firstLine="1446" w:firstLineChars="200"/>
        <w:jc w:val="center"/>
        <w:rPr>
          <w:rFonts w:ascii="Times New Roman" w:hAnsi="Times New Roman" w:eastAsia="黑体" w:cs="Times New Roman"/>
          <w:b/>
          <w:bCs/>
          <w:sz w:val="72"/>
          <w:szCs w:val="72"/>
        </w:rPr>
      </w:pPr>
    </w:p>
    <w:p>
      <w:pPr>
        <w:snapToGrid w:val="0"/>
        <w:spacing w:line="360" w:lineRule="auto"/>
        <w:ind w:firstLine="1446" w:firstLineChars="200"/>
        <w:jc w:val="center"/>
        <w:rPr>
          <w:rFonts w:ascii="Times New Roman" w:hAnsi="Times New Roman" w:eastAsia="黑体" w:cs="Times New Roman"/>
          <w:b/>
          <w:bCs/>
          <w:sz w:val="72"/>
          <w:szCs w:val="72"/>
        </w:rPr>
      </w:pPr>
    </w:p>
    <w:p>
      <w:pPr>
        <w:snapToGrid w:val="0"/>
        <w:jc w:val="center"/>
        <w:outlineLvl w:val="0"/>
        <w:rPr>
          <w:rFonts w:ascii="Times New Roman" w:hAnsi="Times New Roman" w:eastAsia="黑体" w:cs="Times New Roman"/>
          <w:b/>
          <w:bCs/>
          <w:sz w:val="56"/>
          <w:szCs w:val="56"/>
        </w:rPr>
      </w:pPr>
      <w:r>
        <w:rPr>
          <w:rFonts w:ascii="Times New Roman" w:hAnsi="Times New Roman" w:eastAsia="黑体" w:cs="Times New Roman"/>
          <w:b/>
          <w:bCs/>
          <w:sz w:val="56"/>
          <w:szCs w:val="56"/>
        </w:rPr>
        <w:t>化妆品新原料安全</w:t>
      </w:r>
      <w:r>
        <w:rPr>
          <w:rFonts w:hint="eastAsia" w:ascii="Times New Roman" w:hAnsi="Times New Roman" w:eastAsia="黑体" w:cs="Times New Roman"/>
          <w:b/>
          <w:bCs/>
          <w:sz w:val="56"/>
          <w:szCs w:val="56"/>
        </w:rPr>
        <w:t>使</w:t>
      </w:r>
      <w:r>
        <w:rPr>
          <w:rFonts w:ascii="Times New Roman" w:hAnsi="Times New Roman" w:eastAsia="黑体" w:cs="Times New Roman"/>
          <w:b/>
          <w:bCs/>
          <w:sz w:val="56"/>
          <w:szCs w:val="56"/>
        </w:rPr>
        <w:t>用历史</w:t>
      </w:r>
    </w:p>
    <w:p>
      <w:pPr>
        <w:snapToGrid w:val="0"/>
        <w:jc w:val="center"/>
        <w:outlineLvl w:val="0"/>
        <w:rPr>
          <w:rFonts w:ascii="Times New Roman" w:hAnsi="Times New Roman" w:eastAsia="黑体" w:cs="Times New Roman"/>
          <w:b/>
          <w:bCs/>
          <w:sz w:val="56"/>
          <w:szCs w:val="56"/>
        </w:rPr>
      </w:pPr>
      <w:r>
        <w:rPr>
          <w:rFonts w:hint="eastAsia" w:ascii="Times New Roman" w:hAnsi="Times New Roman" w:eastAsia="黑体" w:cs="Times New Roman"/>
          <w:b/>
          <w:bCs/>
          <w:sz w:val="56"/>
          <w:szCs w:val="56"/>
        </w:rPr>
        <w:t>研究和</w:t>
      </w:r>
      <w:r>
        <w:rPr>
          <w:rFonts w:ascii="Times New Roman" w:hAnsi="Times New Roman" w:eastAsia="黑体" w:cs="Times New Roman"/>
          <w:b/>
          <w:bCs/>
          <w:sz w:val="56"/>
          <w:szCs w:val="56"/>
        </w:rPr>
        <w:t>判定指</w:t>
      </w:r>
      <w:r>
        <w:rPr>
          <w:rFonts w:hint="eastAsia" w:ascii="Times New Roman" w:hAnsi="Times New Roman" w:eastAsia="黑体" w:cs="Times New Roman"/>
          <w:b/>
          <w:bCs/>
          <w:sz w:val="56"/>
          <w:szCs w:val="56"/>
        </w:rPr>
        <w:t>南（试行）</w:t>
      </w:r>
    </w:p>
    <w:p>
      <w:pPr>
        <w:adjustRightInd w:val="0"/>
        <w:snapToGrid w:val="0"/>
        <w:spacing w:line="360" w:lineRule="auto"/>
        <w:ind w:firstLine="1124"/>
        <w:jc w:val="center"/>
        <w:rPr>
          <w:rFonts w:ascii="黑体" w:hAnsi="黑体" w:eastAsia="黑体" w:cs="黑体"/>
          <w:b/>
          <w:bCs/>
          <w:sz w:val="56"/>
          <w:szCs w:val="56"/>
        </w:rPr>
      </w:pPr>
    </w:p>
    <w:p>
      <w:pPr>
        <w:adjustRightInd w:val="0"/>
        <w:snapToGrid w:val="0"/>
        <w:spacing w:line="288" w:lineRule="auto"/>
        <w:ind w:firstLine="1044"/>
        <w:jc w:val="center"/>
        <w:rPr>
          <w:rFonts w:ascii="黑体" w:hAnsi="黑体" w:eastAsia="黑体" w:cs="黑体"/>
          <w:b/>
          <w:bCs/>
          <w:sz w:val="52"/>
          <w:szCs w:val="52"/>
        </w:rPr>
      </w:pPr>
    </w:p>
    <w:p>
      <w:pPr>
        <w:adjustRightInd w:val="0"/>
        <w:snapToGrid w:val="0"/>
        <w:spacing w:line="288" w:lineRule="auto"/>
        <w:jc w:val="center"/>
        <w:rPr>
          <w:rFonts w:ascii="黑体" w:hAnsi="黑体" w:eastAsia="黑体" w:cs="黑体"/>
          <w:b/>
          <w:bCs/>
          <w:sz w:val="48"/>
          <w:szCs w:val="48"/>
        </w:rPr>
      </w:pPr>
      <w:r>
        <w:rPr>
          <w:rFonts w:hint="eastAsia" w:ascii="黑体" w:hAnsi="黑体" w:eastAsia="黑体" w:cs="黑体"/>
          <w:b/>
          <w:bCs/>
          <w:sz w:val="48"/>
          <w:szCs w:val="48"/>
        </w:rPr>
        <w:t>（征求意见稿）</w:t>
      </w:r>
    </w:p>
    <w:p>
      <w:pPr>
        <w:adjustRightInd w:val="0"/>
        <w:snapToGrid w:val="0"/>
        <w:spacing w:line="360" w:lineRule="auto"/>
        <w:ind w:firstLine="880"/>
        <w:jc w:val="center"/>
        <w:rPr>
          <w:rFonts w:ascii="仿宋" w:hAnsi="仿宋" w:eastAsia="仿宋" w:cs="仿宋"/>
          <w:sz w:val="44"/>
          <w:szCs w:val="44"/>
        </w:rPr>
      </w:pPr>
    </w:p>
    <w:p>
      <w:pPr>
        <w:adjustRightInd w:val="0"/>
        <w:snapToGrid w:val="0"/>
        <w:spacing w:line="360" w:lineRule="auto"/>
        <w:ind w:firstLine="880"/>
        <w:jc w:val="center"/>
        <w:rPr>
          <w:rFonts w:ascii="仿宋" w:hAnsi="仿宋" w:eastAsia="仿宋" w:cs="仿宋"/>
          <w:sz w:val="44"/>
          <w:szCs w:val="44"/>
        </w:rPr>
      </w:pPr>
    </w:p>
    <w:p>
      <w:pPr>
        <w:adjustRightInd w:val="0"/>
        <w:snapToGrid w:val="0"/>
        <w:spacing w:line="360" w:lineRule="auto"/>
        <w:ind w:firstLine="880"/>
        <w:jc w:val="center"/>
        <w:rPr>
          <w:rFonts w:ascii="仿宋" w:hAnsi="仿宋" w:eastAsia="仿宋" w:cs="仿宋"/>
          <w:sz w:val="44"/>
          <w:szCs w:val="44"/>
        </w:rPr>
      </w:pPr>
    </w:p>
    <w:p>
      <w:pPr>
        <w:adjustRightInd w:val="0"/>
        <w:snapToGrid w:val="0"/>
        <w:spacing w:line="360" w:lineRule="auto"/>
        <w:ind w:firstLine="880"/>
        <w:jc w:val="center"/>
        <w:rPr>
          <w:rFonts w:ascii="仿宋" w:hAnsi="仿宋" w:eastAsia="仿宋" w:cs="仿宋"/>
          <w:sz w:val="44"/>
          <w:szCs w:val="44"/>
        </w:rPr>
      </w:pPr>
    </w:p>
    <w:p>
      <w:pPr>
        <w:adjustRightInd w:val="0"/>
        <w:snapToGrid w:val="0"/>
        <w:spacing w:line="360" w:lineRule="auto"/>
        <w:ind w:firstLine="880"/>
        <w:jc w:val="center"/>
        <w:rPr>
          <w:rFonts w:ascii="仿宋" w:hAnsi="仿宋" w:eastAsia="仿宋" w:cs="仿宋"/>
          <w:sz w:val="44"/>
          <w:szCs w:val="44"/>
        </w:rPr>
      </w:pPr>
    </w:p>
    <w:p>
      <w:pPr>
        <w:snapToGrid w:val="0"/>
        <w:spacing w:line="360" w:lineRule="auto"/>
        <w:jc w:val="center"/>
        <w:rPr>
          <w:rFonts w:ascii="Times New Roman" w:hAnsi="Times New Roman" w:eastAsia="楷体" w:cs="Times New Roman"/>
          <w:sz w:val="40"/>
          <w:szCs w:val="40"/>
        </w:rPr>
      </w:pPr>
      <w:r>
        <w:rPr>
          <w:rFonts w:hint="eastAsia" w:ascii="楷体" w:hAnsi="楷体" w:eastAsia="楷体" w:cs="楷体"/>
          <w:sz w:val="44"/>
          <w:szCs w:val="44"/>
        </w:rPr>
        <w:t>中国食品药品检定研究院</w:t>
      </w:r>
    </w:p>
    <w:p>
      <w:pPr>
        <w:snapToGrid w:val="0"/>
        <w:spacing w:line="360" w:lineRule="auto"/>
        <w:ind w:firstLine="880"/>
        <w:jc w:val="center"/>
        <w:rPr>
          <w:rFonts w:ascii="Times New Roman" w:hAnsi="Times New Roman" w:eastAsia="楷体" w:cs="Times New Roman"/>
          <w:sz w:val="44"/>
          <w:szCs w:val="44"/>
        </w:rPr>
      </w:pPr>
    </w:p>
    <w:p>
      <w:pPr>
        <w:rPr>
          <w:rFonts w:ascii="Times New Roman" w:hAnsi="Times New Roman" w:eastAsia="黑体" w:cs="Times New Roman"/>
          <w:sz w:val="32"/>
          <w:szCs w:val="32"/>
        </w:rPr>
      </w:pPr>
      <w:bookmarkStart w:id="0" w:name="_Toc124498232"/>
    </w:p>
    <w:p>
      <w:pPr>
        <w:spacing w:line="600" w:lineRule="exact"/>
        <w:ind w:firstLine="627" w:firstLineChars="196"/>
        <w:outlineLvl w:val="0"/>
        <w:rPr>
          <w:rFonts w:ascii="Times New Roman" w:hAnsi="Times New Roman" w:eastAsia="黑体" w:cs="Times New Roman"/>
          <w:sz w:val="32"/>
          <w:szCs w:val="32"/>
        </w:rPr>
        <w:sectPr>
          <w:pgSz w:w="11906" w:h="16838"/>
          <w:pgMar w:top="1440" w:right="1800" w:bottom="1440" w:left="1800" w:header="851" w:footer="992" w:gutter="0"/>
          <w:cols w:space="425" w:num="1"/>
          <w:docGrid w:type="lines" w:linePitch="312" w:charSpace="0"/>
        </w:sectPr>
      </w:pPr>
    </w:p>
    <w:p>
      <w:pPr>
        <w:spacing w:line="600" w:lineRule="exact"/>
        <w:ind w:firstLine="627" w:firstLineChars="196"/>
        <w:outlineLvl w:val="0"/>
        <w:rPr>
          <w:rFonts w:ascii="Times New Roman" w:hAnsi="Times New Roman" w:eastAsia="仿宋" w:cs="Times New Roman"/>
          <w:bCs/>
          <w:color w:val="000000"/>
          <w:kern w:val="0"/>
          <w:sz w:val="32"/>
          <w:szCs w:val="32"/>
        </w:rPr>
      </w:pPr>
      <w:r>
        <w:rPr>
          <w:rFonts w:ascii="Times New Roman" w:hAnsi="Times New Roman" w:eastAsia="黑体" w:cs="Times New Roman"/>
          <w:sz w:val="32"/>
          <w:szCs w:val="32"/>
        </w:rPr>
        <w:t>一、概述</w:t>
      </w:r>
      <w:bookmarkEnd w:id="0"/>
    </w:p>
    <w:p>
      <w:pPr>
        <w:spacing w:line="600" w:lineRule="exact"/>
        <w:ind w:firstLine="627" w:firstLineChars="196"/>
        <w:rPr>
          <w:rFonts w:ascii="Times New Roman" w:hAnsi="Times New Roman" w:eastAsia="仿宋" w:cs="Times New Roman"/>
          <w:bCs/>
          <w:color w:val="000000"/>
          <w:kern w:val="0"/>
          <w:sz w:val="32"/>
          <w:szCs w:val="32"/>
        </w:rPr>
      </w:pPr>
      <w:r>
        <w:rPr>
          <w:rFonts w:ascii="Times New Roman" w:hAnsi="Times New Roman" w:eastAsia="仿宋" w:cs="Times New Roman"/>
          <w:bCs/>
          <w:color w:val="000000"/>
          <w:kern w:val="0"/>
          <w:sz w:val="32"/>
          <w:szCs w:val="32"/>
        </w:rPr>
        <w:t>《化妆品新原料注册备案资料管理规定》（以下</w:t>
      </w:r>
      <w:r>
        <w:rPr>
          <w:rFonts w:hint="eastAsia" w:ascii="Times New Roman" w:hAnsi="Times New Roman" w:eastAsia="仿宋" w:cs="Times New Roman"/>
          <w:bCs/>
          <w:color w:val="000000"/>
          <w:kern w:val="0"/>
          <w:sz w:val="32"/>
          <w:szCs w:val="32"/>
        </w:rPr>
        <w:t>简</w:t>
      </w:r>
      <w:r>
        <w:rPr>
          <w:rFonts w:ascii="Times New Roman" w:hAnsi="Times New Roman" w:eastAsia="仿宋" w:cs="Times New Roman"/>
          <w:bCs/>
          <w:color w:val="000000"/>
          <w:kern w:val="0"/>
          <w:sz w:val="32"/>
          <w:szCs w:val="32"/>
        </w:rPr>
        <w:t>称《</w:t>
      </w:r>
      <w:r>
        <w:rPr>
          <w:rFonts w:hint="eastAsia" w:ascii="Times New Roman" w:hAnsi="Times New Roman" w:eastAsia="仿宋" w:cs="Times New Roman"/>
          <w:bCs/>
          <w:color w:val="000000"/>
          <w:kern w:val="0"/>
          <w:sz w:val="32"/>
          <w:szCs w:val="32"/>
        </w:rPr>
        <w:t>资料</w:t>
      </w:r>
      <w:r>
        <w:rPr>
          <w:rFonts w:ascii="Times New Roman" w:hAnsi="Times New Roman" w:eastAsia="仿宋" w:cs="Times New Roman"/>
          <w:bCs/>
          <w:color w:val="000000"/>
          <w:kern w:val="0"/>
          <w:sz w:val="32"/>
          <w:szCs w:val="32"/>
        </w:rPr>
        <w:t>规定》）</w:t>
      </w:r>
      <w:r>
        <w:rPr>
          <w:rFonts w:hint="eastAsia" w:ascii="Times New Roman" w:hAnsi="Times New Roman" w:eastAsia="仿宋" w:cs="Times New Roman"/>
          <w:bCs/>
          <w:color w:val="000000"/>
          <w:kern w:val="0"/>
          <w:sz w:val="32"/>
          <w:szCs w:val="32"/>
        </w:rPr>
        <w:t>根据申请注册或进行备案新原料的功能、使用历史和食用历史等情况</w:t>
      </w:r>
      <w:r>
        <w:rPr>
          <w:rFonts w:ascii="Times New Roman" w:hAnsi="Times New Roman" w:eastAsia="仿宋" w:cs="Times New Roman"/>
          <w:bCs/>
          <w:color w:val="000000"/>
          <w:kern w:val="0"/>
          <w:sz w:val="32"/>
          <w:szCs w:val="32"/>
        </w:rPr>
        <w:t>将新原料分为</w:t>
      </w:r>
      <w:r>
        <w:rPr>
          <w:rFonts w:hint="eastAsia" w:ascii="Times New Roman" w:hAnsi="Times New Roman" w:eastAsia="仿宋" w:cs="Times New Roman"/>
          <w:bCs/>
          <w:color w:val="000000"/>
          <w:kern w:val="0"/>
          <w:sz w:val="32"/>
          <w:szCs w:val="32"/>
        </w:rPr>
        <w:t>六</w:t>
      </w:r>
      <w:r>
        <w:rPr>
          <w:rFonts w:ascii="Times New Roman" w:hAnsi="Times New Roman" w:eastAsia="仿宋" w:cs="Times New Roman"/>
          <w:bCs/>
          <w:color w:val="000000"/>
          <w:kern w:val="0"/>
          <w:sz w:val="32"/>
          <w:szCs w:val="32"/>
        </w:rPr>
        <w:t>种不同情形，并基于风险管理理念提出相应的毒理学试验项目要求</w:t>
      </w:r>
      <w:r>
        <w:rPr>
          <w:rFonts w:hint="eastAsia" w:ascii="Times New Roman" w:hAnsi="Times New Roman" w:eastAsia="仿宋" w:cs="Times New Roman"/>
          <w:bCs/>
          <w:color w:val="000000"/>
          <w:kern w:val="0"/>
          <w:sz w:val="32"/>
          <w:szCs w:val="32"/>
        </w:rPr>
        <w:t>，</w:t>
      </w:r>
      <w:r>
        <w:rPr>
          <w:rFonts w:ascii="Times New Roman" w:hAnsi="Times New Roman" w:eastAsia="仿宋" w:cs="Times New Roman"/>
          <w:bCs/>
          <w:color w:val="000000"/>
          <w:kern w:val="0"/>
          <w:sz w:val="32"/>
          <w:szCs w:val="32"/>
        </w:rPr>
        <w:t>其中情形3和情形4</w:t>
      </w:r>
      <w:r>
        <w:rPr>
          <w:rFonts w:hint="eastAsia" w:ascii="Times New Roman" w:hAnsi="Times New Roman" w:eastAsia="仿宋" w:cs="Times New Roman"/>
          <w:bCs/>
          <w:color w:val="000000"/>
          <w:kern w:val="0"/>
          <w:sz w:val="32"/>
          <w:szCs w:val="32"/>
        </w:rPr>
        <w:t>适用于</w:t>
      </w:r>
      <w:r>
        <w:rPr>
          <w:rFonts w:ascii="Times New Roman" w:hAnsi="Times New Roman" w:eastAsia="仿宋" w:cs="Times New Roman"/>
          <w:bCs/>
          <w:color w:val="000000"/>
          <w:kern w:val="0"/>
          <w:sz w:val="32"/>
          <w:szCs w:val="32"/>
        </w:rPr>
        <w:t>能够提供充分的证据材料证明在上市化妆品中已有</w:t>
      </w:r>
      <w:r>
        <w:rPr>
          <w:rFonts w:hint="eastAsia" w:ascii="Times New Roman" w:hAnsi="Times New Roman" w:eastAsia="仿宋" w:cs="Times New Roman"/>
          <w:bCs/>
          <w:color w:val="000000"/>
          <w:kern w:val="0"/>
          <w:sz w:val="32"/>
          <w:szCs w:val="32"/>
        </w:rPr>
        <w:t>三</w:t>
      </w:r>
      <w:r>
        <w:rPr>
          <w:rFonts w:ascii="Times New Roman" w:hAnsi="Times New Roman" w:eastAsia="仿宋" w:cs="Times New Roman"/>
          <w:bCs/>
          <w:color w:val="000000"/>
          <w:kern w:val="0"/>
          <w:sz w:val="32"/>
          <w:szCs w:val="32"/>
        </w:rPr>
        <w:t>年以上安全使用历史的</w:t>
      </w:r>
      <w:r>
        <w:rPr>
          <w:rFonts w:hint="eastAsia" w:ascii="Times New Roman" w:hAnsi="Times New Roman" w:eastAsia="仿宋" w:cs="Times New Roman"/>
          <w:bCs/>
          <w:color w:val="000000"/>
          <w:kern w:val="0"/>
          <w:sz w:val="32"/>
          <w:szCs w:val="32"/>
        </w:rPr>
        <w:t>新</w:t>
      </w:r>
      <w:r>
        <w:rPr>
          <w:rFonts w:ascii="Times New Roman" w:hAnsi="Times New Roman" w:eastAsia="仿宋" w:cs="Times New Roman"/>
          <w:bCs/>
          <w:color w:val="000000"/>
          <w:kern w:val="0"/>
          <w:sz w:val="32"/>
          <w:szCs w:val="32"/>
        </w:rPr>
        <w:t>原料。</w:t>
      </w:r>
      <w:r>
        <w:rPr>
          <w:rFonts w:hint="eastAsia" w:ascii="Times New Roman" w:hAnsi="Times New Roman" w:eastAsia="仿宋" w:cs="Times New Roman"/>
          <w:bCs/>
          <w:color w:val="000000"/>
          <w:kern w:val="0"/>
          <w:sz w:val="32"/>
          <w:szCs w:val="32"/>
        </w:rPr>
        <w:t>在有足够使用数量和有效的不良反应监测体系的前提下，通过原料在已上市化妆品中的实际使用情况，能够一定程度上说明原料的安全性。</w:t>
      </w:r>
    </w:p>
    <w:p>
      <w:pPr>
        <w:spacing w:line="600" w:lineRule="exact"/>
        <w:ind w:firstLine="627" w:firstLineChars="196"/>
        <w:rPr>
          <w:rFonts w:ascii="Times New Roman" w:hAnsi="Times New Roman" w:eastAsia="仿宋" w:cs="Times New Roman"/>
          <w:bCs/>
          <w:color w:val="000000"/>
          <w:kern w:val="0"/>
          <w:sz w:val="32"/>
          <w:szCs w:val="32"/>
        </w:rPr>
      </w:pPr>
      <w:r>
        <w:rPr>
          <w:rFonts w:ascii="Times New Roman" w:hAnsi="Times New Roman" w:eastAsia="仿宋" w:cs="Times New Roman"/>
          <w:bCs/>
          <w:color w:val="000000"/>
          <w:kern w:val="0"/>
          <w:sz w:val="32"/>
          <w:szCs w:val="32"/>
        </w:rPr>
        <w:t>为规范化妆品新原料研究和评价，指导安全使用历史相关资料的收集、判定以及在安全评估中的应用</w:t>
      </w:r>
      <w:r>
        <w:rPr>
          <w:rFonts w:hint="eastAsia" w:ascii="Times New Roman" w:hAnsi="Times New Roman" w:eastAsia="仿宋" w:cs="Times New Roman"/>
          <w:bCs/>
          <w:color w:val="000000"/>
          <w:kern w:val="0"/>
          <w:sz w:val="32"/>
          <w:szCs w:val="32"/>
        </w:rPr>
        <w:t>，引导</w:t>
      </w:r>
      <w:r>
        <w:rPr>
          <w:rFonts w:ascii="Times New Roman" w:hAnsi="Times New Roman" w:eastAsia="仿宋" w:cs="Times New Roman"/>
          <w:bCs/>
          <w:color w:val="000000"/>
          <w:kern w:val="0"/>
          <w:sz w:val="32"/>
          <w:szCs w:val="32"/>
        </w:rPr>
        <w:t>注册人、备案人</w:t>
      </w:r>
      <w:r>
        <w:rPr>
          <w:rFonts w:hint="eastAsia" w:ascii="Times New Roman" w:hAnsi="Times New Roman" w:eastAsia="仿宋" w:cs="Times New Roman"/>
          <w:bCs/>
          <w:color w:val="000000"/>
          <w:kern w:val="0"/>
          <w:sz w:val="32"/>
          <w:szCs w:val="32"/>
        </w:rPr>
        <w:t>（以下简称注备人）在</w:t>
      </w:r>
      <w:r>
        <w:rPr>
          <w:rFonts w:ascii="Times New Roman" w:hAnsi="Times New Roman" w:eastAsia="仿宋" w:cs="Times New Roman"/>
          <w:bCs/>
          <w:color w:val="000000"/>
          <w:kern w:val="0"/>
          <w:sz w:val="32"/>
          <w:szCs w:val="32"/>
        </w:rPr>
        <w:t>新原料</w:t>
      </w:r>
      <w:r>
        <w:rPr>
          <w:rFonts w:hint="eastAsia" w:ascii="Times New Roman" w:hAnsi="Times New Roman" w:eastAsia="仿宋" w:cs="Times New Roman"/>
          <w:bCs/>
          <w:color w:val="000000"/>
          <w:kern w:val="0"/>
          <w:sz w:val="32"/>
          <w:szCs w:val="32"/>
        </w:rPr>
        <w:t>申请注册或进行备案时</w:t>
      </w:r>
      <w:r>
        <w:rPr>
          <w:rFonts w:ascii="Times New Roman" w:hAnsi="Times New Roman" w:eastAsia="仿宋" w:cs="Times New Roman"/>
          <w:bCs/>
          <w:color w:val="000000"/>
          <w:kern w:val="0"/>
          <w:sz w:val="32"/>
          <w:szCs w:val="32"/>
        </w:rPr>
        <w:t>合理选择对</w:t>
      </w:r>
      <w:r>
        <w:rPr>
          <w:rFonts w:hint="eastAsia" w:ascii="Times New Roman" w:hAnsi="Times New Roman" w:eastAsia="仿宋" w:cs="Times New Roman"/>
          <w:bCs/>
          <w:color w:val="000000"/>
          <w:kern w:val="0"/>
          <w:sz w:val="32"/>
          <w:szCs w:val="32"/>
        </w:rPr>
        <w:t>应</w:t>
      </w:r>
      <w:r>
        <w:rPr>
          <w:rFonts w:ascii="Times New Roman" w:hAnsi="Times New Roman" w:eastAsia="仿宋" w:cs="Times New Roman"/>
          <w:bCs/>
          <w:color w:val="000000"/>
          <w:kern w:val="0"/>
          <w:sz w:val="32"/>
          <w:szCs w:val="32"/>
        </w:rPr>
        <w:t>情形，根据《化妆品监督管理条例》《化妆品注册备案管理办法》《</w:t>
      </w:r>
      <w:r>
        <w:rPr>
          <w:rFonts w:hint="eastAsia" w:ascii="Times New Roman" w:hAnsi="Times New Roman" w:eastAsia="仿宋" w:cs="Times New Roman"/>
          <w:bCs/>
          <w:color w:val="000000"/>
          <w:kern w:val="0"/>
          <w:sz w:val="32"/>
          <w:szCs w:val="32"/>
        </w:rPr>
        <w:t>资料</w:t>
      </w:r>
      <w:r>
        <w:rPr>
          <w:rFonts w:ascii="Times New Roman" w:hAnsi="Times New Roman" w:eastAsia="仿宋" w:cs="Times New Roman"/>
          <w:bCs/>
          <w:color w:val="000000"/>
          <w:kern w:val="0"/>
          <w:sz w:val="32"/>
          <w:szCs w:val="32"/>
        </w:rPr>
        <w:t>规定》及相关法规要求，制定</w:t>
      </w:r>
      <w:r>
        <w:rPr>
          <w:rFonts w:hint="eastAsia" w:ascii="Times New Roman" w:hAnsi="Times New Roman" w:eastAsia="仿宋" w:cs="Times New Roman"/>
          <w:bCs/>
          <w:color w:val="000000"/>
          <w:kern w:val="0"/>
          <w:sz w:val="32"/>
          <w:szCs w:val="32"/>
        </w:rPr>
        <w:t>本</w:t>
      </w:r>
      <w:r>
        <w:rPr>
          <w:rFonts w:ascii="Times New Roman" w:hAnsi="Times New Roman" w:eastAsia="仿宋" w:cs="Times New Roman"/>
          <w:bCs/>
          <w:color w:val="000000"/>
          <w:kern w:val="0"/>
          <w:sz w:val="32"/>
          <w:szCs w:val="32"/>
        </w:rPr>
        <w:t>指南。</w:t>
      </w:r>
    </w:p>
    <w:p>
      <w:pPr>
        <w:spacing w:line="600" w:lineRule="exact"/>
        <w:ind w:firstLine="627" w:firstLineChars="196"/>
        <w:rPr>
          <w:rFonts w:ascii="Times New Roman" w:hAnsi="Times New Roman" w:eastAsia="仿宋" w:cs="Times New Roman"/>
          <w:bCs/>
          <w:color w:val="000000"/>
          <w:kern w:val="0"/>
          <w:sz w:val="32"/>
          <w:szCs w:val="32"/>
        </w:rPr>
      </w:pPr>
      <w:r>
        <w:rPr>
          <w:rFonts w:ascii="Times New Roman" w:hAnsi="Times New Roman" w:eastAsia="仿宋" w:cs="Times New Roman"/>
          <w:bCs/>
          <w:color w:val="000000"/>
          <w:kern w:val="0"/>
          <w:sz w:val="32"/>
          <w:szCs w:val="32"/>
        </w:rPr>
        <w:t>本</w:t>
      </w:r>
      <w:r>
        <w:rPr>
          <w:rFonts w:hint="eastAsia" w:ascii="Times New Roman" w:hAnsi="Times New Roman" w:eastAsia="仿宋" w:cs="Times New Roman"/>
          <w:bCs/>
          <w:color w:val="000000"/>
          <w:kern w:val="0"/>
          <w:sz w:val="32"/>
          <w:szCs w:val="32"/>
        </w:rPr>
        <w:t>指南</w:t>
      </w:r>
      <w:r>
        <w:rPr>
          <w:rFonts w:ascii="Times New Roman" w:hAnsi="Times New Roman" w:eastAsia="仿宋" w:cs="Times New Roman"/>
          <w:bCs/>
          <w:color w:val="000000"/>
          <w:kern w:val="0"/>
          <w:sz w:val="32"/>
          <w:szCs w:val="32"/>
        </w:rPr>
        <w:t>是在现行法规和标准以及当前科学认知水平下制定，</w:t>
      </w:r>
      <w:r>
        <w:rPr>
          <w:rFonts w:ascii="Times New Roman" w:hAnsi="Times New Roman" w:eastAsia="仿宋" w:cs="Times New Roman"/>
          <w:sz w:val="32"/>
        </w:rPr>
        <w:t>其适用性应遵循具体问题具体分析原则</w:t>
      </w:r>
      <w:r>
        <w:rPr>
          <w:rFonts w:hint="eastAsia" w:ascii="Times New Roman" w:hAnsi="Times New Roman" w:eastAsia="仿宋" w:cs="Times New Roman"/>
          <w:sz w:val="32"/>
        </w:rPr>
        <w:t>。</w:t>
      </w:r>
      <w:r>
        <w:rPr>
          <w:rFonts w:ascii="Times New Roman" w:hAnsi="Times New Roman" w:eastAsia="仿宋" w:cs="Times New Roman"/>
          <w:bCs/>
          <w:color w:val="000000"/>
          <w:kern w:val="0"/>
          <w:sz w:val="32"/>
          <w:szCs w:val="32"/>
        </w:rPr>
        <w:t>随着法规和标准更新完善，以及科学技术发展，将适时进行调整。</w:t>
      </w:r>
    </w:p>
    <w:p>
      <w:pPr>
        <w:spacing w:line="600" w:lineRule="exact"/>
        <w:ind w:firstLine="640" w:firstLineChars="200"/>
        <w:outlineLvl w:val="0"/>
        <w:rPr>
          <w:rFonts w:ascii="Times New Roman" w:hAnsi="Times New Roman" w:eastAsia="黑体" w:cs="Times New Roman"/>
          <w:sz w:val="32"/>
          <w:szCs w:val="32"/>
        </w:rPr>
      </w:pPr>
      <w:bookmarkStart w:id="1" w:name="_Toc124498233"/>
      <w:r>
        <w:rPr>
          <w:rFonts w:ascii="Times New Roman" w:hAnsi="Times New Roman" w:eastAsia="黑体" w:cs="Times New Roman"/>
          <w:sz w:val="32"/>
          <w:szCs w:val="32"/>
        </w:rPr>
        <w:t>二、适用范围</w:t>
      </w:r>
      <w:bookmarkEnd w:id="1"/>
    </w:p>
    <w:p>
      <w:pPr>
        <w:spacing w:line="600" w:lineRule="exact"/>
        <w:ind w:firstLine="640" w:firstLineChars="200"/>
        <w:rPr>
          <w:rFonts w:ascii="Times New Roman" w:hAnsi="Times New Roman" w:eastAsia="仿宋" w:cs="Times New Roman"/>
          <w:bCs/>
          <w:color w:val="000000"/>
          <w:kern w:val="0"/>
          <w:sz w:val="32"/>
          <w:szCs w:val="32"/>
        </w:rPr>
      </w:pPr>
      <w:r>
        <w:rPr>
          <w:rFonts w:ascii="Times New Roman" w:hAnsi="Times New Roman" w:eastAsia="仿宋" w:cs="Times New Roman"/>
          <w:bCs/>
          <w:color w:val="000000"/>
          <w:kern w:val="0"/>
          <w:sz w:val="32"/>
          <w:szCs w:val="32"/>
        </w:rPr>
        <w:t>本</w:t>
      </w:r>
      <w:r>
        <w:rPr>
          <w:rFonts w:hint="eastAsia" w:ascii="Times New Roman" w:hAnsi="Times New Roman" w:eastAsia="仿宋" w:cs="Times New Roman"/>
          <w:bCs/>
          <w:color w:val="000000"/>
          <w:kern w:val="0"/>
          <w:sz w:val="32"/>
          <w:szCs w:val="32"/>
        </w:rPr>
        <w:t>指南</w:t>
      </w:r>
      <w:r>
        <w:rPr>
          <w:rFonts w:ascii="Times New Roman" w:hAnsi="Times New Roman" w:eastAsia="仿宋" w:cs="Times New Roman"/>
          <w:bCs/>
          <w:color w:val="000000"/>
          <w:kern w:val="0"/>
          <w:sz w:val="32"/>
          <w:szCs w:val="32"/>
        </w:rPr>
        <w:t>适用于化妆品新原料安全使用历史（即《</w:t>
      </w:r>
      <w:r>
        <w:rPr>
          <w:rFonts w:hint="eastAsia" w:ascii="Times New Roman" w:hAnsi="Times New Roman" w:eastAsia="仿宋" w:cs="Times New Roman"/>
          <w:bCs/>
          <w:color w:val="000000"/>
          <w:kern w:val="0"/>
          <w:sz w:val="32"/>
          <w:szCs w:val="32"/>
        </w:rPr>
        <w:t>资料</w:t>
      </w:r>
      <w:r>
        <w:rPr>
          <w:rFonts w:ascii="Times New Roman" w:hAnsi="Times New Roman" w:eastAsia="仿宋" w:cs="Times New Roman"/>
          <w:bCs/>
          <w:color w:val="000000"/>
          <w:kern w:val="0"/>
          <w:sz w:val="32"/>
          <w:szCs w:val="32"/>
        </w:rPr>
        <w:t>规定》情形3、情形4</w:t>
      </w:r>
      <w:r>
        <w:rPr>
          <w:rFonts w:hint="eastAsia" w:ascii="Times New Roman" w:hAnsi="Times New Roman" w:eastAsia="仿宋" w:cs="Times New Roman"/>
          <w:bCs/>
          <w:color w:val="000000"/>
          <w:kern w:val="0"/>
          <w:sz w:val="32"/>
          <w:szCs w:val="32"/>
        </w:rPr>
        <w:t>）</w:t>
      </w:r>
      <w:r>
        <w:rPr>
          <w:rFonts w:ascii="Times New Roman" w:hAnsi="Times New Roman" w:eastAsia="仿宋" w:cs="Times New Roman"/>
          <w:bCs/>
          <w:color w:val="000000"/>
          <w:kern w:val="0"/>
          <w:sz w:val="32"/>
          <w:szCs w:val="32"/>
        </w:rPr>
        <w:t>的</w:t>
      </w:r>
      <w:r>
        <w:rPr>
          <w:rFonts w:hint="eastAsia" w:ascii="Times New Roman" w:hAnsi="Times New Roman" w:eastAsia="仿宋" w:cs="Times New Roman"/>
          <w:bCs/>
          <w:color w:val="000000"/>
          <w:kern w:val="0"/>
          <w:sz w:val="32"/>
          <w:szCs w:val="32"/>
        </w:rPr>
        <w:t>研究和判定</w:t>
      </w:r>
      <w:r>
        <w:rPr>
          <w:rFonts w:ascii="Times New Roman" w:hAnsi="Times New Roman" w:eastAsia="仿宋" w:cs="Times New Roman"/>
          <w:bCs/>
          <w:color w:val="000000"/>
          <w:kern w:val="0"/>
          <w:sz w:val="32"/>
          <w:szCs w:val="32"/>
        </w:rPr>
        <w:t>。</w:t>
      </w:r>
    </w:p>
    <w:p>
      <w:pPr>
        <w:spacing w:line="600" w:lineRule="exact"/>
        <w:ind w:firstLine="640" w:firstLineChars="200"/>
        <w:rPr>
          <w:rFonts w:ascii="Times New Roman" w:hAnsi="Times New Roman" w:eastAsia="仿宋" w:cs="Times New Roman"/>
          <w:bCs/>
          <w:color w:val="000000"/>
          <w:kern w:val="0"/>
          <w:sz w:val="32"/>
          <w:szCs w:val="32"/>
        </w:rPr>
      </w:pPr>
      <w:r>
        <w:rPr>
          <w:rFonts w:ascii="Times New Roman" w:hAnsi="Times New Roman" w:eastAsia="仿宋" w:cs="Times New Roman"/>
          <w:bCs/>
          <w:color w:val="000000"/>
          <w:kern w:val="0"/>
          <w:sz w:val="32"/>
          <w:szCs w:val="32"/>
        </w:rPr>
        <w:t>化妆品新原料</w:t>
      </w:r>
      <w:r>
        <w:rPr>
          <w:rFonts w:hint="eastAsia" w:ascii="Times New Roman" w:hAnsi="Times New Roman" w:eastAsia="仿宋" w:cs="Times New Roman"/>
          <w:bCs/>
          <w:color w:val="000000"/>
          <w:kern w:val="0"/>
          <w:sz w:val="32"/>
          <w:szCs w:val="32"/>
        </w:rPr>
        <w:t>注备人</w:t>
      </w:r>
      <w:r>
        <w:rPr>
          <w:rFonts w:ascii="Times New Roman" w:hAnsi="Times New Roman" w:eastAsia="仿宋" w:cs="Times New Roman"/>
          <w:bCs/>
          <w:color w:val="000000"/>
          <w:kern w:val="0"/>
          <w:sz w:val="32"/>
          <w:szCs w:val="32"/>
        </w:rPr>
        <w:t>应在遵循相关法规和技术标准的前提下，使用本指南。如同时符合其他技术指南或指导原则适用范围的，还应同时参考相关技术要求或建议。</w:t>
      </w:r>
    </w:p>
    <w:p>
      <w:pPr>
        <w:spacing w:line="600"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三、一般原则</w:t>
      </w:r>
    </w:p>
    <w:p>
      <w:pPr>
        <w:spacing w:line="600" w:lineRule="exact"/>
        <w:ind w:firstLine="640" w:firstLineChars="200"/>
        <w:rPr>
          <w:rFonts w:ascii="Times New Roman" w:hAnsi="Times New Roman" w:eastAsia="仿宋" w:cs="Times New Roman"/>
          <w:bCs/>
          <w:color w:val="000000"/>
          <w:kern w:val="0"/>
          <w:sz w:val="32"/>
          <w:szCs w:val="32"/>
        </w:rPr>
      </w:pPr>
      <w:r>
        <w:rPr>
          <w:rFonts w:ascii="Times New Roman" w:hAnsi="Times New Roman" w:eastAsia="仿宋" w:cs="Times New Roman"/>
          <w:bCs/>
          <w:color w:val="000000"/>
          <w:kern w:val="0"/>
          <w:sz w:val="32"/>
          <w:szCs w:val="32"/>
        </w:rPr>
        <w:t>安全使用历史是化妆品新原料研究和评价中的一项重要资料，是新原料情形选择以及开展相应毒理学研究和安全评估的重要依据。</w:t>
      </w:r>
      <w:r>
        <w:rPr>
          <w:rFonts w:hint="eastAsia" w:ascii="Times New Roman" w:hAnsi="Times New Roman" w:eastAsia="仿宋" w:cs="Times New Roman"/>
          <w:bCs/>
          <w:color w:val="000000"/>
          <w:kern w:val="0"/>
          <w:sz w:val="32"/>
          <w:szCs w:val="32"/>
        </w:rPr>
        <w:t>注备人</w:t>
      </w:r>
      <w:r>
        <w:rPr>
          <w:rFonts w:ascii="Times New Roman" w:hAnsi="Times New Roman" w:eastAsia="仿宋" w:cs="Times New Roman"/>
          <w:bCs/>
          <w:color w:val="000000"/>
          <w:kern w:val="0"/>
          <w:sz w:val="32"/>
          <w:szCs w:val="32"/>
        </w:rPr>
        <w:t>应对新原料的安全</w:t>
      </w:r>
      <w:r>
        <w:rPr>
          <w:rFonts w:hint="eastAsia" w:ascii="Times New Roman" w:hAnsi="Times New Roman" w:eastAsia="仿宋" w:cs="Times New Roman"/>
          <w:bCs/>
          <w:color w:val="000000"/>
          <w:kern w:val="0"/>
          <w:sz w:val="32"/>
          <w:szCs w:val="32"/>
        </w:rPr>
        <w:t>使</w:t>
      </w:r>
      <w:r>
        <w:rPr>
          <w:rFonts w:ascii="Times New Roman" w:hAnsi="Times New Roman" w:eastAsia="仿宋" w:cs="Times New Roman"/>
          <w:bCs/>
          <w:color w:val="000000"/>
          <w:kern w:val="0"/>
          <w:sz w:val="32"/>
          <w:szCs w:val="32"/>
        </w:rPr>
        <w:t>用历史开展全面、充分研究，并结合拟注册备案新原料的实际情况进行合理分析和安全评估。</w:t>
      </w:r>
    </w:p>
    <w:p>
      <w:pPr>
        <w:spacing w:line="600" w:lineRule="exact"/>
        <w:ind w:firstLine="640" w:firstLineChars="200"/>
        <w:rPr>
          <w:rFonts w:ascii="Times New Roman" w:hAnsi="Times New Roman" w:eastAsia="仿宋" w:cs="Times New Roman"/>
          <w:bCs/>
          <w:color w:val="000000"/>
          <w:kern w:val="0"/>
          <w:sz w:val="32"/>
          <w:szCs w:val="32"/>
        </w:rPr>
      </w:pPr>
      <w:r>
        <w:rPr>
          <w:rFonts w:ascii="Times New Roman" w:hAnsi="Times New Roman" w:eastAsia="仿宋" w:cs="Times New Roman"/>
          <w:bCs/>
          <w:color w:val="000000"/>
          <w:kern w:val="0"/>
          <w:sz w:val="32"/>
          <w:szCs w:val="32"/>
        </w:rPr>
        <w:t>经研究，如能够获得充足、确切的安全使用历史，能够充分说明拟注册备案新原料在化妆品实际使用中的安全性，可按照《资料规定》情形3或情形4申请注册、进行备案</w:t>
      </w:r>
      <w:r>
        <w:rPr>
          <w:rFonts w:hint="eastAsia" w:ascii="Times New Roman" w:hAnsi="Times New Roman" w:eastAsia="仿宋" w:cs="Times New Roman"/>
          <w:bCs/>
          <w:color w:val="000000"/>
          <w:kern w:val="0"/>
          <w:sz w:val="32"/>
          <w:szCs w:val="32"/>
        </w:rPr>
        <w:t>，同时</w:t>
      </w:r>
      <w:r>
        <w:rPr>
          <w:rFonts w:ascii="Times New Roman" w:hAnsi="Times New Roman" w:eastAsia="仿宋" w:cs="Times New Roman"/>
          <w:bCs/>
          <w:color w:val="000000"/>
          <w:kern w:val="0"/>
          <w:sz w:val="32"/>
          <w:szCs w:val="32"/>
        </w:rPr>
        <w:t>应按照《资料规定》要求，提交相应的安全使用历史相关资料、毒理学试验资料和安全评估资料等。</w:t>
      </w:r>
      <w:r>
        <w:rPr>
          <w:rFonts w:hint="eastAsia" w:ascii="Times New Roman" w:hAnsi="Times New Roman" w:eastAsia="仿宋" w:cs="Times New Roman"/>
          <w:bCs/>
          <w:color w:val="000000"/>
          <w:kern w:val="0"/>
          <w:sz w:val="32"/>
          <w:szCs w:val="32"/>
        </w:rPr>
        <w:t>注备人应充分掌握拟注册备案新原料在已上市化妆品中实际使用的有关情况，并根据其销售、使用的具体方式，自行整理形成证明资料，确保通过证明资料能够完整追溯生产经营各环节，并体现关键信息。如已上市化妆品非新原料注备人生产</w:t>
      </w:r>
      <w:r>
        <w:rPr>
          <w:rFonts w:ascii="Times New Roman" w:hAnsi="Times New Roman" w:eastAsia="仿宋" w:cs="Times New Roman"/>
          <w:bCs/>
          <w:color w:val="000000"/>
          <w:kern w:val="0"/>
          <w:sz w:val="32"/>
          <w:szCs w:val="32"/>
        </w:rPr>
        <w:t>，</w:t>
      </w:r>
      <w:r>
        <w:rPr>
          <w:rFonts w:hint="eastAsia" w:ascii="Times New Roman" w:hAnsi="Times New Roman" w:eastAsia="仿宋" w:cs="Times New Roman"/>
          <w:bCs/>
          <w:color w:val="000000"/>
          <w:kern w:val="0"/>
          <w:sz w:val="32"/>
          <w:szCs w:val="32"/>
        </w:rPr>
        <w:t>应说明信息来源并</w:t>
      </w:r>
      <w:r>
        <w:rPr>
          <w:rFonts w:ascii="Times New Roman" w:hAnsi="Times New Roman" w:eastAsia="仿宋" w:cs="Times New Roman"/>
          <w:bCs/>
          <w:color w:val="000000"/>
          <w:kern w:val="0"/>
          <w:sz w:val="32"/>
          <w:szCs w:val="32"/>
        </w:rPr>
        <w:t>取得</w:t>
      </w:r>
      <w:r>
        <w:rPr>
          <w:rFonts w:hint="eastAsia" w:ascii="Times New Roman" w:hAnsi="Times New Roman" w:eastAsia="仿宋" w:cs="Times New Roman"/>
          <w:bCs/>
          <w:color w:val="000000"/>
          <w:kern w:val="0"/>
          <w:sz w:val="32"/>
          <w:szCs w:val="32"/>
        </w:rPr>
        <w:t>相应</w:t>
      </w:r>
      <w:r>
        <w:rPr>
          <w:rFonts w:ascii="Times New Roman" w:hAnsi="Times New Roman" w:eastAsia="仿宋" w:cs="Times New Roman"/>
          <w:bCs/>
          <w:color w:val="000000"/>
          <w:kern w:val="0"/>
          <w:sz w:val="32"/>
          <w:szCs w:val="32"/>
        </w:rPr>
        <w:t>授权</w:t>
      </w:r>
      <w:r>
        <w:rPr>
          <w:rFonts w:hint="eastAsia" w:ascii="Times New Roman" w:hAnsi="Times New Roman" w:eastAsia="仿宋" w:cs="Times New Roman"/>
          <w:bCs/>
          <w:color w:val="000000"/>
          <w:kern w:val="0"/>
          <w:sz w:val="32"/>
          <w:szCs w:val="32"/>
        </w:rPr>
        <w:t>。</w:t>
      </w:r>
      <w:r>
        <w:rPr>
          <w:rFonts w:ascii="Times New Roman" w:hAnsi="Times New Roman" w:eastAsia="仿宋" w:cs="Times New Roman"/>
          <w:bCs/>
          <w:color w:val="000000"/>
          <w:kern w:val="0"/>
          <w:sz w:val="32"/>
          <w:szCs w:val="32"/>
        </w:rPr>
        <w:t>相关资料的真实性、准确性、完整性和可追溯性由新原料</w:t>
      </w:r>
      <w:r>
        <w:rPr>
          <w:rFonts w:hint="eastAsia" w:ascii="Times New Roman" w:hAnsi="Times New Roman" w:eastAsia="仿宋" w:cs="Times New Roman"/>
          <w:bCs/>
          <w:color w:val="000000"/>
          <w:kern w:val="0"/>
          <w:sz w:val="32"/>
          <w:szCs w:val="32"/>
        </w:rPr>
        <w:t>注备人</w:t>
      </w:r>
      <w:r>
        <w:rPr>
          <w:rFonts w:ascii="Times New Roman" w:hAnsi="Times New Roman" w:eastAsia="仿宋" w:cs="Times New Roman"/>
          <w:bCs/>
          <w:color w:val="000000"/>
          <w:kern w:val="0"/>
          <w:sz w:val="32"/>
          <w:szCs w:val="32"/>
        </w:rPr>
        <w:t>负责。</w:t>
      </w:r>
    </w:p>
    <w:p>
      <w:pPr>
        <w:spacing w:line="60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w:t>
      </w:r>
      <w:r>
        <w:rPr>
          <w:rFonts w:hint="eastAsia" w:ascii="Times New Roman" w:hAnsi="Times New Roman" w:eastAsia="黑体" w:cs="Times New Roman"/>
          <w:sz w:val="32"/>
          <w:szCs w:val="32"/>
        </w:rPr>
        <w:t>安全使用历史证明资料</w:t>
      </w:r>
      <w:r>
        <w:rPr>
          <w:rFonts w:ascii="Times New Roman" w:hAnsi="Times New Roman" w:eastAsia="黑体" w:cs="Times New Roman"/>
          <w:sz w:val="32"/>
          <w:szCs w:val="32"/>
        </w:rPr>
        <w:t>基本要求</w:t>
      </w:r>
    </w:p>
    <w:p>
      <w:pPr>
        <w:spacing w:line="600" w:lineRule="exact"/>
        <w:ind w:firstLine="640" w:firstLineChars="200"/>
        <w:rPr>
          <w:rFonts w:ascii="Times New Roman" w:hAnsi="Times New Roman" w:eastAsia="仿宋" w:cs="Times New Roman"/>
          <w:b/>
          <w:bCs/>
          <w:color w:val="000000"/>
          <w:kern w:val="0"/>
          <w:sz w:val="32"/>
          <w:szCs w:val="32"/>
        </w:rPr>
      </w:pPr>
      <w:r>
        <w:rPr>
          <w:rFonts w:hint="eastAsia" w:ascii="Times New Roman" w:hAnsi="Times New Roman" w:eastAsia="仿宋" w:cs="Times New Roman"/>
          <w:bCs/>
          <w:color w:val="000000"/>
          <w:kern w:val="0"/>
          <w:sz w:val="32"/>
          <w:szCs w:val="32"/>
        </w:rPr>
        <w:t>安全使用历史相关证明资料，应能够充分说明拟注册备案新</w:t>
      </w:r>
      <w:r>
        <w:rPr>
          <w:rFonts w:ascii="Times New Roman" w:hAnsi="Times New Roman" w:eastAsia="仿宋" w:cs="Times New Roman"/>
          <w:bCs/>
          <w:color w:val="000000"/>
          <w:kern w:val="0"/>
          <w:sz w:val="32"/>
          <w:szCs w:val="32"/>
        </w:rPr>
        <w:t>原料</w:t>
      </w:r>
      <w:r>
        <w:rPr>
          <w:rFonts w:hint="eastAsia" w:ascii="Times New Roman" w:hAnsi="Times New Roman" w:eastAsia="仿宋" w:cs="Times New Roman"/>
          <w:bCs/>
          <w:color w:val="000000"/>
          <w:kern w:val="0"/>
          <w:sz w:val="32"/>
          <w:szCs w:val="32"/>
        </w:rPr>
        <w:t>在已</w:t>
      </w:r>
      <w:r>
        <w:rPr>
          <w:rFonts w:ascii="Times New Roman" w:hAnsi="Times New Roman" w:eastAsia="仿宋" w:cs="Times New Roman"/>
          <w:bCs/>
          <w:color w:val="000000"/>
          <w:kern w:val="0"/>
          <w:sz w:val="32"/>
          <w:szCs w:val="32"/>
        </w:rPr>
        <w:t>上市化妆品</w:t>
      </w:r>
      <w:r>
        <w:rPr>
          <w:rFonts w:hint="eastAsia" w:ascii="Times New Roman" w:hAnsi="Times New Roman" w:eastAsia="仿宋" w:cs="Times New Roman"/>
          <w:bCs/>
          <w:color w:val="000000"/>
          <w:kern w:val="0"/>
          <w:sz w:val="32"/>
          <w:szCs w:val="32"/>
        </w:rPr>
        <w:t>中的使用情况以及上市时间、使用数量、安全性等有关情况。</w:t>
      </w:r>
      <w:r>
        <w:rPr>
          <w:rFonts w:ascii="Times New Roman" w:hAnsi="Times New Roman" w:eastAsia="仿宋" w:cs="Times New Roman"/>
          <w:bCs/>
          <w:color w:val="000000"/>
          <w:kern w:val="0"/>
          <w:sz w:val="32"/>
          <w:szCs w:val="32"/>
        </w:rPr>
        <w:t>具体可从原料一致性</w:t>
      </w:r>
      <w:r>
        <w:rPr>
          <w:rFonts w:hint="eastAsia" w:ascii="Times New Roman" w:hAnsi="Times New Roman" w:eastAsia="仿宋" w:cs="Times New Roman"/>
          <w:bCs/>
          <w:color w:val="000000"/>
          <w:kern w:val="0"/>
          <w:sz w:val="32"/>
          <w:szCs w:val="32"/>
        </w:rPr>
        <w:t>、已</w:t>
      </w:r>
      <w:r>
        <w:rPr>
          <w:rFonts w:ascii="Times New Roman" w:hAnsi="Times New Roman" w:eastAsia="仿宋" w:cs="Times New Roman"/>
          <w:bCs/>
          <w:color w:val="000000"/>
          <w:kern w:val="0"/>
          <w:sz w:val="32"/>
          <w:szCs w:val="32"/>
        </w:rPr>
        <w:t>上市</w:t>
      </w:r>
      <w:r>
        <w:rPr>
          <w:rFonts w:hint="eastAsia" w:ascii="Times New Roman" w:hAnsi="Times New Roman" w:eastAsia="仿宋" w:cs="Times New Roman"/>
          <w:bCs/>
          <w:color w:val="000000"/>
          <w:kern w:val="0"/>
          <w:sz w:val="32"/>
          <w:szCs w:val="32"/>
        </w:rPr>
        <w:t>化妆品类型和上市时间</w:t>
      </w:r>
      <w:r>
        <w:rPr>
          <w:rFonts w:ascii="Times New Roman" w:hAnsi="Times New Roman" w:eastAsia="仿宋" w:cs="Times New Roman"/>
          <w:bCs/>
          <w:color w:val="000000"/>
          <w:kern w:val="0"/>
          <w:sz w:val="32"/>
          <w:szCs w:val="32"/>
        </w:rPr>
        <w:t>、</w:t>
      </w:r>
      <w:r>
        <w:rPr>
          <w:rFonts w:hint="eastAsia" w:ascii="Times New Roman" w:hAnsi="Times New Roman" w:eastAsia="仿宋" w:cs="Times New Roman"/>
          <w:bCs/>
          <w:color w:val="000000"/>
          <w:kern w:val="0"/>
          <w:sz w:val="32"/>
          <w:szCs w:val="32"/>
        </w:rPr>
        <w:t>已</w:t>
      </w:r>
      <w:r>
        <w:rPr>
          <w:rFonts w:ascii="Times New Roman" w:hAnsi="Times New Roman" w:eastAsia="仿宋" w:cs="Times New Roman"/>
          <w:bCs/>
          <w:color w:val="000000"/>
          <w:kern w:val="0"/>
          <w:sz w:val="32"/>
          <w:szCs w:val="32"/>
        </w:rPr>
        <w:t>上市化妆品</w:t>
      </w:r>
      <w:r>
        <w:rPr>
          <w:rFonts w:hint="eastAsia" w:ascii="Times New Roman" w:hAnsi="Times New Roman" w:eastAsia="仿宋" w:cs="Times New Roman"/>
          <w:bCs/>
          <w:color w:val="000000"/>
          <w:kern w:val="0"/>
          <w:sz w:val="32"/>
          <w:szCs w:val="32"/>
        </w:rPr>
        <w:t>使用数量</w:t>
      </w:r>
      <w:r>
        <w:rPr>
          <w:rFonts w:ascii="Times New Roman" w:hAnsi="Times New Roman" w:eastAsia="仿宋" w:cs="Times New Roman"/>
          <w:bCs/>
          <w:color w:val="000000"/>
          <w:kern w:val="0"/>
          <w:sz w:val="32"/>
          <w:szCs w:val="32"/>
        </w:rPr>
        <w:t>、不良反应监测情况等方面</w:t>
      </w:r>
      <w:r>
        <w:rPr>
          <w:rFonts w:hint="eastAsia" w:ascii="Times New Roman" w:hAnsi="Times New Roman" w:eastAsia="仿宋" w:cs="Times New Roman"/>
          <w:bCs/>
          <w:color w:val="000000"/>
          <w:kern w:val="0"/>
          <w:sz w:val="32"/>
          <w:szCs w:val="32"/>
        </w:rPr>
        <w:t>，</w:t>
      </w:r>
      <w:r>
        <w:rPr>
          <w:rFonts w:ascii="Times New Roman" w:hAnsi="Times New Roman" w:eastAsia="仿宋" w:cs="Times New Roman"/>
          <w:bCs/>
          <w:color w:val="000000"/>
          <w:kern w:val="0"/>
          <w:sz w:val="32"/>
          <w:szCs w:val="32"/>
        </w:rPr>
        <w:t>开展资料信息收集工作，并结合已收集资料进行情形判定。</w:t>
      </w:r>
    </w:p>
    <w:p>
      <w:pPr>
        <w:spacing w:line="600" w:lineRule="exact"/>
        <w:ind w:firstLine="643" w:firstLineChars="200"/>
        <w:outlineLvl w:val="1"/>
        <w:rPr>
          <w:rFonts w:ascii="Times New Roman" w:hAnsi="Times New Roman" w:eastAsia="仿宋" w:cs="Times New Roman"/>
          <w:b/>
          <w:bCs/>
          <w:color w:val="000000"/>
          <w:kern w:val="0"/>
          <w:sz w:val="32"/>
          <w:szCs w:val="32"/>
        </w:rPr>
      </w:pPr>
      <w:r>
        <w:rPr>
          <w:rFonts w:ascii="Times New Roman" w:hAnsi="Times New Roman" w:eastAsia="仿宋" w:cs="Times New Roman"/>
          <w:b/>
          <w:bCs/>
          <w:color w:val="000000"/>
          <w:kern w:val="0"/>
          <w:sz w:val="32"/>
          <w:szCs w:val="32"/>
        </w:rPr>
        <w:t>（一）原料一致性</w:t>
      </w:r>
    </w:p>
    <w:p>
      <w:pPr>
        <w:spacing w:line="600" w:lineRule="exact"/>
        <w:ind w:firstLine="640" w:firstLineChars="200"/>
        <w:rPr>
          <w:rFonts w:ascii="Times New Roman" w:hAnsi="Times New Roman" w:eastAsia="仿宋" w:cs="Times New Roman"/>
          <w:bCs/>
          <w:strike/>
          <w:kern w:val="0"/>
          <w:sz w:val="32"/>
          <w:szCs w:val="32"/>
        </w:rPr>
      </w:pPr>
      <w:r>
        <w:rPr>
          <w:rFonts w:ascii="Times New Roman" w:hAnsi="Times New Roman" w:eastAsia="仿宋" w:cs="Times New Roman"/>
          <w:bCs/>
          <w:color w:val="000000"/>
          <w:kern w:val="0"/>
          <w:sz w:val="32"/>
          <w:szCs w:val="32"/>
        </w:rPr>
        <w:t>新原料</w:t>
      </w:r>
      <w:r>
        <w:rPr>
          <w:rFonts w:hint="eastAsia" w:ascii="Times New Roman" w:hAnsi="Times New Roman" w:eastAsia="仿宋" w:cs="Times New Roman"/>
          <w:bCs/>
          <w:color w:val="000000"/>
          <w:kern w:val="0"/>
          <w:sz w:val="32"/>
          <w:szCs w:val="32"/>
        </w:rPr>
        <w:t>注备人</w:t>
      </w:r>
      <w:r>
        <w:rPr>
          <w:rFonts w:ascii="Times New Roman" w:hAnsi="Times New Roman" w:eastAsia="仿宋" w:cs="Times New Roman"/>
          <w:bCs/>
          <w:color w:val="000000"/>
          <w:kern w:val="0"/>
          <w:sz w:val="32"/>
          <w:szCs w:val="32"/>
        </w:rPr>
        <w:t>应</w:t>
      </w:r>
      <w:r>
        <w:rPr>
          <w:rFonts w:hint="eastAsia" w:ascii="Times New Roman" w:hAnsi="Times New Roman" w:eastAsia="仿宋" w:cs="Times New Roman"/>
          <w:bCs/>
          <w:color w:val="000000"/>
          <w:kern w:val="0"/>
          <w:sz w:val="32"/>
          <w:szCs w:val="32"/>
        </w:rPr>
        <w:t>充分</w:t>
      </w:r>
      <w:r>
        <w:rPr>
          <w:rFonts w:ascii="Times New Roman" w:hAnsi="Times New Roman" w:eastAsia="仿宋" w:cs="Times New Roman"/>
          <w:bCs/>
          <w:color w:val="000000"/>
          <w:kern w:val="0"/>
          <w:sz w:val="32"/>
          <w:szCs w:val="32"/>
        </w:rPr>
        <w:t>掌握新原料的生产以及使用情况，确保</w:t>
      </w:r>
      <w:r>
        <w:rPr>
          <w:rFonts w:hint="eastAsia" w:ascii="Times New Roman" w:hAnsi="Times New Roman" w:eastAsia="仿宋" w:cs="Times New Roman"/>
          <w:bCs/>
          <w:color w:val="000000"/>
          <w:kern w:val="0"/>
          <w:sz w:val="32"/>
          <w:szCs w:val="32"/>
        </w:rPr>
        <w:t>证明资料中已</w:t>
      </w:r>
      <w:r>
        <w:rPr>
          <w:rFonts w:ascii="Times New Roman" w:hAnsi="Times New Roman" w:eastAsia="仿宋" w:cs="Times New Roman"/>
          <w:bCs/>
          <w:color w:val="000000"/>
          <w:kern w:val="0"/>
          <w:sz w:val="32"/>
          <w:szCs w:val="32"/>
        </w:rPr>
        <w:t>上市化妆品</w:t>
      </w:r>
      <w:r>
        <w:rPr>
          <w:rFonts w:hint="eastAsia" w:ascii="Times New Roman" w:hAnsi="Times New Roman" w:eastAsia="仿宋" w:cs="Times New Roman"/>
          <w:bCs/>
          <w:color w:val="000000"/>
          <w:kern w:val="0"/>
          <w:sz w:val="32"/>
          <w:szCs w:val="32"/>
        </w:rPr>
        <w:t>所</w:t>
      </w:r>
      <w:r>
        <w:rPr>
          <w:rFonts w:ascii="Times New Roman" w:hAnsi="Times New Roman" w:eastAsia="仿宋" w:cs="Times New Roman"/>
          <w:bCs/>
          <w:color w:val="000000"/>
          <w:kern w:val="0"/>
          <w:sz w:val="32"/>
          <w:szCs w:val="32"/>
        </w:rPr>
        <w:t>用原料与拟注册备案新原料为同一原料</w:t>
      </w:r>
      <w:r>
        <w:rPr>
          <w:rFonts w:hint="eastAsia" w:ascii="Times New Roman" w:hAnsi="Times New Roman" w:eastAsia="仿宋" w:cs="Times New Roman"/>
          <w:bCs/>
          <w:color w:val="000000"/>
          <w:kern w:val="0"/>
          <w:sz w:val="32"/>
          <w:szCs w:val="32"/>
        </w:rPr>
        <w:t>，具体</w:t>
      </w:r>
      <w:r>
        <w:rPr>
          <w:rFonts w:ascii="Times New Roman" w:hAnsi="Times New Roman" w:eastAsia="仿宋" w:cs="Times New Roman"/>
          <w:bCs/>
          <w:color w:val="000000"/>
          <w:kern w:val="0"/>
          <w:sz w:val="32"/>
          <w:szCs w:val="32"/>
        </w:rPr>
        <w:t>应在</w:t>
      </w:r>
      <w:r>
        <w:rPr>
          <w:rFonts w:hint="eastAsia" w:ascii="Times New Roman" w:hAnsi="Times New Roman" w:eastAsia="仿宋" w:cs="Times New Roman"/>
          <w:bCs/>
          <w:color w:val="000000"/>
          <w:kern w:val="0"/>
          <w:sz w:val="32"/>
          <w:szCs w:val="32"/>
        </w:rPr>
        <w:t>原料组成、</w:t>
      </w:r>
      <w:r>
        <w:rPr>
          <w:rFonts w:ascii="Times New Roman" w:hAnsi="Times New Roman" w:eastAsia="仿宋" w:cs="Times New Roman"/>
          <w:bCs/>
          <w:color w:val="000000"/>
          <w:kern w:val="0"/>
          <w:sz w:val="32"/>
          <w:szCs w:val="32"/>
        </w:rPr>
        <w:t>质量规格、生产工艺等方面保持一致。</w:t>
      </w:r>
      <w:r>
        <w:rPr>
          <w:rFonts w:hint="eastAsia" w:ascii="Times New Roman" w:hAnsi="Times New Roman" w:eastAsia="仿宋" w:cs="Times New Roman"/>
          <w:bCs/>
          <w:kern w:val="0"/>
          <w:sz w:val="32"/>
          <w:szCs w:val="32"/>
        </w:rPr>
        <w:t>提供的证明资料中，应体现已上市化妆品中实际使用原料的具体信息，以便判断与拟注册备案新原料的一致性，如：</w:t>
      </w:r>
      <w:r>
        <w:rPr>
          <w:rFonts w:ascii="Times New Roman" w:hAnsi="Times New Roman" w:eastAsia="仿宋" w:cs="Times New Roman"/>
          <w:bCs/>
          <w:kern w:val="0"/>
          <w:sz w:val="32"/>
          <w:szCs w:val="32"/>
        </w:rPr>
        <w:t>原料名称</w:t>
      </w:r>
      <w:r>
        <w:rPr>
          <w:rFonts w:hint="eastAsia" w:ascii="Times New Roman" w:hAnsi="Times New Roman" w:eastAsia="仿宋" w:cs="Times New Roman"/>
          <w:bCs/>
          <w:kern w:val="0"/>
          <w:sz w:val="32"/>
          <w:szCs w:val="32"/>
        </w:rPr>
        <w:t>、</w:t>
      </w:r>
      <w:r>
        <w:rPr>
          <w:rFonts w:ascii="Times New Roman" w:hAnsi="Times New Roman" w:eastAsia="仿宋" w:cs="Times New Roman"/>
          <w:bCs/>
          <w:kern w:val="0"/>
          <w:sz w:val="32"/>
          <w:szCs w:val="32"/>
        </w:rPr>
        <w:t>分子式</w:t>
      </w:r>
      <w:r>
        <w:rPr>
          <w:rFonts w:hint="eastAsia" w:ascii="Times New Roman" w:hAnsi="Times New Roman" w:eastAsia="仿宋" w:cs="Times New Roman"/>
          <w:bCs/>
          <w:kern w:val="0"/>
          <w:sz w:val="32"/>
          <w:szCs w:val="32"/>
        </w:rPr>
        <w:t>、</w:t>
      </w:r>
      <w:r>
        <w:rPr>
          <w:rFonts w:ascii="Times New Roman" w:hAnsi="Times New Roman" w:eastAsia="仿宋" w:cs="Times New Roman"/>
          <w:bCs/>
          <w:kern w:val="0"/>
          <w:sz w:val="32"/>
          <w:szCs w:val="32"/>
        </w:rPr>
        <w:t>结构式、相对分子质量</w:t>
      </w:r>
      <w:r>
        <w:rPr>
          <w:rFonts w:hint="eastAsia" w:ascii="Times New Roman" w:hAnsi="Times New Roman" w:eastAsia="仿宋" w:cs="Times New Roman"/>
          <w:bCs/>
          <w:kern w:val="0"/>
          <w:sz w:val="32"/>
          <w:szCs w:val="32"/>
        </w:rPr>
        <w:t>；</w:t>
      </w:r>
      <w:r>
        <w:rPr>
          <w:rFonts w:ascii="Times New Roman" w:hAnsi="Times New Roman" w:eastAsia="仿宋" w:cs="Times New Roman"/>
          <w:bCs/>
          <w:kern w:val="0"/>
          <w:sz w:val="32"/>
          <w:szCs w:val="32"/>
        </w:rPr>
        <w:t>原料来源</w:t>
      </w:r>
      <w:r>
        <w:rPr>
          <w:rFonts w:hint="eastAsia" w:ascii="Times New Roman" w:hAnsi="Times New Roman" w:eastAsia="仿宋" w:cs="Times New Roman"/>
          <w:bCs/>
          <w:kern w:val="0"/>
          <w:sz w:val="32"/>
          <w:szCs w:val="32"/>
        </w:rPr>
        <w:t>、生产工艺；</w:t>
      </w:r>
      <w:r>
        <w:rPr>
          <w:rFonts w:ascii="Times New Roman" w:hAnsi="Times New Roman" w:eastAsia="仿宋" w:cs="Times New Roman"/>
          <w:bCs/>
          <w:kern w:val="0"/>
          <w:sz w:val="32"/>
          <w:szCs w:val="32"/>
        </w:rPr>
        <w:t>原料</w:t>
      </w:r>
      <w:r>
        <w:rPr>
          <w:rFonts w:hint="eastAsia" w:ascii="Times New Roman" w:hAnsi="Times New Roman" w:eastAsia="仿宋" w:cs="Times New Roman"/>
          <w:bCs/>
          <w:kern w:val="0"/>
          <w:sz w:val="32"/>
          <w:szCs w:val="32"/>
        </w:rPr>
        <w:t>实际</w:t>
      </w:r>
      <w:r>
        <w:rPr>
          <w:rFonts w:ascii="Times New Roman" w:hAnsi="Times New Roman" w:eastAsia="仿宋" w:cs="Times New Roman"/>
          <w:bCs/>
          <w:kern w:val="0"/>
          <w:sz w:val="32"/>
          <w:szCs w:val="32"/>
        </w:rPr>
        <w:t>组成、纯度或含量</w:t>
      </w:r>
      <w:r>
        <w:rPr>
          <w:rFonts w:hint="eastAsia" w:ascii="Times New Roman" w:hAnsi="Times New Roman" w:eastAsia="仿宋" w:cs="Times New Roman"/>
          <w:bCs/>
          <w:kern w:val="0"/>
          <w:sz w:val="32"/>
          <w:szCs w:val="32"/>
        </w:rPr>
        <w:t>；感官</w:t>
      </w:r>
      <w:r>
        <w:rPr>
          <w:rFonts w:ascii="Times New Roman" w:hAnsi="Times New Roman" w:eastAsia="仿宋" w:cs="Times New Roman"/>
          <w:bCs/>
          <w:kern w:val="0"/>
          <w:sz w:val="32"/>
          <w:szCs w:val="32"/>
        </w:rPr>
        <w:t>指标、理化常数</w:t>
      </w:r>
      <w:r>
        <w:rPr>
          <w:rFonts w:hint="eastAsia" w:ascii="Times New Roman" w:hAnsi="Times New Roman" w:eastAsia="仿宋" w:cs="Times New Roman"/>
          <w:bCs/>
          <w:kern w:val="0"/>
          <w:sz w:val="32"/>
          <w:szCs w:val="32"/>
        </w:rPr>
        <w:t>；</w:t>
      </w:r>
      <w:r>
        <w:rPr>
          <w:rFonts w:ascii="Times New Roman" w:hAnsi="Times New Roman" w:eastAsia="仿宋" w:cs="Times New Roman"/>
          <w:bCs/>
          <w:kern w:val="0"/>
          <w:sz w:val="32"/>
          <w:szCs w:val="32"/>
        </w:rPr>
        <w:t>杂质种类</w:t>
      </w:r>
      <w:r>
        <w:rPr>
          <w:rFonts w:hint="eastAsia" w:ascii="Times New Roman" w:hAnsi="Times New Roman" w:eastAsia="仿宋" w:cs="Times New Roman"/>
          <w:bCs/>
          <w:kern w:val="0"/>
          <w:sz w:val="32"/>
          <w:szCs w:val="32"/>
        </w:rPr>
        <w:t>及其</w:t>
      </w:r>
      <w:r>
        <w:rPr>
          <w:rFonts w:ascii="Times New Roman" w:hAnsi="Times New Roman" w:eastAsia="仿宋" w:cs="Times New Roman"/>
          <w:bCs/>
          <w:kern w:val="0"/>
          <w:sz w:val="32"/>
          <w:szCs w:val="32"/>
        </w:rPr>
        <w:t>控制指标等。</w:t>
      </w:r>
    </w:p>
    <w:p>
      <w:pPr>
        <w:spacing w:line="600" w:lineRule="exact"/>
        <w:ind w:firstLine="643" w:firstLineChars="200"/>
        <w:outlineLvl w:val="1"/>
        <w:rPr>
          <w:rFonts w:ascii="Times New Roman" w:hAnsi="Times New Roman" w:eastAsia="仿宋" w:cs="Times New Roman"/>
          <w:b/>
          <w:bCs/>
          <w:color w:val="000000"/>
          <w:kern w:val="0"/>
          <w:sz w:val="32"/>
          <w:szCs w:val="32"/>
        </w:rPr>
      </w:pPr>
      <w:r>
        <w:rPr>
          <w:rFonts w:ascii="Times New Roman" w:hAnsi="Times New Roman" w:eastAsia="仿宋" w:cs="Times New Roman"/>
          <w:b/>
          <w:bCs/>
          <w:color w:val="000000"/>
          <w:kern w:val="0"/>
          <w:sz w:val="32"/>
          <w:szCs w:val="32"/>
        </w:rPr>
        <w:t>（二）</w:t>
      </w:r>
      <w:r>
        <w:rPr>
          <w:rFonts w:hint="eastAsia" w:ascii="Times New Roman" w:hAnsi="Times New Roman" w:eastAsia="仿宋" w:cs="Times New Roman"/>
          <w:b/>
          <w:bCs/>
          <w:color w:val="000000"/>
          <w:kern w:val="0"/>
          <w:sz w:val="32"/>
          <w:szCs w:val="32"/>
        </w:rPr>
        <w:t>已</w:t>
      </w:r>
      <w:r>
        <w:rPr>
          <w:rFonts w:ascii="Times New Roman" w:hAnsi="Times New Roman" w:eastAsia="仿宋" w:cs="Times New Roman"/>
          <w:b/>
          <w:bCs/>
          <w:color w:val="000000"/>
          <w:kern w:val="0"/>
          <w:sz w:val="32"/>
          <w:szCs w:val="32"/>
        </w:rPr>
        <w:t>上市</w:t>
      </w:r>
      <w:r>
        <w:rPr>
          <w:rFonts w:hint="eastAsia" w:ascii="Times New Roman" w:hAnsi="Times New Roman" w:eastAsia="仿宋" w:cs="Times New Roman"/>
          <w:b/>
          <w:bCs/>
          <w:color w:val="000000"/>
          <w:kern w:val="0"/>
          <w:sz w:val="32"/>
          <w:szCs w:val="32"/>
        </w:rPr>
        <w:t>化妆品类型和上市时间</w:t>
      </w:r>
    </w:p>
    <w:p>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所提供证明资料中的已上市化妆品应符合我国法规中对于化妆品的定义。</w:t>
      </w:r>
      <w:r>
        <w:rPr>
          <w:rFonts w:ascii="Times New Roman" w:hAnsi="Times New Roman" w:eastAsia="仿宋" w:cs="Times New Roman"/>
          <w:bCs/>
          <w:color w:val="000000"/>
          <w:kern w:val="0"/>
          <w:sz w:val="32"/>
          <w:szCs w:val="32"/>
        </w:rPr>
        <w:t>当使用新原料的产品在境外不按照化妆品管理</w:t>
      </w:r>
      <w:r>
        <w:rPr>
          <w:rFonts w:hint="eastAsia" w:ascii="Times New Roman" w:hAnsi="Times New Roman" w:eastAsia="仿宋" w:cs="Times New Roman"/>
          <w:bCs/>
          <w:color w:val="000000"/>
          <w:kern w:val="0"/>
          <w:sz w:val="32"/>
          <w:szCs w:val="32"/>
        </w:rPr>
        <w:t>、</w:t>
      </w:r>
      <w:r>
        <w:rPr>
          <w:rFonts w:ascii="Times New Roman" w:hAnsi="Times New Roman" w:eastAsia="仿宋" w:cs="Times New Roman"/>
          <w:bCs/>
          <w:color w:val="000000"/>
          <w:kern w:val="0"/>
          <w:sz w:val="32"/>
          <w:szCs w:val="32"/>
        </w:rPr>
        <w:t>但符合我国化妆品定义时，应提交相关产品在境外的</w:t>
      </w:r>
      <w:r>
        <w:rPr>
          <w:rFonts w:hint="eastAsia" w:ascii="Times New Roman" w:hAnsi="Times New Roman" w:eastAsia="仿宋" w:cs="Times New Roman"/>
          <w:bCs/>
          <w:color w:val="000000"/>
          <w:kern w:val="0"/>
          <w:sz w:val="32"/>
          <w:szCs w:val="32"/>
        </w:rPr>
        <w:t>监管情况</w:t>
      </w:r>
      <w:r>
        <w:rPr>
          <w:rFonts w:ascii="Times New Roman" w:hAnsi="Times New Roman" w:eastAsia="仿宋" w:cs="Times New Roman"/>
          <w:bCs/>
          <w:color w:val="000000"/>
          <w:kern w:val="0"/>
          <w:sz w:val="32"/>
          <w:szCs w:val="32"/>
        </w:rPr>
        <w:t>、法规文件以及</w:t>
      </w:r>
      <w:r>
        <w:rPr>
          <w:rFonts w:hint="eastAsia" w:ascii="Times New Roman" w:hAnsi="Times New Roman" w:eastAsia="仿宋" w:cs="Times New Roman"/>
          <w:bCs/>
          <w:color w:val="000000"/>
          <w:kern w:val="0"/>
          <w:sz w:val="32"/>
          <w:szCs w:val="32"/>
        </w:rPr>
        <w:t>产品</w:t>
      </w:r>
      <w:r>
        <w:rPr>
          <w:rFonts w:ascii="Times New Roman" w:hAnsi="Times New Roman" w:eastAsia="仿宋" w:cs="Times New Roman"/>
          <w:bCs/>
          <w:color w:val="000000"/>
          <w:kern w:val="0"/>
          <w:sz w:val="32"/>
          <w:szCs w:val="32"/>
        </w:rPr>
        <w:t>功效、作用机理等情况说明。</w:t>
      </w:r>
    </w:p>
    <w:p>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新原料在已</w:t>
      </w:r>
      <w:r>
        <w:rPr>
          <w:rFonts w:ascii="Times New Roman" w:hAnsi="Times New Roman" w:eastAsia="仿宋" w:cs="Times New Roman"/>
          <w:bCs/>
          <w:color w:val="000000"/>
          <w:kern w:val="0"/>
          <w:sz w:val="32"/>
          <w:szCs w:val="32"/>
        </w:rPr>
        <w:t>上市化妆品中的使用目的、适用或使用范围</w:t>
      </w:r>
      <w:r>
        <w:rPr>
          <w:rFonts w:hint="eastAsia" w:ascii="Times New Roman" w:hAnsi="Times New Roman" w:eastAsia="仿宋" w:cs="Times New Roman"/>
          <w:bCs/>
          <w:color w:val="000000"/>
          <w:kern w:val="0"/>
          <w:sz w:val="32"/>
          <w:szCs w:val="32"/>
        </w:rPr>
        <w:t>等，</w:t>
      </w:r>
      <w:r>
        <w:rPr>
          <w:rFonts w:ascii="Times New Roman" w:hAnsi="Times New Roman" w:eastAsia="仿宋" w:cs="Times New Roman"/>
          <w:bCs/>
          <w:color w:val="000000"/>
          <w:kern w:val="0"/>
          <w:sz w:val="32"/>
          <w:szCs w:val="32"/>
        </w:rPr>
        <w:t>应与</w:t>
      </w:r>
      <w:r>
        <w:rPr>
          <w:rFonts w:hint="eastAsia" w:ascii="Times New Roman" w:hAnsi="Times New Roman" w:eastAsia="仿宋" w:cs="Times New Roman"/>
          <w:bCs/>
          <w:color w:val="000000"/>
          <w:kern w:val="0"/>
          <w:sz w:val="32"/>
          <w:szCs w:val="32"/>
        </w:rPr>
        <w:t>注册备案资料中的相关内容一致；新原料在已</w:t>
      </w:r>
      <w:r>
        <w:rPr>
          <w:rFonts w:ascii="Times New Roman" w:hAnsi="Times New Roman" w:eastAsia="仿宋" w:cs="Times New Roman"/>
          <w:bCs/>
          <w:color w:val="000000"/>
          <w:kern w:val="0"/>
          <w:sz w:val="32"/>
          <w:szCs w:val="32"/>
        </w:rPr>
        <w:t>上市化妆品中的使用量</w:t>
      </w:r>
      <w:r>
        <w:rPr>
          <w:rFonts w:hint="eastAsia" w:ascii="Times New Roman" w:hAnsi="Times New Roman" w:eastAsia="仿宋" w:cs="Times New Roman"/>
          <w:bCs/>
          <w:color w:val="000000"/>
          <w:kern w:val="0"/>
          <w:sz w:val="32"/>
          <w:szCs w:val="32"/>
        </w:rPr>
        <w:t>，</w:t>
      </w:r>
      <w:r>
        <w:rPr>
          <w:rFonts w:ascii="Times New Roman" w:hAnsi="Times New Roman" w:eastAsia="仿宋" w:cs="Times New Roman"/>
          <w:bCs/>
          <w:color w:val="000000"/>
          <w:kern w:val="0"/>
          <w:sz w:val="32"/>
          <w:szCs w:val="32"/>
        </w:rPr>
        <w:t>应不低于</w:t>
      </w:r>
      <w:r>
        <w:rPr>
          <w:rFonts w:hint="eastAsia" w:ascii="Times New Roman" w:hAnsi="Times New Roman" w:eastAsia="仿宋" w:cs="Times New Roman"/>
          <w:bCs/>
          <w:color w:val="000000"/>
          <w:kern w:val="0"/>
          <w:sz w:val="32"/>
          <w:szCs w:val="32"/>
        </w:rPr>
        <w:t>注册备案资料中填报</w:t>
      </w:r>
      <w:r>
        <w:rPr>
          <w:rFonts w:ascii="Times New Roman" w:hAnsi="Times New Roman" w:eastAsia="仿宋" w:cs="Times New Roman"/>
          <w:bCs/>
          <w:color w:val="000000"/>
          <w:kern w:val="0"/>
          <w:sz w:val="32"/>
          <w:szCs w:val="32"/>
        </w:rPr>
        <w:t>的安全使用量。</w:t>
      </w:r>
    </w:p>
    <w:p>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符合上述要求的</w:t>
      </w:r>
      <w:r>
        <w:rPr>
          <w:rFonts w:ascii="Times New Roman" w:hAnsi="Times New Roman" w:eastAsia="仿宋" w:cs="Times New Roman"/>
          <w:bCs/>
          <w:color w:val="000000"/>
          <w:kern w:val="0"/>
          <w:sz w:val="32"/>
          <w:szCs w:val="32"/>
        </w:rPr>
        <w:t>含新原料的化妆品</w:t>
      </w:r>
      <w:r>
        <w:rPr>
          <w:rFonts w:hint="eastAsia" w:ascii="Times New Roman" w:hAnsi="Times New Roman" w:eastAsia="仿宋" w:cs="Times New Roman"/>
          <w:bCs/>
          <w:color w:val="000000"/>
          <w:kern w:val="0"/>
          <w:sz w:val="32"/>
          <w:szCs w:val="32"/>
        </w:rPr>
        <w:t>已</w:t>
      </w:r>
      <w:r>
        <w:rPr>
          <w:rFonts w:ascii="Times New Roman" w:hAnsi="Times New Roman" w:eastAsia="仿宋" w:cs="Times New Roman"/>
          <w:bCs/>
          <w:color w:val="000000"/>
          <w:kern w:val="0"/>
          <w:sz w:val="32"/>
          <w:szCs w:val="32"/>
        </w:rPr>
        <w:t>上市</w:t>
      </w:r>
      <w:r>
        <w:rPr>
          <w:rFonts w:hint="eastAsia" w:ascii="Times New Roman" w:hAnsi="Times New Roman" w:eastAsia="仿宋" w:cs="Times New Roman"/>
          <w:bCs/>
          <w:color w:val="000000"/>
          <w:kern w:val="0"/>
          <w:sz w:val="32"/>
          <w:szCs w:val="32"/>
        </w:rPr>
        <w:t>时间</w:t>
      </w:r>
      <w:r>
        <w:rPr>
          <w:rFonts w:ascii="Times New Roman" w:hAnsi="Times New Roman" w:eastAsia="仿宋" w:cs="Times New Roman"/>
          <w:bCs/>
          <w:color w:val="000000"/>
          <w:kern w:val="0"/>
          <w:sz w:val="32"/>
          <w:szCs w:val="32"/>
        </w:rPr>
        <w:t>应不少于</w:t>
      </w:r>
      <w:r>
        <w:rPr>
          <w:rFonts w:hint="eastAsia" w:ascii="Times New Roman" w:hAnsi="Times New Roman" w:eastAsia="仿宋" w:cs="Times New Roman"/>
          <w:bCs/>
          <w:color w:val="000000"/>
          <w:kern w:val="0"/>
          <w:sz w:val="32"/>
          <w:szCs w:val="32"/>
        </w:rPr>
        <w:t>三</w:t>
      </w:r>
      <w:r>
        <w:rPr>
          <w:rFonts w:ascii="Times New Roman" w:hAnsi="Times New Roman" w:eastAsia="仿宋" w:cs="Times New Roman"/>
          <w:bCs/>
          <w:color w:val="000000"/>
          <w:kern w:val="0"/>
          <w:sz w:val="32"/>
          <w:szCs w:val="32"/>
        </w:rPr>
        <w:t>年</w:t>
      </w:r>
      <w:r>
        <w:rPr>
          <w:rFonts w:hint="eastAsia" w:ascii="Times New Roman" w:hAnsi="Times New Roman" w:eastAsia="仿宋" w:cs="Times New Roman"/>
          <w:bCs/>
          <w:color w:val="000000"/>
          <w:kern w:val="0"/>
          <w:sz w:val="32"/>
          <w:szCs w:val="32"/>
        </w:rPr>
        <w:t>，且</w:t>
      </w:r>
      <w:r>
        <w:rPr>
          <w:rFonts w:ascii="Times New Roman" w:hAnsi="Times New Roman" w:eastAsia="仿宋" w:cs="Times New Roman"/>
          <w:bCs/>
          <w:color w:val="000000"/>
          <w:kern w:val="0"/>
          <w:sz w:val="32"/>
          <w:szCs w:val="32"/>
        </w:rPr>
        <w:t>至少有一款产品连续销售满</w:t>
      </w:r>
      <w:r>
        <w:rPr>
          <w:rFonts w:hint="eastAsia" w:ascii="Times New Roman" w:hAnsi="Times New Roman" w:eastAsia="仿宋" w:cs="Times New Roman"/>
          <w:bCs/>
          <w:color w:val="000000"/>
          <w:kern w:val="0"/>
          <w:sz w:val="32"/>
          <w:szCs w:val="32"/>
        </w:rPr>
        <w:t>三</w:t>
      </w:r>
      <w:r>
        <w:rPr>
          <w:rFonts w:ascii="Times New Roman" w:hAnsi="Times New Roman" w:eastAsia="仿宋" w:cs="Times New Roman"/>
          <w:bCs/>
          <w:color w:val="000000"/>
          <w:kern w:val="0"/>
          <w:sz w:val="32"/>
          <w:szCs w:val="32"/>
        </w:rPr>
        <w:t>年及以上。</w:t>
      </w:r>
    </w:p>
    <w:p>
      <w:pPr>
        <w:spacing w:line="600" w:lineRule="exact"/>
        <w:ind w:firstLine="643" w:firstLineChars="200"/>
        <w:rPr>
          <w:rFonts w:ascii="Times New Roman" w:hAnsi="Times New Roman" w:eastAsia="仿宋" w:cs="Times New Roman"/>
          <w:b/>
          <w:bCs/>
          <w:color w:val="000000"/>
          <w:kern w:val="0"/>
          <w:sz w:val="32"/>
          <w:szCs w:val="32"/>
        </w:rPr>
      </w:pPr>
    </w:p>
    <w:p>
      <w:pPr>
        <w:spacing w:line="600" w:lineRule="exact"/>
        <w:ind w:firstLine="643" w:firstLineChars="200"/>
        <w:outlineLvl w:val="1"/>
        <w:rPr>
          <w:rFonts w:ascii="Times New Roman" w:hAnsi="Times New Roman" w:eastAsia="仿宋" w:cs="Times New Roman"/>
          <w:b/>
          <w:bCs/>
          <w:color w:val="000000"/>
          <w:kern w:val="0"/>
          <w:sz w:val="32"/>
          <w:szCs w:val="32"/>
        </w:rPr>
      </w:pPr>
      <w:r>
        <w:rPr>
          <w:rFonts w:ascii="Times New Roman" w:hAnsi="Times New Roman" w:eastAsia="仿宋" w:cs="Times New Roman"/>
          <w:b/>
          <w:bCs/>
          <w:color w:val="000000"/>
          <w:kern w:val="0"/>
          <w:sz w:val="32"/>
          <w:szCs w:val="32"/>
        </w:rPr>
        <w:t>（三）</w:t>
      </w:r>
      <w:r>
        <w:rPr>
          <w:rFonts w:hint="eastAsia" w:ascii="Times New Roman" w:hAnsi="Times New Roman" w:eastAsia="仿宋" w:cs="Times New Roman"/>
          <w:b/>
          <w:bCs/>
          <w:color w:val="000000"/>
          <w:kern w:val="0"/>
          <w:sz w:val="32"/>
          <w:szCs w:val="32"/>
        </w:rPr>
        <w:t>已上市化妆品使用</w:t>
      </w:r>
      <w:r>
        <w:rPr>
          <w:rFonts w:ascii="Times New Roman" w:hAnsi="Times New Roman" w:eastAsia="仿宋" w:cs="Times New Roman"/>
          <w:b/>
          <w:bCs/>
          <w:color w:val="000000"/>
          <w:kern w:val="0"/>
          <w:sz w:val="32"/>
          <w:szCs w:val="32"/>
        </w:rPr>
        <w:t>数量</w:t>
      </w:r>
    </w:p>
    <w:p>
      <w:pPr>
        <w:spacing w:line="600" w:lineRule="exact"/>
        <w:ind w:firstLine="640" w:firstLineChars="200"/>
        <w:rPr>
          <w:rFonts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rPr>
        <w:t>重点关注</w:t>
      </w:r>
      <w:r>
        <w:rPr>
          <w:rFonts w:ascii="Times New Roman" w:hAnsi="Times New Roman" w:eastAsia="仿宋" w:cs="Times New Roman"/>
          <w:bCs/>
          <w:kern w:val="0"/>
          <w:sz w:val="32"/>
          <w:szCs w:val="32"/>
        </w:rPr>
        <w:t>连续销售满</w:t>
      </w:r>
      <w:r>
        <w:rPr>
          <w:rFonts w:hint="eastAsia" w:ascii="Times New Roman" w:hAnsi="Times New Roman" w:eastAsia="仿宋" w:cs="Times New Roman"/>
          <w:bCs/>
          <w:kern w:val="0"/>
          <w:sz w:val="32"/>
          <w:szCs w:val="32"/>
        </w:rPr>
        <w:t>三</w:t>
      </w:r>
      <w:r>
        <w:rPr>
          <w:rFonts w:ascii="Times New Roman" w:hAnsi="Times New Roman" w:eastAsia="仿宋" w:cs="Times New Roman"/>
          <w:bCs/>
          <w:kern w:val="0"/>
          <w:sz w:val="32"/>
          <w:szCs w:val="32"/>
        </w:rPr>
        <w:t>年</w:t>
      </w:r>
      <w:r>
        <w:rPr>
          <w:rFonts w:hint="eastAsia" w:ascii="Times New Roman" w:hAnsi="Times New Roman" w:eastAsia="仿宋" w:cs="Times New Roman"/>
          <w:bCs/>
          <w:kern w:val="0"/>
          <w:sz w:val="32"/>
          <w:szCs w:val="32"/>
        </w:rPr>
        <w:t>及以上的</w:t>
      </w:r>
      <w:r>
        <w:rPr>
          <w:rFonts w:ascii="Times New Roman" w:hAnsi="Times New Roman" w:eastAsia="仿宋" w:cs="Times New Roman"/>
          <w:bCs/>
          <w:kern w:val="0"/>
          <w:sz w:val="32"/>
          <w:szCs w:val="32"/>
        </w:rPr>
        <w:t>含新原料的</w:t>
      </w:r>
      <w:r>
        <w:rPr>
          <w:rFonts w:hint="eastAsia" w:ascii="Times New Roman" w:hAnsi="Times New Roman" w:eastAsia="仿宋" w:cs="Times New Roman"/>
          <w:bCs/>
          <w:kern w:val="0"/>
          <w:sz w:val="32"/>
          <w:szCs w:val="32"/>
        </w:rPr>
        <w:t>已</w:t>
      </w:r>
      <w:r>
        <w:rPr>
          <w:rFonts w:ascii="Times New Roman" w:hAnsi="Times New Roman" w:eastAsia="仿宋" w:cs="Times New Roman"/>
          <w:bCs/>
          <w:kern w:val="0"/>
          <w:sz w:val="32"/>
          <w:szCs w:val="32"/>
        </w:rPr>
        <w:t>上市化妆品</w:t>
      </w:r>
      <w:r>
        <w:rPr>
          <w:rFonts w:hint="eastAsia" w:ascii="Times New Roman" w:hAnsi="Times New Roman" w:eastAsia="仿宋" w:cs="Times New Roman"/>
          <w:bCs/>
          <w:kern w:val="0"/>
          <w:sz w:val="32"/>
          <w:szCs w:val="32"/>
        </w:rPr>
        <w:t>，确保其</w:t>
      </w:r>
      <w:r>
        <w:rPr>
          <w:rFonts w:ascii="Times New Roman" w:hAnsi="Times New Roman" w:eastAsia="仿宋" w:cs="Times New Roman"/>
          <w:bCs/>
          <w:kern w:val="0"/>
          <w:sz w:val="32"/>
          <w:szCs w:val="32"/>
        </w:rPr>
        <w:t>有足够的</w:t>
      </w:r>
      <w:r>
        <w:rPr>
          <w:rFonts w:hint="eastAsia" w:ascii="Times New Roman" w:hAnsi="Times New Roman" w:eastAsia="仿宋" w:cs="Times New Roman"/>
          <w:bCs/>
          <w:kern w:val="0"/>
          <w:sz w:val="32"/>
          <w:szCs w:val="32"/>
        </w:rPr>
        <w:t>使用</w:t>
      </w:r>
      <w:r>
        <w:rPr>
          <w:rFonts w:ascii="Times New Roman" w:hAnsi="Times New Roman" w:eastAsia="仿宋" w:cs="Times New Roman"/>
          <w:bCs/>
          <w:kern w:val="0"/>
          <w:sz w:val="32"/>
          <w:szCs w:val="32"/>
        </w:rPr>
        <w:t>数量</w:t>
      </w:r>
      <w:r>
        <w:rPr>
          <w:rFonts w:hint="eastAsia" w:ascii="Times New Roman" w:hAnsi="Times New Roman" w:eastAsia="仿宋" w:cs="Times New Roman"/>
          <w:bCs/>
          <w:kern w:val="0"/>
          <w:sz w:val="32"/>
          <w:szCs w:val="32"/>
        </w:rPr>
        <w:t>：如采用</w:t>
      </w:r>
      <w:r>
        <w:rPr>
          <w:rFonts w:ascii="Times New Roman" w:hAnsi="Times New Roman" w:eastAsia="仿宋" w:cs="Times New Roman"/>
          <w:bCs/>
          <w:kern w:val="0"/>
          <w:sz w:val="32"/>
          <w:szCs w:val="32"/>
        </w:rPr>
        <w:t>终端</w:t>
      </w:r>
      <w:r>
        <w:rPr>
          <w:rFonts w:hint="eastAsia" w:ascii="Times New Roman" w:hAnsi="Times New Roman" w:eastAsia="仿宋" w:cs="Times New Roman"/>
          <w:bCs/>
          <w:kern w:val="0"/>
          <w:sz w:val="32"/>
          <w:szCs w:val="32"/>
        </w:rPr>
        <w:t>零</w:t>
      </w:r>
      <w:r>
        <w:rPr>
          <w:rFonts w:ascii="Times New Roman" w:hAnsi="Times New Roman" w:eastAsia="仿宋" w:cs="Times New Roman"/>
          <w:bCs/>
          <w:kern w:val="0"/>
          <w:sz w:val="32"/>
          <w:szCs w:val="32"/>
        </w:rPr>
        <w:t>售</w:t>
      </w:r>
      <w:r>
        <w:rPr>
          <w:rFonts w:hint="eastAsia" w:ascii="Times New Roman" w:hAnsi="Times New Roman" w:eastAsia="仿宋" w:cs="Times New Roman"/>
          <w:bCs/>
          <w:kern w:val="0"/>
          <w:sz w:val="32"/>
          <w:szCs w:val="32"/>
        </w:rPr>
        <w:t>化妆品</w:t>
      </w:r>
      <w:r>
        <w:rPr>
          <w:rFonts w:ascii="Times New Roman" w:hAnsi="Times New Roman" w:eastAsia="仿宋" w:cs="Times New Roman"/>
          <w:bCs/>
          <w:kern w:val="0"/>
          <w:sz w:val="32"/>
          <w:szCs w:val="32"/>
        </w:rPr>
        <w:t>销售数量</w:t>
      </w:r>
      <w:r>
        <w:rPr>
          <w:rFonts w:hint="eastAsia" w:ascii="Times New Roman" w:hAnsi="Times New Roman" w:eastAsia="仿宋" w:cs="Times New Roman"/>
          <w:bCs/>
          <w:kern w:val="0"/>
          <w:sz w:val="32"/>
          <w:szCs w:val="32"/>
        </w:rPr>
        <w:t>（即消费者实际购买数量）为依据，则三年累计销售数量</w:t>
      </w:r>
      <w:r>
        <w:rPr>
          <w:rFonts w:ascii="Times New Roman" w:hAnsi="Times New Roman" w:eastAsia="仿宋" w:cs="Times New Roman"/>
          <w:bCs/>
          <w:kern w:val="0"/>
          <w:sz w:val="32"/>
          <w:szCs w:val="32"/>
        </w:rPr>
        <w:t>不</w:t>
      </w:r>
      <w:r>
        <w:rPr>
          <w:rFonts w:hint="eastAsia" w:ascii="Times New Roman" w:hAnsi="Times New Roman" w:eastAsia="仿宋" w:cs="Times New Roman"/>
          <w:bCs/>
          <w:kern w:val="0"/>
          <w:sz w:val="32"/>
          <w:szCs w:val="32"/>
        </w:rPr>
        <w:t>得</w:t>
      </w:r>
      <w:r>
        <w:rPr>
          <w:rFonts w:ascii="Times New Roman" w:hAnsi="Times New Roman" w:eastAsia="仿宋" w:cs="Times New Roman"/>
          <w:bCs/>
          <w:kern w:val="0"/>
          <w:sz w:val="32"/>
          <w:szCs w:val="32"/>
        </w:rPr>
        <w:t>低于10000件</w:t>
      </w:r>
      <w:r>
        <w:rPr>
          <w:rFonts w:hint="eastAsia" w:ascii="Times New Roman" w:hAnsi="Times New Roman" w:eastAsia="仿宋" w:cs="Times New Roman"/>
          <w:bCs/>
          <w:kern w:val="0"/>
          <w:sz w:val="32"/>
          <w:szCs w:val="32"/>
        </w:rPr>
        <w:t>，其中每年销售数量不得低于3000件；如采用</w:t>
      </w:r>
      <w:r>
        <w:rPr>
          <w:rFonts w:ascii="Times New Roman" w:hAnsi="Times New Roman" w:eastAsia="仿宋" w:cs="Times New Roman"/>
          <w:bCs/>
          <w:kern w:val="0"/>
          <w:sz w:val="32"/>
          <w:szCs w:val="32"/>
        </w:rPr>
        <w:t>化妆品生产企业出厂量</w:t>
      </w:r>
      <w:r>
        <w:rPr>
          <w:rFonts w:hint="eastAsia" w:ascii="Times New Roman" w:hAnsi="Times New Roman" w:eastAsia="仿宋" w:cs="Times New Roman"/>
          <w:bCs/>
          <w:kern w:val="0"/>
          <w:sz w:val="32"/>
          <w:szCs w:val="32"/>
        </w:rPr>
        <w:t>为依据，则三年</w:t>
      </w:r>
      <w:r>
        <w:rPr>
          <w:rFonts w:ascii="Times New Roman" w:hAnsi="Times New Roman" w:eastAsia="仿宋" w:cs="Times New Roman"/>
          <w:bCs/>
          <w:kern w:val="0"/>
          <w:sz w:val="32"/>
          <w:szCs w:val="32"/>
        </w:rPr>
        <w:t>累计</w:t>
      </w:r>
      <w:r>
        <w:rPr>
          <w:rFonts w:hint="eastAsia" w:ascii="Times New Roman" w:hAnsi="Times New Roman" w:eastAsia="仿宋" w:cs="Times New Roman"/>
          <w:bCs/>
          <w:kern w:val="0"/>
          <w:sz w:val="32"/>
          <w:szCs w:val="32"/>
        </w:rPr>
        <w:t>出厂量</w:t>
      </w:r>
      <w:r>
        <w:rPr>
          <w:rFonts w:ascii="Times New Roman" w:hAnsi="Times New Roman" w:eastAsia="仿宋" w:cs="Times New Roman"/>
          <w:bCs/>
          <w:kern w:val="0"/>
          <w:sz w:val="32"/>
          <w:szCs w:val="32"/>
        </w:rPr>
        <w:t>不</w:t>
      </w:r>
      <w:r>
        <w:rPr>
          <w:rFonts w:hint="eastAsia" w:ascii="Times New Roman" w:hAnsi="Times New Roman" w:eastAsia="仿宋" w:cs="Times New Roman"/>
          <w:bCs/>
          <w:kern w:val="0"/>
          <w:sz w:val="32"/>
          <w:szCs w:val="32"/>
        </w:rPr>
        <w:t>得</w:t>
      </w:r>
      <w:r>
        <w:rPr>
          <w:rFonts w:ascii="Times New Roman" w:hAnsi="Times New Roman" w:eastAsia="仿宋" w:cs="Times New Roman"/>
          <w:bCs/>
          <w:kern w:val="0"/>
          <w:sz w:val="32"/>
          <w:szCs w:val="32"/>
        </w:rPr>
        <w:t>低于100000件</w:t>
      </w:r>
      <w:r>
        <w:rPr>
          <w:rFonts w:hint="eastAsia" w:ascii="Times New Roman" w:hAnsi="Times New Roman" w:eastAsia="仿宋" w:cs="Times New Roman"/>
          <w:bCs/>
          <w:kern w:val="0"/>
          <w:sz w:val="32"/>
          <w:szCs w:val="32"/>
        </w:rPr>
        <w:t>，其中每年不得低于30000件</w:t>
      </w:r>
      <w:r>
        <w:rPr>
          <w:rFonts w:ascii="Times New Roman" w:hAnsi="Times New Roman" w:eastAsia="仿宋" w:cs="Times New Roman"/>
          <w:bCs/>
          <w:kern w:val="0"/>
          <w:sz w:val="32"/>
          <w:szCs w:val="32"/>
        </w:rPr>
        <w:t>。</w:t>
      </w:r>
    </w:p>
    <w:p>
      <w:pPr>
        <w:spacing w:line="600" w:lineRule="exact"/>
        <w:ind w:firstLine="640" w:firstLineChars="200"/>
        <w:rPr>
          <w:rFonts w:ascii="Times New Roman" w:hAnsi="Times New Roman" w:eastAsia="仿宋" w:cs="Times New Roman"/>
          <w:bCs/>
          <w:color w:val="FF0000"/>
          <w:kern w:val="0"/>
          <w:sz w:val="32"/>
          <w:szCs w:val="32"/>
        </w:rPr>
      </w:pPr>
      <w:r>
        <w:rPr>
          <w:rFonts w:hint="eastAsia" w:ascii="Times New Roman" w:hAnsi="Times New Roman" w:eastAsia="仿宋" w:cs="Times New Roman"/>
          <w:bCs/>
          <w:kern w:val="0"/>
          <w:sz w:val="32"/>
          <w:szCs w:val="32"/>
        </w:rPr>
        <w:t>对于</w:t>
      </w:r>
      <w:r>
        <w:rPr>
          <w:rFonts w:ascii="Times New Roman" w:hAnsi="Times New Roman" w:eastAsia="仿宋" w:cs="Times New Roman"/>
          <w:bCs/>
          <w:kern w:val="0"/>
          <w:sz w:val="32"/>
          <w:szCs w:val="32"/>
        </w:rPr>
        <w:t>具有防腐、防晒、着色、染发、祛斑美白、防脱发、祛痘、抗皱（物理性抗皱除外）、去屑、除臭功能的新原料</w:t>
      </w:r>
      <w:r>
        <w:rPr>
          <w:rFonts w:hint="eastAsia" w:ascii="Times New Roman" w:hAnsi="Times New Roman" w:eastAsia="仿宋" w:cs="Times New Roman"/>
          <w:bCs/>
          <w:kern w:val="0"/>
          <w:sz w:val="32"/>
          <w:szCs w:val="32"/>
        </w:rPr>
        <w:t>，除上述要求外，</w:t>
      </w:r>
      <w:r>
        <w:rPr>
          <w:rFonts w:ascii="Times New Roman" w:hAnsi="Times New Roman" w:eastAsia="仿宋" w:cs="Times New Roman"/>
          <w:bCs/>
          <w:kern w:val="0"/>
          <w:sz w:val="32"/>
          <w:szCs w:val="32"/>
        </w:rPr>
        <w:t>还应</w:t>
      </w:r>
      <w:r>
        <w:rPr>
          <w:rFonts w:hint="eastAsia" w:ascii="Times New Roman" w:hAnsi="Times New Roman" w:eastAsia="仿宋" w:cs="Times New Roman"/>
          <w:bCs/>
          <w:kern w:val="0"/>
          <w:sz w:val="32"/>
          <w:szCs w:val="32"/>
        </w:rPr>
        <w:t>确切掌握不少于</w:t>
      </w:r>
      <w:r>
        <w:rPr>
          <w:rFonts w:ascii="Times New Roman" w:hAnsi="Times New Roman" w:eastAsia="仿宋" w:cs="Times New Roman"/>
          <w:bCs/>
          <w:kern w:val="0"/>
          <w:sz w:val="32"/>
          <w:szCs w:val="32"/>
        </w:rPr>
        <w:t>100</w:t>
      </w:r>
      <w:r>
        <w:rPr>
          <w:rFonts w:hint="eastAsia" w:ascii="Times New Roman" w:hAnsi="Times New Roman" w:eastAsia="仿宋" w:cs="Times New Roman"/>
          <w:bCs/>
          <w:kern w:val="0"/>
          <w:sz w:val="32"/>
          <w:szCs w:val="32"/>
        </w:rPr>
        <w:t>名消费者长期（1年及以上）</w:t>
      </w:r>
      <w:r>
        <w:rPr>
          <w:rFonts w:ascii="Times New Roman" w:hAnsi="Times New Roman" w:eastAsia="仿宋" w:cs="Times New Roman"/>
          <w:bCs/>
          <w:kern w:val="0"/>
          <w:sz w:val="32"/>
          <w:szCs w:val="32"/>
        </w:rPr>
        <w:t>连续使用</w:t>
      </w:r>
      <w:r>
        <w:rPr>
          <w:rFonts w:hint="eastAsia" w:ascii="Times New Roman" w:hAnsi="Times New Roman" w:eastAsia="仿宋" w:cs="Times New Roman"/>
          <w:bCs/>
          <w:kern w:val="0"/>
          <w:sz w:val="32"/>
          <w:szCs w:val="32"/>
        </w:rPr>
        <w:t>同一产品的情况。应根据原料结构或功能容易导致的不良反应，有针对性地对消费者进行追溯和回访调查，并对实施情况、化妆品使用和不良反应情况等进行规范记录</w:t>
      </w:r>
      <w:r>
        <w:rPr>
          <w:rFonts w:hint="eastAsia" w:ascii="Times New Roman" w:hAnsi="Times New Roman" w:eastAsia="仿宋" w:cs="Times New Roman"/>
          <w:bCs/>
          <w:color w:val="000000"/>
          <w:kern w:val="0"/>
          <w:sz w:val="32"/>
          <w:szCs w:val="32"/>
        </w:rPr>
        <w:t>。</w:t>
      </w:r>
    </w:p>
    <w:p>
      <w:pPr>
        <w:spacing w:line="600" w:lineRule="exact"/>
        <w:ind w:firstLine="643" w:firstLineChars="200"/>
        <w:outlineLvl w:val="1"/>
        <w:rPr>
          <w:rFonts w:ascii="Times New Roman" w:hAnsi="Times New Roman" w:eastAsia="仿宋" w:cs="Times New Roman"/>
          <w:b/>
          <w:bCs/>
          <w:color w:val="000000"/>
          <w:kern w:val="0"/>
          <w:sz w:val="32"/>
          <w:szCs w:val="32"/>
        </w:rPr>
      </w:pPr>
      <w:r>
        <w:rPr>
          <w:rFonts w:ascii="Times New Roman" w:hAnsi="Times New Roman" w:eastAsia="仿宋" w:cs="Times New Roman"/>
          <w:b/>
          <w:bCs/>
          <w:color w:val="000000"/>
          <w:kern w:val="0"/>
          <w:sz w:val="32"/>
          <w:szCs w:val="32"/>
        </w:rPr>
        <w:t>（四）安全使用和不良反应监测情况</w:t>
      </w:r>
    </w:p>
    <w:p>
      <w:pPr>
        <w:spacing w:line="600" w:lineRule="exact"/>
        <w:ind w:firstLine="640" w:firstLineChars="200"/>
        <w:rPr>
          <w:rFonts w:ascii="Times New Roman" w:hAnsi="Times New Roman" w:eastAsia="仿宋" w:cs="Times New Roman"/>
          <w:bCs/>
          <w:color w:val="000000"/>
          <w:kern w:val="0"/>
          <w:sz w:val="32"/>
          <w:szCs w:val="32"/>
        </w:rPr>
      </w:pPr>
      <w:bookmarkStart w:id="2" w:name="_Hlk136014268"/>
      <w:r>
        <w:rPr>
          <w:rFonts w:ascii="Times New Roman" w:hAnsi="Times New Roman" w:eastAsia="仿宋" w:cs="Times New Roman"/>
          <w:bCs/>
          <w:color w:val="000000"/>
          <w:kern w:val="0"/>
          <w:sz w:val="32"/>
          <w:szCs w:val="32"/>
        </w:rPr>
        <w:t>新原料</w:t>
      </w:r>
      <w:r>
        <w:rPr>
          <w:rFonts w:hint="eastAsia" w:ascii="Times New Roman" w:hAnsi="Times New Roman" w:eastAsia="仿宋" w:cs="Times New Roman"/>
          <w:bCs/>
          <w:color w:val="000000"/>
          <w:kern w:val="0"/>
          <w:sz w:val="32"/>
          <w:szCs w:val="32"/>
        </w:rPr>
        <w:t>注备人</w:t>
      </w:r>
      <w:r>
        <w:rPr>
          <w:rFonts w:ascii="Times New Roman" w:hAnsi="Times New Roman" w:eastAsia="仿宋" w:cs="Times New Roman"/>
          <w:bCs/>
          <w:color w:val="000000"/>
          <w:kern w:val="0"/>
          <w:sz w:val="32"/>
          <w:szCs w:val="32"/>
        </w:rPr>
        <w:t>应开展</w:t>
      </w:r>
      <w:r>
        <w:rPr>
          <w:rFonts w:hint="eastAsia" w:ascii="Times New Roman" w:hAnsi="Times New Roman" w:eastAsia="仿宋" w:cs="Times New Roman"/>
          <w:bCs/>
          <w:color w:val="000000"/>
          <w:kern w:val="0"/>
          <w:sz w:val="32"/>
          <w:szCs w:val="32"/>
        </w:rPr>
        <w:t>全面</w:t>
      </w:r>
      <w:r>
        <w:rPr>
          <w:rFonts w:ascii="Times New Roman" w:hAnsi="Times New Roman" w:eastAsia="仿宋" w:cs="Times New Roman"/>
          <w:bCs/>
          <w:color w:val="000000"/>
          <w:kern w:val="0"/>
          <w:sz w:val="32"/>
          <w:szCs w:val="32"/>
        </w:rPr>
        <w:t>调研，掌握该原料是否会对人体健康产生危害以及</w:t>
      </w:r>
      <w:r>
        <w:rPr>
          <w:rFonts w:hint="eastAsia" w:ascii="Times New Roman" w:hAnsi="Times New Roman" w:eastAsia="仿宋" w:cs="Times New Roman"/>
          <w:bCs/>
          <w:color w:val="000000"/>
          <w:kern w:val="0"/>
          <w:sz w:val="32"/>
          <w:szCs w:val="32"/>
        </w:rPr>
        <w:t>使用</w:t>
      </w:r>
      <w:r>
        <w:rPr>
          <w:rFonts w:ascii="Times New Roman" w:hAnsi="Times New Roman" w:eastAsia="仿宋" w:cs="Times New Roman"/>
          <w:bCs/>
          <w:color w:val="000000"/>
          <w:kern w:val="0"/>
          <w:sz w:val="32"/>
          <w:szCs w:val="32"/>
        </w:rPr>
        <w:t>该原料</w:t>
      </w:r>
      <w:r>
        <w:rPr>
          <w:rFonts w:hint="eastAsia" w:ascii="Times New Roman" w:hAnsi="Times New Roman" w:eastAsia="仿宋" w:cs="Times New Roman"/>
          <w:bCs/>
          <w:color w:val="000000"/>
          <w:kern w:val="0"/>
          <w:sz w:val="32"/>
          <w:szCs w:val="32"/>
        </w:rPr>
        <w:t>的已上市</w:t>
      </w:r>
      <w:r>
        <w:rPr>
          <w:rFonts w:ascii="Times New Roman" w:hAnsi="Times New Roman" w:eastAsia="仿宋" w:cs="Times New Roman"/>
          <w:bCs/>
          <w:color w:val="000000"/>
          <w:kern w:val="0"/>
          <w:sz w:val="32"/>
          <w:szCs w:val="32"/>
        </w:rPr>
        <w:t>化妆品的不良反应情况。不良反应情况应包括化妆品生产企业收集含该原料化妆品不良反应事件的渠道和方式以及含该原料化妆品自上市以来，是否有消费者使用化妆品出现不良反应的记录。如有，应计算不良反应发生率，确定不良反应情况的类型并对不良反应情况以及产生的原因进行分析，形成分析报告。新原料</w:t>
      </w:r>
      <w:r>
        <w:rPr>
          <w:rFonts w:hint="eastAsia" w:ascii="Times New Roman" w:hAnsi="Times New Roman" w:eastAsia="仿宋" w:cs="Times New Roman"/>
          <w:bCs/>
          <w:color w:val="000000"/>
          <w:kern w:val="0"/>
          <w:sz w:val="32"/>
          <w:szCs w:val="32"/>
        </w:rPr>
        <w:t>注备人</w:t>
      </w:r>
      <w:r>
        <w:rPr>
          <w:rFonts w:ascii="Times New Roman" w:hAnsi="Times New Roman" w:eastAsia="仿宋" w:cs="Times New Roman"/>
          <w:bCs/>
          <w:color w:val="000000"/>
          <w:kern w:val="0"/>
          <w:sz w:val="32"/>
          <w:szCs w:val="32"/>
        </w:rPr>
        <w:t>应</w:t>
      </w:r>
      <w:r>
        <w:rPr>
          <w:rFonts w:hint="eastAsia" w:ascii="Times New Roman" w:hAnsi="Times New Roman" w:eastAsia="仿宋" w:cs="Times New Roman"/>
          <w:bCs/>
          <w:color w:val="000000"/>
          <w:kern w:val="0"/>
          <w:sz w:val="32"/>
          <w:szCs w:val="32"/>
        </w:rPr>
        <w:t>根据</w:t>
      </w:r>
      <w:r>
        <w:rPr>
          <w:rFonts w:ascii="Times New Roman" w:hAnsi="Times New Roman" w:eastAsia="仿宋" w:cs="Times New Roman"/>
          <w:bCs/>
          <w:color w:val="000000"/>
          <w:kern w:val="0"/>
          <w:sz w:val="32"/>
          <w:szCs w:val="32"/>
        </w:rPr>
        <w:t>调研情况，形成关于该原料</w:t>
      </w:r>
      <w:r>
        <w:rPr>
          <w:rFonts w:hint="eastAsia" w:ascii="Times New Roman" w:hAnsi="Times New Roman" w:eastAsia="仿宋" w:cs="Times New Roman"/>
          <w:bCs/>
          <w:color w:val="000000"/>
          <w:kern w:val="0"/>
          <w:sz w:val="32"/>
          <w:szCs w:val="32"/>
        </w:rPr>
        <w:t>已上市</w:t>
      </w:r>
      <w:r>
        <w:rPr>
          <w:rFonts w:ascii="Times New Roman" w:hAnsi="Times New Roman" w:eastAsia="仿宋" w:cs="Times New Roman"/>
          <w:bCs/>
          <w:color w:val="000000"/>
          <w:kern w:val="0"/>
          <w:sz w:val="32"/>
          <w:szCs w:val="32"/>
        </w:rPr>
        <w:t>化妆品的不良反应情况综述。</w:t>
      </w:r>
    </w:p>
    <w:p>
      <w:pPr>
        <w:spacing w:line="60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、证明资料</w:t>
      </w:r>
      <w:r>
        <w:rPr>
          <w:rFonts w:hint="eastAsia" w:ascii="Times New Roman" w:hAnsi="Times New Roman" w:eastAsia="黑体" w:cs="Times New Roman"/>
          <w:sz w:val="32"/>
          <w:szCs w:val="32"/>
        </w:rPr>
        <w:t>形式</w:t>
      </w:r>
      <w:r>
        <w:rPr>
          <w:rFonts w:ascii="Times New Roman" w:hAnsi="Times New Roman" w:eastAsia="黑体" w:cs="Times New Roman"/>
          <w:sz w:val="32"/>
          <w:szCs w:val="32"/>
        </w:rPr>
        <w:t>要求</w:t>
      </w:r>
    </w:p>
    <w:p>
      <w:pPr>
        <w:spacing w:line="600" w:lineRule="exact"/>
        <w:ind w:firstLine="640" w:firstLineChars="200"/>
        <w:rPr>
          <w:rFonts w:ascii="Times New Roman" w:hAnsi="Times New Roman" w:eastAsia="仿宋" w:cs="Times New Roman"/>
          <w:bCs/>
          <w:color w:val="000000"/>
          <w:kern w:val="0"/>
          <w:sz w:val="32"/>
          <w:szCs w:val="32"/>
        </w:rPr>
      </w:pPr>
      <w:r>
        <w:rPr>
          <w:rFonts w:ascii="Times New Roman" w:hAnsi="Times New Roman" w:eastAsia="仿宋" w:cs="Times New Roman"/>
          <w:bCs/>
          <w:color w:val="000000"/>
          <w:kern w:val="0"/>
          <w:sz w:val="32"/>
          <w:szCs w:val="32"/>
        </w:rPr>
        <w:t>化妆品新原料</w:t>
      </w:r>
      <w:r>
        <w:rPr>
          <w:rFonts w:hint="eastAsia" w:ascii="Times New Roman" w:hAnsi="Times New Roman" w:eastAsia="仿宋" w:cs="Times New Roman"/>
          <w:bCs/>
          <w:color w:val="000000"/>
          <w:kern w:val="0"/>
          <w:sz w:val="32"/>
          <w:szCs w:val="32"/>
        </w:rPr>
        <w:t>注备人</w:t>
      </w:r>
      <w:r>
        <w:rPr>
          <w:rFonts w:ascii="Times New Roman" w:hAnsi="Times New Roman" w:eastAsia="仿宋" w:cs="Times New Roman"/>
          <w:bCs/>
          <w:color w:val="000000"/>
          <w:kern w:val="0"/>
          <w:sz w:val="32"/>
          <w:szCs w:val="32"/>
        </w:rPr>
        <w:t>应按照上述四个方面的基本要求，对</w:t>
      </w:r>
      <w:r>
        <w:rPr>
          <w:rFonts w:hint="eastAsia" w:ascii="Times New Roman" w:hAnsi="Times New Roman" w:eastAsia="仿宋" w:cs="Times New Roman"/>
          <w:bCs/>
          <w:color w:val="000000"/>
          <w:kern w:val="0"/>
          <w:sz w:val="32"/>
          <w:szCs w:val="32"/>
        </w:rPr>
        <w:t>相关资料和有</w:t>
      </w:r>
      <w:r>
        <w:rPr>
          <w:rFonts w:ascii="Times New Roman" w:hAnsi="Times New Roman" w:eastAsia="仿宋" w:cs="Times New Roman"/>
          <w:bCs/>
          <w:color w:val="000000"/>
          <w:kern w:val="0"/>
          <w:sz w:val="32"/>
          <w:szCs w:val="32"/>
        </w:rPr>
        <w:t>关情况进行</w:t>
      </w:r>
      <w:r>
        <w:rPr>
          <w:rFonts w:hint="eastAsia" w:ascii="Times New Roman" w:hAnsi="Times New Roman" w:eastAsia="仿宋" w:cs="Times New Roman"/>
          <w:bCs/>
          <w:color w:val="000000"/>
          <w:kern w:val="0"/>
          <w:sz w:val="32"/>
          <w:szCs w:val="32"/>
        </w:rPr>
        <w:t>收集、整理、</w:t>
      </w:r>
      <w:r>
        <w:rPr>
          <w:rFonts w:ascii="Times New Roman" w:hAnsi="Times New Roman" w:eastAsia="仿宋" w:cs="Times New Roman"/>
          <w:bCs/>
          <w:color w:val="000000"/>
          <w:kern w:val="0"/>
          <w:sz w:val="32"/>
          <w:szCs w:val="32"/>
        </w:rPr>
        <w:t>总结</w:t>
      </w:r>
      <w:r>
        <w:rPr>
          <w:rFonts w:hint="eastAsia" w:ascii="Times New Roman" w:hAnsi="Times New Roman" w:eastAsia="仿宋" w:cs="Times New Roman"/>
          <w:bCs/>
          <w:color w:val="000000"/>
          <w:kern w:val="0"/>
          <w:sz w:val="32"/>
          <w:szCs w:val="32"/>
        </w:rPr>
        <w:t>和分析</w:t>
      </w:r>
      <w:r>
        <w:rPr>
          <w:rFonts w:ascii="Times New Roman" w:hAnsi="Times New Roman" w:eastAsia="仿宋" w:cs="Times New Roman"/>
          <w:bCs/>
          <w:color w:val="000000"/>
          <w:kern w:val="0"/>
          <w:sz w:val="32"/>
          <w:szCs w:val="32"/>
        </w:rPr>
        <w:t>，形成新原料的安全使用历史情况综述，附相关附表</w:t>
      </w:r>
      <w:r>
        <w:rPr>
          <w:rFonts w:hint="eastAsia" w:ascii="Times New Roman" w:hAnsi="Times New Roman" w:eastAsia="仿宋" w:cs="Times New Roman"/>
          <w:bCs/>
          <w:color w:val="000000"/>
          <w:kern w:val="0"/>
          <w:sz w:val="32"/>
          <w:szCs w:val="32"/>
        </w:rPr>
        <w:t>（</w:t>
      </w:r>
      <w:r>
        <w:rPr>
          <w:rFonts w:ascii="Times New Roman" w:hAnsi="Times New Roman" w:eastAsia="仿宋" w:cs="Times New Roman"/>
          <w:bCs/>
          <w:color w:val="000000"/>
          <w:kern w:val="0"/>
          <w:sz w:val="32"/>
          <w:szCs w:val="32"/>
        </w:rPr>
        <w:t>参考内容和格式附后</w:t>
      </w:r>
      <w:r>
        <w:rPr>
          <w:rFonts w:hint="eastAsia" w:ascii="Times New Roman" w:hAnsi="Times New Roman" w:eastAsia="仿宋" w:cs="Times New Roman"/>
          <w:bCs/>
          <w:color w:val="000000"/>
          <w:kern w:val="0"/>
          <w:sz w:val="32"/>
          <w:szCs w:val="32"/>
        </w:rPr>
        <w:t>），</w:t>
      </w:r>
      <w:r>
        <w:rPr>
          <w:rFonts w:ascii="Times New Roman" w:hAnsi="Times New Roman" w:eastAsia="仿宋" w:cs="Times New Roman"/>
          <w:bCs/>
          <w:color w:val="000000"/>
          <w:kern w:val="0"/>
          <w:sz w:val="32"/>
          <w:szCs w:val="32"/>
        </w:rPr>
        <w:t>并</w:t>
      </w:r>
      <w:r>
        <w:rPr>
          <w:rFonts w:hint="eastAsia" w:ascii="Times New Roman" w:hAnsi="Times New Roman" w:eastAsia="仿宋" w:cs="Times New Roman"/>
          <w:bCs/>
          <w:color w:val="000000"/>
          <w:kern w:val="0"/>
          <w:sz w:val="32"/>
          <w:szCs w:val="32"/>
        </w:rPr>
        <w:t>提供可追溯的相关</w:t>
      </w:r>
      <w:r>
        <w:rPr>
          <w:rFonts w:ascii="Times New Roman" w:hAnsi="Times New Roman" w:eastAsia="仿宋" w:cs="Times New Roman"/>
          <w:bCs/>
          <w:color w:val="000000"/>
          <w:kern w:val="0"/>
          <w:sz w:val="32"/>
          <w:szCs w:val="32"/>
        </w:rPr>
        <w:t>证明材料。</w:t>
      </w:r>
    </w:p>
    <w:p>
      <w:pPr>
        <w:spacing w:line="600"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六、安全评估要求</w:t>
      </w:r>
    </w:p>
    <w:p>
      <w:pPr>
        <w:spacing w:line="600" w:lineRule="exact"/>
        <w:ind w:firstLine="640" w:firstLineChars="200"/>
        <w:rPr>
          <w:rFonts w:ascii="Times New Roman" w:hAnsi="Times New Roman" w:eastAsia="仿宋" w:cs="Times New Roman"/>
          <w:bCs/>
          <w:color w:val="000000"/>
          <w:kern w:val="0"/>
          <w:sz w:val="32"/>
          <w:szCs w:val="32"/>
        </w:rPr>
      </w:pPr>
      <w:r>
        <w:rPr>
          <w:rFonts w:ascii="Times New Roman" w:hAnsi="Times New Roman" w:eastAsia="仿宋" w:cs="Times New Roman"/>
          <w:bCs/>
          <w:color w:val="000000"/>
          <w:kern w:val="0"/>
          <w:sz w:val="32"/>
          <w:szCs w:val="32"/>
        </w:rPr>
        <w:t>对于具有充分的安全</w:t>
      </w:r>
      <w:r>
        <w:rPr>
          <w:rFonts w:hint="eastAsia" w:ascii="Times New Roman" w:hAnsi="Times New Roman" w:eastAsia="仿宋" w:cs="Times New Roman"/>
          <w:bCs/>
          <w:color w:val="000000"/>
          <w:kern w:val="0"/>
          <w:sz w:val="32"/>
          <w:szCs w:val="32"/>
        </w:rPr>
        <w:t>使</w:t>
      </w:r>
      <w:r>
        <w:rPr>
          <w:rFonts w:ascii="Times New Roman" w:hAnsi="Times New Roman" w:eastAsia="仿宋" w:cs="Times New Roman"/>
          <w:bCs/>
          <w:color w:val="000000"/>
          <w:kern w:val="0"/>
          <w:sz w:val="32"/>
          <w:szCs w:val="32"/>
        </w:rPr>
        <w:t>用历史</w:t>
      </w:r>
      <w:r>
        <w:rPr>
          <w:rFonts w:hint="eastAsia" w:ascii="Times New Roman" w:hAnsi="Times New Roman" w:eastAsia="仿宋" w:cs="Times New Roman"/>
          <w:bCs/>
          <w:color w:val="000000"/>
          <w:kern w:val="0"/>
          <w:sz w:val="32"/>
          <w:szCs w:val="32"/>
        </w:rPr>
        <w:t>，</w:t>
      </w:r>
      <w:r>
        <w:rPr>
          <w:rFonts w:ascii="Times New Roman" w:hAnsi="Times New Roman" w:eastAsia="仿宋" w:cs="Times New Roman"/>
          <w:bCs/>
          <w:color w:val="000000"/>
          <w:kern w:val="0"/>
          <w:sz w:val="32"/>
          <w:szCs w:val="32"/>
        </w:rPr>
        <w:t>按照情形</w:t>
      </w:r>
      <w:r>
        <w:rPr>
          <w:rFonts w:hint="eastAsia" w:ascii="Times New Roman" w:hAnsi="Times New Roman" w:eastAsia="仿宋" w:cs="Times New Roman"/>
          <w:bCs/>
          <w:color w:val="000000"/>
          <w:kern w:val="0"/>
          <w:sz w:val="32"/>
          <w:szCs w:val="32"/>
        </w:rPr>
        <w:t>3或情形4申请注册或进行</w:t>
      </w:r>
      <w:r>
        <w:rPr>
          <w:rFonts w:ascii="Times New Roman" w:hAnsi="Times New Roman" w:eastAsia="仿宋" w:cs="Times New Roman"/>
          <w:bCs/>
          <w:color w:val="000000"/>
          <w:kern w:val="0"/>
          <w:sz w:val="32"/>
          <w:szCs w:val="32"/>
        </w:rPr>
        <w:t>备案的化妆品新原料，仍需按照《化妆品安全评估技术导则》等相关法规和技术原则要求，完成化妆品新原料的安全风险评估。根据原料的安全</w:t>
      </w:r>
      <w:r>
        <w:rPr>
          <w:rFonts w:hint="eastAsia" w:ascii="Times New Roman" w:hAnsi="Times New Roman" w:eastAsia="仿宋" w:cs="Times New Roman"/>
          <w:bCs/>
          <w:color w:val="000000"/>
          <w:kern w:val="0"/>
          <w:sz w:val="32"/>
          <w:szCs w:val="32"/>
        </w:rPr>
        <w:t>使</w:t>
      </w:r>
      <w:r>
        <w:rPr>
          <w:rFonts w:ascii="Times New Roman" w:hAnsi="Times New Roman" w:eastAsia="仿宋" w:cs="Times New Roman"/>
          <w:bCs/>
          <w:color w:val="000000"/>
          <w:kern w:val="0"/>
          <w:sz w:val="32"/>
          <w:szCs w:val="32"/>
        </w:rPr>
        <w:t>用历史相关数据信息，无法对其在化妆品中使用的安全性进行充分评估的，</w:t>
      </w:r>
      <w:r>
        <w:rPr>
          <w:rFonts w:hint="eastAsia" w:ascii="Times New Roman" w:hAnsi="Times New Roman" w:eastAsia="仿宋" w:cs="Times New Roman"/>
          <w:bCs/>
          <w:color w:val="000000"/>
          <w:kern w:val="0"/>
          <w:sz w:val="32"/>
          <w:szCs w:val="32"/>
        </w:rPr>
        <w:t>需</w:t>
      </w:r>
      <w:r>
        <w:rPr>
          <w:rFonts w:ascii="Times New Roman" w:hAnsi="Times New Roman" w:eastAsia="仿宋" w:cs="Times New Roman"/>
          <w:bCs/>
          <w:color w:val="000000"/>
          <w:kern w:val="0"/>
          <w:sz w:val="32"/>
          <w:szCs w:val="32"/>
        </w:rPr>
        <w:t>补充必要的毒理学试验数据</w:t>
      </w:r>
      <w:bookmarkEnd w:id="2"/>
      <w:r>
        <w:rPr>
          <w:rFonts w:hint="eastAsia" w:ascii="Times New Roman" w:hAnsi="Times New Roman" w:eastAsia="仿宋" w:cs="Times New Roman"/>
          <w:bCs/>
          <w:color w:val="000000"/>
          <w:kern w:val="0"/>
          <w:sz w:val="32"/>
          <w:szCs w:val="32"/>
        </w:rPr>
        <w:t>。</w:t>
      </w:r>
    </w:p>
    <w:p>
      <w:pPr>
        <w:spacing w:line="600" w:lineRule="exact"/>
        <w:ind w:firstLine="640" w:firstLineChars="200"/>
        <w:jc w:val="left"/>
        <w:rPr>
          <w:rFonts w:ascii="Times New Roman" w:hAnsi="Times New Roman" w:eastAsia="仿宋" w:cs="Times New Roman"/>
          <w:bCs/>
          <w:color w:val="000000"/>
          <w:kern w:val="0"/>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spacing w:line="360" w:lineRule="auto"/>
        <w:ind w:firstLine="643"/>
        <w:jc w:val="left"/>
        <w:rPr>
          <w:rFonts w:ascii="黑体" w:hAnsi="黑体" w:eastAsia="黑体" w:cs="黑体"/>
          <w:b/>
          <w:color w:val="000000"/>
          <w:kern w:val="0"/>
          <w:sz w:val="32"/>
          <w:szCs w:val="32"/>
        </w:rPr>
      </w:pPr>
      <w:r>
        <w:rPr>
          <w:rFonts w:hint="eastAsia" w:ascii="黑体" w:hAnsi="黑体" w:eastAsia="黑体" w:cs="黑体"/>
          <w:b/>
          <w:color w:val="000000"/>
          <w:kern w:val="0"/>
          <w:sz w:val="32"/>
          <w:szCs w:val="32"/>
        </w:rPr>
        <w:t xml:space="preserve">附表1 </w:t>
      </w:r>
    </w:p>
    <w:p>
      <w:pPr>
        <w:spacing w:line="360" w:lineRule="auto"/>
        <w:ind w:firstLine="643"/>
        <w:jc w:val="center"/>
        <w:rPr>
          <w:rFonts w:ascii="黑体" w:hAnsi="黑体" w:eastAsia="黑体" w:cs="黑体"/>
          <w:b/>
          <w:color w:val="000000"/>
          <w:kern w:val="0"/>
          <w:sz w:val="32"/>
          <w:szCs w:val="32"/>
        </w:rPr>
      </w:pPr>
      <w:r>
        <w:rPr>
          <w:rFonts w:hint="eastAsia" w:ascii="黑体" w:hAnsi="黑体" w:eastAsia="黑体" w:cs="黑体"/>
          <w:b/>
          <w:color w:val="000000"/>
          <w:kern w:val="0"/>
          <w:sz w:val="32"/>
          <w:szCs w:val="32"/>
        </w:rPr>
        <w:t>已上市化妆品的销售数量情况</w:t>
      </w:r>
    </w:p>
    <w:tbl>
      <w:tblPr>
        <w:tblStyle w:val="8"/>
        <w:tblW w:w="14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096"/>
        <w:gridCol w:w="1417"/>
        <w:gridCol w:w="1556"/>
        <w:gridCol w:w="1836"/>
        <w:gridCol w:w="1984"/>
        <w:gridCol w:w="3239"/>
        <w:gridCol w:w="889"/>
        <w:gridCol w:w="833"/>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产品</w:t>
            </w:r>
          </w:p>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名称</w:t>
            </w:r>
          </w:p>
        </w:tc>
        <w:tc>
          <w:tcPr>
            <w:tcW w:w="1096" w:type="dxa"/>
            <w:vAlign w:val="center"/>
          </w:tcPr>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产品</w:t>
            </w:r>
          </w:p>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类型</w:t>
            </w:r>
          </w:p>
        </w:tc>
        <w:tc>
          <w:tcPr>
            <w:tcW w:w="1417" w:type="dxa"/>
            <w:vAlign w:val="center"/>
          </w:tcPr>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产品</w:t>
            </w:r>
          </w:p>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生产企业</w:t>
            </w:r>
          </w:p>
        </w:tc>
        <w:tc>
          <w:tcPr>
            <w:tcW w:w="1556" w:type="dxa"/>
            <w:vAlign w:val="center"/>
          </w:tcPr>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产品中新原料的使用量</w:t>
            </w:r>
          </w:p>
        </w:tc>
        <w:tc>
          <w:tcPr>
            <w:tcW w:w="1836" w:type="dxa"/>
            <w:vAlign w:val="center"/>
          </w:tcPr>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产品中新原料使用目的</w:t>
            </w:r>
          </w:p>
        </w:tc>
        <w:tc>
          <w:tcPr>
            <w:tcW w:w="1984" w:type="dxa"/>
            <w:vAlign w:val="center"/>
          </w:tcPr>
          <w:p>
            <w:pPr>
              <w:jc w:val="center"/>
              <w:rPr>
                <w:rFonts w:ascii="Times New Roman" w:hAnsi="Times New Roman" w:eastAsia="仿宋" w:cs="Times New Roman"/>
                <w:b/>
                <w:bCs/>
                <w:color w:val="000000"/>
                <w:kern w:val="0"/>
                <w:sz w:val="24"/>
                <w:szCs w:val="24"/>
              </w:rPr>
            </w:pPr>
            <w:r>
              <w:rPr>
                <w:rFonts w:hint="eastAsia" w:ascii="Times New Roman" w:hAnsi="Times New Roman" w:eastAsia="仿宋" w:cs="Times New Roman"/>
                <w:b/>
                <w:bCs/>
                <w:color w:val="000000"/>
                <w:kern w:val="0"/>
                <w:sz w:val="24"/>
                <w:szCs w:val="24"/>
              </w:rPr>
              <w:t>产品使用范围</w:t>
            </w:r>
          </w:p>
        </w:tc>
        <w:tc>
          <w:tcPr>
            <w:tcW w:w="3239" w:type="dxa"/>
            <w:vAlign w:val="center"/>
          </w:tcPr>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年度（X年X月-X年X月）</w:t>
            </w:r>
          </w:p>
        </w:tc>
        <w:tc>
          <w:tcPr>
            <w:tcW w:w="889" w:type="dxa"/>
            <w:vAlign w:val="center"/>
          </w:tcPr>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销售</w:t>
            </w:r>
          </w:p>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方式</w:t>
            </w:r>
          </w:p>
        </w:tc>
        <w:tc>
          <w:tcPr>
            <w:tcW w:w="833" w:type="dxa"/>
            <w:vAlign w:val="center"/>
          </w:tcPr>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销售地点</w:t>
            </w:r>
          </w:p>
        </w:tc>
        <w:tc>
          <w:tcPr>
            <w:tcW w:w="698" w:type="dxa"/>
            <w:vAlign w:val="center"/>
          </w:tcPr>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销售</w:t>
            </w:r>
          </w:p>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spacing w:line="360" w:lineRule="auto"/>
              <w:jc w:val="center"/>
              <w:rPr>
                <w:rFonts w:ascii="Times New Roman" w:hAnsi="Times New Roman" w:eastAsia="仿宋" w:cs="Times New Roman"/>
                <w:bCs/>
                <w:color w:val="000000"/>
                <w:kern w:val="0"/>
                <w:sz w:val="32"/>
                <w:szCs w:val="32"/>
              </w:rPr>
            </w:pPr>
          </w:p>
        </w:tc>
        <w:tc>
          <w:tcPr>
            <w:tcW w:w="1096" w:type="dxa"/>
            <w:vAlign w:val="center"/>
          </w:tcPr>
          <w:p>
            <w:pPr>
              <w:spacing w:line="360" w:lineRule="auto"/>
              <w:jc w:val="center"/>
              <w:rPr>
                <w:rFonts w:ascii="Times New Roman" w:hAnsi="Times New Roman" w:eastAsia="仿宋" w:cs="Times New Roman"/>
                <w:bCs/>
                <w:color w:val="000000"/>
                <w:kern w:val="0"/>
                <w:sz w:val="32"/>
                <w:szCs w:val="32"/>
              </w:rPr>
            </w:pPr>
          </w:p>
        </w:tc>
        <w:tc>
          <w:tcPr>
            <w:tcW w:w="1417" w:type="dxa"/>
            <w:vAlign w:val="center"/>
          </w:tcPr>
          <w:p>
            <w:pPr>
              <w:spacing w:line="360" w:lineRule="auto"/>
              <w:jc w:val="center"/>
              <w:rPr>
                <w:rFonts w:ascii="Times New Roman" w:hAnsi="Times New Roman" w:eastAsia="仿宋" w:cs="Times New Roman"/>
                <w:bCs/>
                <w:color w:val="000000"/>
                <w:kern w:val="0"/>
                <w:sz w:val="32"/>
                <w:szCs w:val="32"/>
              </w:rPr>
            </w:pPr>
          </w:p>
        </w:tc>
        <w:tc>
          <w:tcPr>
            <w:tcW w:w="1556" w:type="dxa"/>
            <w:vAlign w:val="center"/>
          </w:tcPr>
          <w:p>
            <w:pPr>
              <w:spacing w:line="360" w:lineRule="auto"/>
              <w:jc w:val="center"/>
              <w:rPr>
                <w:rFonts w:ascii="Times New Roman" w:hAnsi="Times New Roman" w:eastAsia="仿宋" w:cs="Times New Roman"/>
                <w:bCs/>
                <w:color w:val="000000"/>
                <w:kern w:val="0"/>
                <w:sz w:val="32"/>
                <w:szCs w:val="32"/>
              </w:rPr>
            </w:pPr>
          </w:p>
        </w:tc>
        <w:tc>
          <w:tcPr>
            <w:tcW w:w="1836" w:type="dxa"/>
            <w:vAlign w:val="center"/>
          </w:tcPr>
          <w:p>
            <w:pPr>
              <w:spacing w:line="360" w:lineRule="auto"/>
              <w:jc w:val="center"/>
              <w:rPr>
                <w:rFonts w:ascii="Times New Roman" w:hAnsi="Times New Roman" w:eastAsia="仿宋" w:cs="Times New Roman"/>
                <w:bCs/>
                <w:color w:val="000000"/>
                <w:kern w:val="0"/>
                <w:sz w:val="32"/>
                <w:szCs w:val="32"/>
              </w:rPr>
            </w:pPr>
          </w:p>
        </w:tc>
        <w:tc>
          <w:tcPr>
            <w:tcW w:w="1984" w:type="dxa"/>
            <w:vAlign w:val="center"/>
          </w:tcPr>
          <w:p>
            <w:pPr>
              <w:spacing w:line="360" w:lineRule="auto"/>
              <w:jc w:val="center"/>
              <w:rPr>
                <w:rFonts w:ascii="Times New Roman" w:hAnsi="Times New Roman" w:eastAsia="仿宋" w:cs="Times New Roman"/>
                <w:bCs/>
                <w:color w:val="000000"/>
                <w:kern w:val="0"/>
                <w:sz w:val="32"/>
                <w:szCs w:val="32"/>
              </w:rPr>
            </w:pPr>
          </w:p>
        </w:tc>
        <w:tc>
          <w:tcPr>
            <w:tcW w:w="3239" w:type="dxa"/>
            <w:vAlign w:val="center"/>
          </w:tcPr>
          <w:p>
            <w:pPr>
              <w:spacing w:line="360" w:lineRule="auto"/>
              <w:jc w:val="center"/>
              <w:rPr>
                <w:rFonts w:ascii="Times New Roman" w:hAnsi="Times New Roman" w:eastAsia="仿宋" w:cs="Times New Roman"/>
                <w:bCs/>
                <w:color w:val="000000"/>
                <w:kern w:val="0"/>
                <w:sz w:val="32"/>
                <w:szCs w:val="32"/>
              </w:rPr>
            </w:pPr>
          </w:p>
        </w:tc>
        <w:tc>
          <w:tcPr>
            <w:tcW w:w="889" w:type="dxa"/>
            <w:vAlign w:val="center"/>
          </w:tcPr>
          <w:p>
            <w:pPr>
              <w:spacing w:line="360" w:lineRule="auto"/>
              <w:jc w:val="center"/>
              <w:rPr>
                <w:rFonts w:ascii="Times New Roman" w:hAnsi="Times New Roman" w:eastAsia="仿宋" w:cs="Times New Roman"/>
                <w:bCs/>
                <w:color w:val="000000"/>
                <w:kern w:val="0"/>
                <w:sz w:val="32"/>
                <w:szCs w:val="32"/>
              </w:rPr>
            </w:pPr>
          </w:p>
        </w:tc>
        <w:tc>
          <w:tcPr>
            <w:tcW w:w="833" w:type="dxa"/>
            <w:vAlign w:val="center"/>
          </w:tcPr>
          <w:p>
            <w:pPr>
              <w:spacing w:line="360" w:lineRule="auto"/>
              <w:jc w:val="center"/>
              <w:rPr>
                <w:rFonts w:ascii="Times New Roman" w:hAnsi="Times New Roman" w:eastAsia="仿宋" w:cs="Times New Roman"/>
                <w:bCs/>
                <w:color w:val="000000"/>
                <w:kern w:val="0"/>
                <w:sz w:val="32"/>
                <w:szCs w:val="32"/>
              </w:rPr>
            </w:pPr>
          </w:p>
        </w:tc>
        <w:tc>
          <w:tcPr>
            <w:tcW w:w="698" w:type="dxa"/>
            <w:vAlign w:val="center"/>
          </w:tcPr>
          <w:p>
            <w:pPr>
              <w:spacing w:line="360" w:lineRule="auto"/>
              <w:jc w:val="center"/>
              <w:rPr>
                <w:rFonts w:ascii="Times New Roman" w:hAnsi="Times New Roman" w:eastAsia="仿宋" w:cs="Times New Roman"/>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spacing w:line="360" w:lineRule="auto"/>
              <w:jc w:val="center"/>
              <w:rPr>
                <w:rFonts w:ascii="Times New Roman" w:hAnsi="Times New Roman" w:eastAsia="仿宋" w:cs="Times New Roman"/>
                <w:bCs/>
                <w:color w:val="000000"/>
                <w:kern w:val="0"/>
                <w:sz w:val="32"/>
                <w:szCs w:val="32"/>
              </w:rPr>
            </w:pPr>
          </w:p>
        </w:tc>
        <w:tc>
          <w:tcPr>
            <w:tcW w:w="1096" w:type="dxa"/>
            <w:vAlign w:val="center"/>
          </w:tcPr>
          <w:p>
            <w:pPr>
              <w:spacing w:line="360" w:lineRule="auto"/>
              <w:jc w:val="center"/>
              <w:rPr>
                <w:rFonts w:ascii="Times New Roman" w:hAnsi="Times New Roman" w:eastAsia="仿宋" w:cs="Times New Roman"/>
                <w:bCs/>
                <w:color w:val="000000"/>
                <w:kern w:val="0"/>
                <w:sz w:val="32"/>
                <w:szCs w:val="32"/>
              </w:rPr>
            </w:pPr>
          </w:p>
        </w:tc>
        <w:tc>
          <w:tcPr>
            <w:tcW w:w="1417" w:type="dxa"/>
            <w:vAlign w:val="center"/>
          </w:tcPr>
          <w:p>
            <w:pPr>
              <w:spacing w:line="360" w:lineRule="auto"/>
              <w:jc w:val="center"/>
              <w:rPr>
                <w:rFonts w:ascii="Times New Roman" w:hAnsi="Times New Roman" w:eastAsia="仿宋" w:cs="Times New Roman"/>
                <w:bCs/>
                <w:color w:val="000000"/>
                <w:kern w:val="0"/>
                <w:sz w:val="32"/>
                <w:szCs w:val="32"/>
              </w:rPr>
            </w:pPr>
          </w:p>
        </w:tc>
        <w:tc>
          <w:tcPr>
            <w:tcW w:w="1556" w:type="dxa"/>
            <w:vAlign w:val="center"/>
          </w:tcPr>
          <w:p>
            <w:pPr>
              <w:spacing w:line="360" w:lineRule="auto"/>
              <w:jc w:val="center"/>
              <w:rPr>
                <w:rFonts w:ascii="Times New Roman" w:hAnsi="Times New Roman" w:eastAsia="仿宋" w:cs="Times New Roman"/>
                <w:bCs/>
                <w:color w:val="000000"/>
                <w:kern w:val="0"/>
                <w:sz w:val="32"/>
                <w:szCs w:val="32"/>
              </w:rPr>
            </w:pPr>
          </w:p>
        </w:tc>
        <w:tc>
          <w:tcPr>
            <w:tcW w:w="1836" w:type="dxa"/>
            <w:vAlign w:val="center"/>
          </w:tcPr>
          <w:p>
            <w:pPr>
              <w:spacing w:line="360" w:lineRule="auto"/>
              <w:jc w:val="center"/>
              <w:rPr>
                <w:rFonts w:ascii="Times New Roman" w:hAnsi="Times New Roman" w:eastAsia="仿宋" w:cs="Times New Roman"/>
                <w:bCs/>
                <w:color w:val="000000"/>
                <w:kern w:val="0"/>
                <w:sz w:val="32"/>
                <w:szCs w:val="32"/>
              </w:rPr>
            </w:pPr>
          </w:p>
        </w:tc>
        <w:tc>
          <w:tcPr>
            <w:tcW w:w="1984" w:type="dxa"/>
            <w:vAlign w:val="center"/>
          </w:tcPr>
          <w:p>
            <w:pPr>
              <w:spacing w:line="360" w:lineRule="auto"/>
              <w:jc w:val="center"/>
              <w:rPr>
                <w:rFonts w:ascii="Times New Roman" w:hAnsi="Times New Roman" w:eastAsia="仿宋" w:cs="Times New Roman"/>
                <w:bCs/>
                <w:color w:val="000000"/>
                <w:kern w:val="0"/>
                <w:sz w:val="32"/>
                <w:szCs w:val="32"/>
              </w:rPr>
            </w:pPr>
          </w:p>
        </w:tc>
        <w:tc>
          <w:tcPr>
            <w:tcW w:w="3239" w:type="dxa"/>
            <w:vAlign w:val="center"/>
          </w:tcPr>
          <w:p>
            <w:pPr>
              <w:spacing w:line="360" w:lineRule="auto"/>
              <w:jc w:val="center"/>
              <w:rPr>
                <w:rFonts w:ascii="Times New Roman" w:hAnsi="Times New Roman" w:eastAsia="仿宋" w:cs="Times New Roman"/>
                <w:bCs/>
                <w:color w:val="000000"/>
                <w:kern w:val="0"/>
                <w:sz w:val="32"/>
                <w:szCs w:val="32"/>
              </w:rPr>
            </w:pPr>
          </w:p>
        </w:tc>
        <w:tc>
          <w:tcPr>
            <w:tcW w:w="889" w:type="dxa"/>
            <w:vAlign w:val="center"/>
          </w:tcPr>
          <w:p>
            <w:pPr>
              <w:spacing w:line="360" w:lineRule="auto"/>
              <w:jc w:val="center"/>
              <w:rPr>
                <w:rFonts w:ascii="Times New Roman" w:hAnsi="Times New Roman" w:eastAsia="仿宋" w:cs="Times New Roman"/>
                <w:bCs/>
                <w:color w:val="000000"/>
                <w:kern w:val="0"/>
                <w:sz w:val="32"/>
                <w:szCs w:val="32"/>
              </w:rPr>
            </w:pPr>
          </w:p>
        </w:tc>
        <w:tc>
          <w:tcPr>
            <w:tcW w:w="833" w:type="dxa"/>
            <w:vAlign w:val="center"/>
          </w:tcPr>
          <w:p>
            <w:pPr>
              <w:spacing w:line="360" w:lineRule="auto"/>
              <w:jc w:val="center"/>
              <w:rPr>
                <w:rFonts w:ascii="Times New Roman" w:hAnsi="Times New Roman" w:eastAsia="仿宋" w:cs="Times New Roman"/>
                <w:bCs/>
                <w:color w:val="000000"/>
                <w:kern w:val="0"/>
                <w:sz w:val="32"/>
                <w:szCs w:val="32"/>
              </w:rPr>
            </w:pPr>
          </w:p>
        </w:tc>
        <w:tc>
          <w:tcPr>
            <w:tcW w:w="698" w:type="dxa"/>
            <w:vAlign w:val="center"/>
          </w:tcPr>
          <w:p>
            <w:pPr>
              <w:spacing w:line="360" w:lineRule="auto"/>
              <w:jc w:val="center"/>
              <w:rPr>
                <w:rFonts w:ascii="Times New Roman" w:hAnsi="Times New Roman" w:eastAsia="仿宋" w:cs="Times New Roman"/>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spacing w:line="360" w:lineRule="auto"/>
              <w:jc w:val="center"/>
              <w:rPr>
                <w:rFonts w:ascii="Times New Roman" w:hAnsi="Times New Roman" w:eastAsia="仿宋" w:cs="Times New Roman"/>
                <w:bCs/>
                <w:color w:val="000000"/>
                <w:kern w:val="0"/>
                <w:sz w:val="32"/>
                <w:szCs w:val="32"/>
              </w:rPr>
            </w:pPr>
          </w:p>
        </w:tc>
        <w:tc>
          <w:tcPr>
            <w:tcW w:w="1096" w:type="dxa"/>
            <w:vAlign w:val="center"/>
          </w:tcPr>
          <w:p>
            <w:pPr>
              <w:spacing w:line="360" w:lineRule="auto"/>
              <w:jc w:val="center"/>
              <w:rPr>
                <w:rFonts w:ascii="Times New Roman" w:hAnsi="Times New Roman" w:eastAsia="仿宋" w:cs="Times New Roman"/>
                <w:bCs/>
                <w:color w:val="000000"/>
                <w:kern w:val="0"/>
                <w:sz w:val="32"/>
                <w:szCs w:val="32"/>
              </w:rPr>
            </w:pPr>
          </w:p>
        </w:tc>
        <w:tc>
          <w:tcPr>
            <w:tcW w:w="1417" w:type="dxa"/>
            <w:vAlign w:val="center"/>
          </w:tcPr>
          <w:p>
            <w:pPr>
              <w:spacing w:line="360" w:lineRule="auto"/>
              <w:jc w:val="center"/>
              <w:rPr>
                <w:rFonts w:ascii="Times New Roman" w:hAnsi="Times New Roman" w:eastAsia="仿宋" w:cs="Times New Roman"/>
                <w:bCs/>
                <w:color w:val="000000"/>
                <w:kern w:val="0"/>
                <w:sz w:val="32"/>
                <w:szCs w:val="32"/>
              </w:rPr>
            </w:pPr>
          </w:p>
        </w:tc>
        <w:tc>
          <w:tcPr>
            <w:tcW w:w="1556" w:type="dxa"/>
            <w:vAlign w:val="center"/>
          </w:tcPr>
          <w:p>
            <w:pPr>
              <w:spacing w:line="360" w:lineRule="auto"/>
              <w:jc w:val="center"/>
              <w:rPr>
                <w:rFonts w:ascii="Times New Roman" w:hAnsi="Times New Roman" w:eastAsia="仿宋" w:cs="Times New Roman"/>
                <w:bCs/>
                <w:color w:val="000000"/>
                <w:kern w:val="0"/>
                <w:sz w:val="32"/>
                <w:szCs w:val="32"/>
              </w:rPr>
            </w:pPr>
          </w:p>
        </w:tc>
        <w:tc>
          <w:tcPr>
            <w:tcW w:w="1836" w:type="dxa"/>
            <w:vAlign w:val="center"/>
          </w:tcPr>
          <w:p>
            <w:pPr>
              <w:spacing w:line="360" w:lineRule="auto"/>
              <w:jc w:val="center"/>
              <w:rPr>
                <w:rFonts w:ascii="Times New Roman" w:hAnsi="Times New Roman" w:eastAsia="仿宋" w:cs="Times New Roman"/>
                <w:bCs/>
                <w:color w:val="000000"/>
                <w:kern w:val="0"/>
                <w:sz w:val="32"/>
                <w:szCs w:val="32"/>
              </w:rPr>
            </w:pPr>
          </w:p>
        </w:tc>
        <w:tc>
          <w:tcPr>
            <w:tcW w:w="1984" w:type="dxa"/>
            <w:vAlign w:val="center"/>
          </w:tcPr>
          <w:p>
            <w:pPr>
              <w:spacing w:line="360" w:lineRule="auto"/>
              <w:jc w:val="center"/>
              <w:rPr>
                <w:rFonts w:ascii="Times New Roman" w:hAnsi="Times New Roman" w:eastAsia="仿宋" w:cs="Times New Roman"/>
                <w:bCs/>
                <w:color w:val="000000"/>
                <w:kern w:val="0"/>
                <w:sz w:val="32"/>
                <w:szCs w:val="32"/>
              </w:rPr>
            </w:pPr>
          </w:p>
        </w:tc>
        <w:tc>
          <w:tcPr>
            <w:tcW w:w="3239" w:type="dxa"/>
            <w:vAlign w:val="center"/>
          </w:tcPr>
          <w:p>
            <w:pPr>
              <w:spacing w:line="360" w:lineRule="auto"/>
              <w:jc w:val="center"/>
              <w:rPr>
                <w:rFonts w:ascii="Times New Roman" w:hAnsi="Times New Roman" w:eastAsia="仿宋" w:cs="Times New Roman"/>
                <w:bCs/>
                <w:color w:val="000000"/>
                <w:kern w:val="0"/>
                <w:sz w:val="32"/>
                <w:szCs w:val="32"/>
              </w:rPr>
            </w:pPr>
          </w:p>
        </w:tc>
        <w:tc>
          <w:tcPr>
            <w:tcW w:w="889" w:type="dxa"/>
            <w:vAlign w:val="center"/>
          </w:tcPr>
          <w:p>
            <w:pPr>
              <w:spacing w:line="360" w:lineRule="auto"/>
              <w:jc w:val="center"/>
              <w:rPr>
                <w:rFonts w:ascii="Times New Roman" w:hAnsi="Times New Roman" w:eastAsia="仿宋" w:cs="Times New Roman"/>
                <w:bCs/>
                <w:color w:val="000000"/>
                <w:kern w:val="0"/>
                <w:sz w:val="32"/>
                <w:szCs w:val="32"/>
              </w:rPr>
            </w:pPr>
          </w:p>
        </w:tc>
        <w:tc>
          <w:tcPr>
            <w:tcW w:w="833" w:type="dxa"/>
            <w:vAlign w:val="center"/>
          </w:tcPr>
          <w:p>
            <w:pPr>
              <w:spacing w:line="360" w:lineRule="auto"/>
              <w:jc w:val="center"/>
              <w:rPr>
                <w:rFonts w:ascii="Times New Roman" w:hAnsi="Times New Roman" w:eastAsia="仿宋" w:cs="Times New Roman"/>
                <w:bCs/>
                <w:color w:val="000000"/>
                <w:kern w:val="0"/>
                <w:sz w:val="32"/>
                <w:szCs w:val="32"/>
              </w:rPr>
            </w:pPr>
          </w:p>
        </w:tc>
        <w:tc>
          <w:tcPr>
            <w:tcW w:w="698" w:type="dxa"/>
            <w:vAlign w:val="center"/>
          </w:tcPr>
          <w:p>
            <w:pPr>
              <w:spacing w:line="360" w:lineRule="auto"/>
              <w:jc w:val="center"/>
              <w:rPr>
                <w:rFonts w:ascii="Times New Roman" w:hAnsi="Times New Roman" w:eastAsia="仿宋" w:cs="Times New Roman"/>
                <w:bCs/>
                <w:color w:val="000000"/>
                <w:kern w:val="0"/>
                <w:sz w:val="32"/>
                <w:szCs w:val="32"/>
              </w:rPr>
            </w:pPr>
          </w:p>
        </w:tc>
      </w:tr>
    </w:tbl>
    <w:p>
      <w:pPr>
        <w:adjustRightInd w:val="0"/>
        <w:spacing w:before="159" w:beforeLines="50" w:line="360" w:lineRule="auto"/>
        <w:ind w:left="105" w:leftChars="50" w:firstLine="560" w:firstLineChars="200"/>
        <w:rPr>
          <w:rFonts w:ascii="Times New Roman" w:hAnsi="Times New Roman" w:eastAsia="仿宋" w:cs="Times New Roman"/>
          <w:bCs/>
          <w:color w:val="000000"/>
          <w:kern w:val="0"/>
          <w:sz w:val="28"/>
          <w:szCs w:val="28"/>
        </w:rPr>
      </w:pPr>
      <w:r>
        <w:rPr>
          <w:rFonts w:ascii="Times New Roman" w:hAnsi="Times New Roman" w:eastAsia="仿宋" w:cs="Times New Roman"/>
          <w:bCs/>
          <w:color w:val="000000"/>
          <w:kern w:val="0"/>
          <w:sz w:val="28"/>
          <w:szCs w:val="28"/>
        </w:rPr>
        <w:t>注：同一产品每一年的销售情况应分别列出</w:t>
      </w:r>
    </w:p>
    <w:p>
      <w:pPr>
        <w:spacing w:line="360" w:lineRule="auto"/>
        <w:ind w:firstLine="640" w:firstLineChars="200"/>
        <w:rPr>
          <w:rFonts w:ascii="Times New Roman" w:hAnsi="Times New Roman" w:eastAsia="仿宋" w:cs="Times New Roman"/>
          <w:bCs/>
          <w:color w:val="000000"/>
          <w:kern w:val="0"/>
          <w:sz w:val="32"/>
          <w:szCs w:val="32"/>
        </w:rPr>
      </w:pPr>
      <w:r>
        <w:rPr>
          <w:rFonts w:ascii="Times New Roman" w:hAnsi="Times New Roman" w:eastAsia="仿宋" w:cs="Times New Roman"/>
          <w:bCs/>
          <w:color w:val="000000"/>
          <w:kern w:val="0"/>
          <w:sz w:val="32"/>
          <w:szCs w:val="32"/>
        </w:rPr>
        <w:t>据统计，共有</w:t>
      </w:r>
      <w:r>
        <w:rPr>
          <w:rFonts w:ascii="Times New Roman" w:hAnsi="Times New Roman" w:eastAsia="仿宋" w:cs="Times New Roman"/>
          <w:bCs/>
          <w:color w:val="000000"/>
          <w:kern w:val="0"/>
          <w:sz w:val="32"/>
          <w:szCs w:val="32"/>
          <w:u w:val="single"/>
        </w:rPr>
        <w:t xml:space="preserve">    </w:t>
      </w:r>
      <w:r>
        <w:rPr>
          <w:rFonts w:ascii="Times New Roman" w:hAnsi="Times New Roman" w:eastAsia="仿宋" w:cs="Times New Roman"/>
          <w:bCs/>
          <w:color w:val="000000"/>
          <w:kern w:val="0"/>
          <w:sz w:val="32"/>
          <w:szCs w:val="32"/>
        </w:rPr>
        <w:t>款化妆品使用了新原料</w:t>
      </w:r>
      <w:r>
        <w:rPr>
          <w:rFonts w:ascii="Times New Roman" w:hAnsi="Times New Roman" w:eastAsia="仿宋" w:cs="Times New Roman"/>
          <w:bCs/>
          <w:color w:val="000000"/>
          <w:kern w:val="0"/>
          <w:sz w:val="32"/>
          <w:szCs w:val="32"/>
          <w:u w:val="single"/>
        </w:rPr>
        <w:t xml:space="preserve">       </w:t>
      </w:r>
      <w:r>
        <w:rPr>
          <w:rFonts w:ascii="Times New Roman" w:hAnsi="Times New Roman" w:eastAsia="仿宋" w:cs="Times New Roman"/>
          <w:bCs/>
          <w:color w:val="000000"/>
          <w:kern w:val="0"/>
          <w:sz w:val="32"/>
          <w:szCs w:val="32"/>
        </w:rPr>
        <w:t>（原料名称），化妆品累计销售</w:t>
      </w:r>
      <w:r>
        <w:rPr>
          <w:rFonts w:ascii="Times New Roman" w:hAnsi="Times New Roman" w:eastAsia="仿宋" w:cs="Times New Roman"/>
          <w:bCs/>
          <w:color w:val="000000"/>
          <w:kern w:val="0"/>
          <w:sz w:val="32"/>
          <w:szCs w:val="32"/>
          <w:u w:val="single"/>
        </w:rPr>
        <w:t xml:space="preserve">   </w:t>
      </w:r>
      <w:r>
        <w:rPr>
          <w:rFonts w:ascii="Times New Roman" w:hAnsi="Times New Roman" w:eastAsia="仿宋" w:cs="Times New Roman"/>
          <w:bCs/>
          <w:color w:val="000000"/>
          <w:kern w:val="0"/>
          <w:sz w:val="32"/>
          <w:szCs w:val="32"/>
        </w:rPr>
        <w:t>件。</w:t>
      </w:r>
      <w:r>
        <w:rPr>
          <w:rFonts w:hint="eastAsia" w:ascii="Times New Roman" w:hAnsi="Times New Roman" w:eastAsia="仿宋" w:cs="Times New Roman"/>
          <w:bCs/>
          <w:color w:val="000000"/>
          <w:kern w:val="0"/>
          <w:sz w:val="32"/>
          <w:szCs w:val="32"/>
        </w:rPr>
        <w:t>其中，</w:t>
      </w:r>
      <w:r>
        <w:rPr>
          <w:rFonts w:ascii="Times New Roman" w:hAnsi="Times New Roman" w:eastAsia="仿宋" w:cs="Times New Roman"/>
          <w:bCs/>
          <w:color w:val="000000"/>
          <w:kern w:val="0"/>
          <w:sz w:val="32"/>
          <w:szCs w:val="32"/>
        </w:rPr>
        <w:t>连续销售满</w:t>
      </w:r>
      <w:r>
        <w:rPr>
          <w:rFonts w:hint="eastAsia" w:ascii="Times New Roman" w:hAnsi="Times New Roman" w:eastAsia="仿宋" w:cs="Times New Roman"/>
          <w:bCs/>
          <w:color w:val="000000"/>
          <w:kern w:val="0"/>
          <w:sz w:val="32"/>
          <w:szCs w:val="32"/>
        </w:rPr>
        <w:t>三</w:t>
      </w:r>
      <w:r>
        <w:rPr>
          <w:rFonts w:ascii="Times New Roman" w:hAnsi="Times New Roman" w:eastAsia="仿宋" w:cs="Times New Roman"/>
          <w:bCs/>
          <w:color w:val="000000"/>
          <w:kern w:val="0"/>
          <w:sz w:val="32"/>
          <w:szCs w:val="32"/>
        </w:rPr>
        <w:t>年及以上</w:t>
      </w:r>
      <w:r>
        <w:rPr>
          <w:rFonts w:hint="eastAsia" w:ascii="Times New Roman" w:hAnsi="Times New Roman" w:eastAsia="仿宋" w:cs="Times New Roman"/>
          <w:bCs/>
          <w:color w:val="000000"/>
          <w:kern w:val="0"/>
          <w:sz w:val="32"/>
          <w:szCs w:val="32"/>
        </w:rPr>
        <w:t>的为</w:t>
      </w:r>
      <w:r>
        <w:rPr>
          <w:rFonts w:ascii="Times New Roman" w:hAnsi="Times New Roman" w:eastAsia="仿宋" w:cs="Times New Roman"/>
          <w:bCs/>
          <w:color w:val="000000"/>
          <w:kern w:val="0"/>
          <w:sz w:val="32"/>
          <w:szCs w:val="32"/>
          <w:u w:val="single"/>
        </w:rPr>
        <w:t xml:space="preserve">       </w:t>
      </w:r>
      <w:r>
        <w:rPr>
          <w:rFonts w:hint="eastAsia" w:ascii="Times New Roman" w:hAnsi="Times New Roman" w:eastAsia="仿宋" w:cs="Times New Roman"/>
          <w:bCs/>
          <w:color w:val="000000"/>
          <w:kern w:val="0"/>
          <w:sz w:val="32"/>
          <w:szCs w:val="32"/>
        </w:rPr>
        <w:t>，</w:t>
      </w:r>
      <w:r>
        <w:rPr>
          <w:rFonts w:ascii="Times New Roman" w:hAnsi="Times New Roman" w:eastAsia="仿宋" w:cs="Times New Roman"/>
          <w:bCs/>
          <w:color w:val="000000"/>
          <w:kern w:val="0"/>
          <w:sz w:val="32"/>
          <w:szCs w:val="32"/>
        </w:rPr>
        <w:t>累计销售</w:t>
      </w:r>
      <w:r>
        <w:rPr>
          <w:rFonts w:ascii="Times New Roman" w:hAnsi="Times New Roman" w:eastAsia="仿宋" w:cs="Times New Roman"/>
          <w:bCs/>
          <w:color w:val="000000"/>
          <w:kern w:val="0"/>
          <w:sz w:val="32"/>
          <w:szCs w:val="32"/>
          <w:u w:val="single"/>
        </w:rPr>
        <w:t xml:space="preserve">   </w:t>
      </w:r>
      <w:r>
        <w:rPr>
          <w:rFonts w:ascii="Times New Roman" w:hAnsi="Times New Roman" w:eastAsia="仿宋" w:cs="Times New Roman"/>
          <w:bCs/>
          <w:color w:val="000000"/>
          <w:kern w:val="0"/>
          <w:sz w:val="32"/>
          <w:szCs w:val="32"/>
        </w:rPr>
        <w:t>件</w:t>
      </w:r>
      <w:r>
        <w:rPr>
          <w:rFonts w:hint="eastAsia" w:ascii="Times New Roman" w:hAnsi="Times New Roman" w:eastAsia="仿宋" w:cs="Times New Roman"/>
          <w:bCs/>
          <w:color w:val="000000"/>
          <w:kern w:val="0"/>
          <w:sz w:val="32"/>
          <w:szCs w:val="32"/>
        </w:rPr>
        <w:t>。</w:t>
      </w:r>
    </w:p>
    <w:p>
      <w:pPr>
        <w:spacing w:line="360" w:lineRule="auto"/>
        <w:ind w:firstLine="2400" w:firstLineChars="750"/>
        <w:jc w:val="right"/>
        <w:rPr>
          <w:rFonts w:ascii="Times New Roman" w:hAnsi="Times New Roman" w:eastAsia="仿宋" w:cs="Times New Roman"/>
          <w:bCs/>
          <w:color w:val="000000"/>
          <w:kern w:val="0"/>
          <w:sz w:val="32"/>
          <w:szCs w:val="32"/>
        </w:rPr>
      </w:pPr>
    </w:p>
    <w:p>
      <w:pPr>
        <w:spacing w:line="360" w:lineRule="auto"/>
        <w:ind w:firstLine="2400" w:firstLineChars="750"/>
        <w:jc w:val="right"/>
        <w:rPr>
          <w:rFonts w:ascii="Times New Roman" w:hAnsi="Times New Roman" w:eastAsia="仿宋" w:cs="Times New Roman"/>
          <w:bCs/>
          <w:color w:val="000000"/>
          <w:kern w:val="0"/>
          <w:sz w:val="32"/>
          <w:szCs w:val="32"/>
        </w:rPr>
      </w:pPr>
      <w:r>
        <w:rPr>
          <w:rFonts w:ascii="Times New Roman" w:hAnsi="Times New Roman" w:eastAsia="仿宋" w:cs="Times New Roman"/>
          <w:bCs/>
          <w:color w:val="000000"/>
          <w:kern w:val="0"/>
          <w:sz w:val="32"/>
          <w:szCs w:val="32"/>
        </w:rPr>
        <w:t>（化妆品新原料注册人或备案人签章）</w:t>
      </w:r>
    </w:p>
    <w:p>
      <w:pPr>
        <w:spacing w:line="360" w:lineRule="auto"/>
        <w:jc w:val="right"/>
        <w:rPr>
          <w:rFonts w:ascii="Times New Roman" w:hAnsi="Times New Roman" w:eastAsia="仿宋" w:cs="Times New Roman"/>
          <w:b/>
          <w:bCs/>
          <w:color w:val="000000"/>
          <w:kern w:val="0"/>
          <w:sz w:val="32"/>
          <w:szCs w:val="32"/>
        </w:rPr>
      </w:pPr>
      <w:r>
        <w:rPr>
          <w:rFonts w:ascii="Times New Roman" w:hAnsi="Times New Roman" w:eastAsia="仿宋" w:cs="Times New Roman"/>
          <w:bCs/>
          <w:color w:val="000000"/>
          <w:kern w:val="0"/>
          <w:sz w:val="32"/>
          <w:szCs w:val="32"/>
        </w:rPr>
        <w:t xml:space="preserve"> 年  月  日</w:t>
      </w:r>
    </w:p>
    <w:p>
      <w:pPr>
        <w:ind w:firstLine="643"/>
        <w:jc w:val="left"/>
        <w:rPr>
          <w:rFonts w:ascii="黑体" w:hAnsi="黑体" w:eastAsia="黑体" w:cs="黑体"/>
          <w:b/>
          <w:bCs/>
          <w:color w:val="000000"/>
          <w:kern w:val="0"/>
          <w:sz w:val="32"/>
          <w:szCs w:val="32"/>
        </w:rPr>
      </w:pPr>
      <w:r>
        <w:rPr>
          <w:rFonts w:ascii="Times New Roman" w:hAnsi="Times New Roman" w:eastAsia="仿宋" w:cs="Times New Roman"/>
          <w:b/>
          <w:bCs/>
          <w:color w:val="000000"/>
          <w:kern w:val="0"/>
          <w:sz w:val="32"/>
          <w:szCs w:val="32"/>
        </w:rPr>
        <w:br w:type="page"/>
      </w:r>
      <w:r>
        <w:rPr>
          <w:rFonts w:hint="eastAsia" w:ascii="黑体" w:hAnsi="黑体" w:eastAsia="黑体" w:cs="黑体"/>
          <w:b/>
          <w:bCs/>
          <w:color w:val="000000"/>
          <w:kern w:val="0"/>
          <w:sz w:val="32"/>
          <w:szCs w:val="32"/>
        </w:rPr>
        <w:t>附表2</w:t>
      </w:r>
    </w:p>
    <w:p>
      <w:pPr>
        <w:spacing w:line="360" w:lineRule="auto"/>
        <w:ind w:firstLine="643"/>
        <w:jc w:val="center"/>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已上市化妆品</w:t>
      </w:r>
      <w:bookmarkStart w:id="3" w:name="_GoBack"/>
      <w:bookmarkEnd w:id="3"/>
      <w:r>
        <w:rPr>
          <w:rFonts w:hint="eastAsia" w:ascii="黑体" w:hAnsi="黑体" w:eastAsia="黑体" w:cs="黑体"/>
          <w:b/>
          <w:bCs/>
          <w:color w:val="000000"/>
          <w:kern w:val="0"/>
          <w:sz w:val="32"/>
          <w:szCs w:val="32"/>
        </w:rPr>
        <w:t>消费者长期连续使用情况（如涉及）</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770"/>
        <w:gridCol w:w="770"/>
        <w:gridCol w:w="1396"/>
        <w:gridCol w:w="1396"/>
        <w:gridCol w:w="978"/>
        <w:gridCol w:w="1532"/>
        <w:gridCol w:w="874"/>
        <w:gridCol w:w="874"/>
        <w:gridCol w:w="978"/>
        <w:gridCol w:w="2232"/>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产品名称</w:t>
            </w:r>
          </w:p>
        </w:tc>
        <w:tc>
          <w:tcPr>
            <w:tcW w:w="770" w:type="dxa"/>
            <w:vAlign w:val="center"/>
          </w:tcPr>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产品类型</w:t>
            </w:r>
          </w:p>
        </w:tc>
        <w:tc>
          <w:tcPr>
            <w:tcW w:w="770" w:type="dxa"/>
            <w:vAlign w:val="center"/>
          </w:tcPr>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产品</w:t>
            </w:r>
          </w:p>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生产企业</w:t>
            </w:r>
          </w:p>
        </w:tc>
        <w:tc>
          <w:tcPr>
            <w:tcW w:w="1396" w:type="dxa"/>
            <w:vAlign w:val="center"/>
          </w:tcPr>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产品中新原料的使用量</w:t>
            </w:r>
          </w:p>
        </w:tc>
        <w:tc>
          <w:tcPr>
            <w:tcW w:w="1396" w:type="dxa"/>
            <w:vAlign w:val="center"/>
          </w:tcPr>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产品中新原料使用目的</w:t>
            </w:r>
          </w:p>
        </w:tc>
        <w:tc>
          <w:tcPr>
            <w:tcW w:w="978" w:type="dxa"/>
            <w:vAlign w:val="center"/>
          </w:tcPr>
          <w:p>
            <w:pPr>
              <w:jc w:val="center"/>
              <w:rPr>
                <w:rFonts w:ascii="Times New Roman" w:hAnsi="Times New Roman" w:eastAsia="仿宋" w:cs="Times New Roman"/>
                <w:b/>
                <w:bCs/>
                <w:color w:val="000000"/>
                <w:kern w:val="0"/>
                <w:sz w:val="24"/>
                <w:szCs w:val="24"/>
              </w:rPr>
            </w:pPr>
            <w:r>
              <w:rPr>
                <w:rFonts w:hint="eastAsia" w:ascii="Times New Roman" w:hAnsi="Times New Roman" w:eastAsia="仿宋" w:cs="Times New Roman"/>
                <w:b/>
                <w:bCs/>
                <w:color w:val="000000"/>
                <w:kern w:val="0"/>
                <w:sz w:val="24"/>
                <w:szCs w:val="24"/>
              </w:rPr>
              <w:t>产品使用范围</w:t>
            </w:r>
          </w:p>
        </w:tc>
        <w:tc>
          <w:tcPr>
            <w:tcW w:w="1532" w:type="dxa"/>
            <w:vAlign w:val="center"/>
          </w:tcPr>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消费者姓名（首字母）</w:t>
            </w:r>
          </w:p>
        </w:tc>
        <w:tc>
          <w:tcPr>
            <w:tcW w:w="874" w:type="dxa"/>
            <w:vAlign w:val="center"/>
          </w:tcPr>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消费者性别</w:t>
            </w:r>
          </w:p>
        </w:tc>
        <w:tc>
          <w:tcPr>
            <w:tcW w:w="874" w:type="dxa"/>
            <w:vAlign w:val="center"/>
          </w:tcPr>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消费者年龄</w:t>
            </w:r>
          </w:p>
        </w:tc>
        <w:tc>
          <w:tcPr>
            <w:tcW w:w="978" w:type="dxa"/>
            <w:vAlign w:val="center"/>
          </w:tcPr>
          <w:p>
            <w:pPr>
              <w:jc w:val="center"/>
              <w:rPr>
                <w:rFonts w:ascii="Times New Roman" w:hAnsi="Times New Roman" w:eastAsia="仿宋" w:cs="Times New Roman"/>
                <w:b/>
                <w:bCs/>
                <w:color w:val="000000"/>
                <w:kern w:val="0"/>
                <w:sz w:val="24"/>
                <w:szCs w:val="24"/>
              </w:rPr>
            </w:pPr>
            <w:r>
              <w:rPr>
                <w:rFonts w:hint="eastAsia" w:ascii="Times New Roman" w:hAnsi="Times New Roman" w:eastAsia="仿宋" w:cs="Times New Roman"/>
                <w:b/>
                <w:bCs/>
                <w:color w:val="000000"/>
                <w:kern w:val="0"/>
                <w:sz w:val="24"/>
                <w:szCs w:val="24"/>
              </w:rPr>
              <w:t>回访调查方式</w:t>
            </w:r>
          </w:p>
        </w:tc>
        <w:tc>
          <w:tcPr>
            <w:tcW w:w="2232" w:type="dxa"/>
            <w:vAlign w:val="center"/>
          </w:tcPr>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连续使用时间（X年X月-X年X月）</w:t>
            </w:r>
          </w:p>
        </w:tc>
        <w:tc>
          <w:tcPr>
            <w:tcW w:w="1604" w:type="dxa"/>
            <w:vAlign w:val="center"/>
          </w:tcPr>
          <w:p>
            <w:pPr>
              <w:jc w:val="center"/>
              <w:rPr>
                <w:rFonts w:ascii="Times New Roman" w:hAnsi="Times New Roman" w:eastAsia="仿宋" w:cs="Times New Roman"/>
                <w:b/>
                <w:bCs/>
                <w:color w:val="000000"/>
                <w:kern w:val="0"/>
                <w:sz w:val="24"/>
                <w:szCs w:val="24"/>
              </w:rPr>
            </w:pPr>
            <w:r>
              <w:rPr>
                <w:rFonts w:hint="eastAsia" w:ascii="Times New Roman" w:hAnsi="Times New Roman" w:eastAsia="仿宋" w:cs="Times New Roman"/>
                <w:b/>
                <w:bCs/>
                <w:color w:val="000000"/>
                <w:kern w:val="0"/>
                <w:sz w:val="24"/>
                <w:szCs w:val="24"/>
              </w:rPr>
              <w:t>消费者</w:t>
            </w:r>
            <w:r>
              <w:rPr>
                <w:rFonts w:ascii="Times New Roman" w:hAnsi="Times New Roman" w:eastAsia="仿宋" w:cs="Times New Roman"/>
                <w:b/>
                <w:bCs/>
                <w:color w:val="000000"/>
                <w:kern w:val="0"/>
                <w:sz w:val="24"/>
                <w:szCs w:val="24"/>
              </w:rPr>
              <w:t>使用和不良反应情况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spacing w:line="360" w:lineRule="auto"/>
              <w:jc w:val="center"/>
              <w:rPr>
                <w:rFonts w:ascii="Times New Roman" w:hAnsi="Times New Roman" w:eastAsia="仿宋" w:cs="Times New Roman"/>
                <w:bCs/>
                <w:color w:val="000000"/>
                <w:kern w:val="0"/>
                <w:sz w:val="32"/>
                <w:szCs w:val="32"/>
              </w:rPr>
            </w:pPr>
          </w:p>
        </w:tc>
        <w:tc>
          <w:tcPr>
            <w:tcW w:w="770" w:type="dxa"/>
            <w:vAlign w:val="center"/>
          </w:tcPr>
          <w:p>
            <w:pPr>
              <w:spacing w:line="360" w:lineRule="auto"/>
              <w:jc w:val="center"/>
              <w:rPr>
                <w:rFonts w:ascii="Times New Roman" w:hAnsi="Times New Roman" w:eastAsia="仿宋" w:cs="Times New Roman"/>
                <w:bCs/>
                <w:color w:val="000000"/>
                <w:kern w:val="0"/>
                <w:sz w:val="32"/>
                <w:szCs w:val="32"/>
              </w:rPr>
            </w:pPr>
          </w:p>
        </w:tc>
        <w:tc>
          <w:tcPr>
            <w:tcW w:w="770" w:type="dxa"/>
            <w:vAlign w:val="center"/>
          </w:tcPr>
          <w:p>
            <w:pPr>
              <w:spacing w:line="360" w:lineRule="auto"/>
              <w:jc w:val="center"/>
              <w:rPr>
                <w:rFonts w:ascii="Times New Roman" w:hAnsi="Times New Roman" w:eastAsia="仿宋" w:cs="Times New Roman"/>
                <w:bCs/>
                <w:color w:val="000000"/>
                <w:kern w:val="0"/>
                <w:sz w:val="32"/>
                <w:szCs w:val="32"/>
              </w:rPr>
            </w:pPr>
          </w:p>
        </w:tc>
        <w:tc>
          <w:tcPr>
            <w:tcW w:w="1396" w:type="dxa"/>
            <w:vAlign w:val="center"/>
          </w:tcPr>
          <w:p>
            <w:pPr>
              <w:spacing w:line="360" w:lineRule="auto"/>
              <w:jc w:val="center"/>
              <w:rPr>
                <w:rFonts w:ascii="Times New Roman" w:hAnsi="Times New Roman" w:eastAsia="仿宋" w:cs="Times New Roman"/>
                <w:bCs/>
                <w:color w:val="000000"/>
                <w:kern w:val="0"/>
                <w:sz w:val="32"/>
                <w:szCs w:val="32"/>
              </w:rPr>
            </w:pPr>
          </w:p>
        </w:tc>
        <w:tc>
          <w:tcPr>
            <w:tcW w:w="1396" w:type="dxa"/>
            <w:vAlign w:val="center"/>
          </w:tcPr>
          <w:p>
            <w:pPr>
              <w:spacing w:line="360" w:lineRule="auto"/>
              <w:jc w:val="center"/>
              <w:rPr>
                <w:rFonts w:ascii="Times New Roman" w:hAnsi="Times New Roman" w:eastAsia="仿宋" w:cs="Times New Roman"/>
                <w:bCs/>
                <w:color w:val="000000"/>
                <w:kern w:val="0"/>
                <w:sz w:val="32"/>
                <w:szCs w:val="32"/>
              </w:rPr>
            </w:pPr>
          </w:p>
        </w:tc>
        <w:tc>
          <w:tcPr>
            <w:tcW w:w="978" w:type="dxa"/>
            <w:vAlign w:val="center"/>
          </w:tcPr>
          <w:p>
            <w:pPr>
              <w:spacing w:line="360" w:lineRule="auto"/>
              <w:jc w:val="center"/>
              <w:rPr>
                <w:rFonts w:ascii="Times New Roman" w:hAnsi="Times New Roman" w:eastAsia="仿宋" w:cs="Times New Roman"/>
                <w:bCs/>
                <w:color w:val="000000"/>
                <w:kern w:val="0"/>
                <w:sz w:val="32"/>
                <w:szCs w:val="32"/>
              </w:rPr>
            </w:pPr>
          </w:p>
        </w:tc>
        <w:tc>
          <w:tcPr>
            <w:tcW w:w="1532" w:type="dxa"/>
            <w:vAlign w:val="center"/>
          </w:tcPr>
          <w:p>
            <w:pPr>
              <w:spacing w:line="360" w:lineRule="auto"/>
              <w:jc w:val="center"/>
              <w:rPr>
                <w:rFonts w:ascii="Times New Roman" w:hAnsi="Times New Roman" w:eastAsia="仿宋" w:cs="Times New Roman"/>
                <w:bCs/>
                <w:color w:val="000000"/>
                <w:kern w:val="0"/>
                <w:sz w:val="32"/>
                <w:szCs w:val="32"/>
              </w:rPr>
            </w:pPr>
          </w:p>
        </w:tc>
        <w:tc>
          <w:tcPr>
            <w:tcW w:w="874" w:type="dxa"/>
            <w:vAlign w:val="center"/>
          </w:tcPr>
          <w:p>
            <w:pPr>
              <w:spacing w:line="360" w:lineRule="auto"/>
              <w:jc w:val="center"/>
              <w:rPr>
                <w:rFonts w:ascii="Times New Roman" w:hAnsi="Times New Roman" w:eastAsia="仿宋" w:cs="Times New Roman"/>
                <w:bCs/>
                <w:color w:val="000000"/>
                <w:kern w:val="0"/>
                <w:sz w:val="32"/>
                <w:szCs w:val="32"/>
              </w:rPr>
            </w:pPr>
          </w:p>
        </w:tc>
        <w:tc>
          <w:tcPr>
            <w:tcW w:w="874" w:type="dxa"/>
            <w:vAlign w:val="center"/>
          </w:tcPr>
          <w:p>
            <w:pPr>
              <w:spacing w:line="360" w:lineRule="auto"/>
              <w:jc w:val="center"/>
              <w:rPr>
                <w:rFonts w:ascii="Times New Roman" w:hAnsi="Times New Roman" w:eastAsia="仿宋" w:cs="Times New Roman"/>
                <w:bCs/>
                <w:color w:val="000000"/>
                <w:kern w:val="0"/>
                <w:sz w:val="32"/>
                <w:szCs w:val="32"/>
              </w:rPr>
            </w:pPr>
          </w:p>
        </w:tc>
        <w:tc>
          <w:tcPr>
            <w:tcW w:w="978" w:type="dxa"/>
            <w:vAlign w:val="center"/>
          </w:tcPr>
          <w:p>
            <w:pPr>
              <w:spacing w:line="360" w:lineRule="auto"/>
              <w:jc w:val="center"/>
              <w:rPr>
                <w:rFonts w:ascii="Times New Roman" w:hAnsi="Times New Roman" w:eastAsia="仿宋" w:cs="Times New Roman"/>
                <w:bCs/>
                <w:color w:val="000000"/>
                <w:kern w:val="0"/>
                <w:sz w:val="32"/>
                <w:szCs w:val="32"/>
              </w:rPr>
            </w:pPr>
          </w:p>
        </w:tc>
        <w:tc>
          <w:tcPr>
            <w:tcW w:w="2232" w:type="dxa"/>
            <w:vAlign w:val="center"/>
          </w:tcPr>
          <w:p>
            <w:pPr>
              <w:spacing w:line="360" w:lineRule="auto"/>
              <w:jc w:val="center"/>
              <w:rPr>
                <w:rFonts w:ascii="Times New Roman" w:hAnsi="Times New Roman" w:eastAsia="仿宋" w:cs="Times New Roman"/>
                <w:bCs/>
                <w:color w:val="000000"/>
                <w:kern w:val="0"/>
                <w:sz w:val="32"/>
                <w:szCs w:val="32"/>
              </w:rPr>
            </w:pPr>
          </w:p>
        </w:tc>
        <w:tc>
          <w:tcPr>
            <w:tcW w:w="1604" w:type="dxa"/>
            <w:vAlign w:val="center"/>
          </w:tcPr>
          <w:p>
            <w:pPr>
              <w:spacing w:line="360" w:lineRule="auto"/>
              <w:jc w:val="center"/>
              <w:rPr>
                <w:rFonts w:ascii="Times New Roman" w:hAnsi="Times New Roman" w:eastAsia="仿宋" w:cs="Times New Roman"/>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spacing w:line="360" w:lineRule="auto"/>
              <w:jc w:val="center"/>
              <w:rPr>
                <w:rFonts w:ascii="Times New Roman" w:hAnsi="Times New Roman" w:eastAsia="仿宋" w:cs="Times New Roman"/>
                <w:bCs/>
                <w:color w:val="000000"/>
                <w:kern w:val="0"/>
                <w:sz w:val="32"/>
                <w:szCs w:val="32"/>
              </w:rPr>
            </w:pPr>
          </w:p>
        </w:tc>
        <w:tc>
          <w:tcPr>
            <w:tcW w:w="770" w:type="dxa"/>
            <w:vAlign w:val="center"/>
          </w:tcPr>
          <w:p>
            <w:pPr>
              <w:spacing w:line="360" w:lineRule="auto"/>
              <w:jc w:val="center"/>
              <w:rPr>
                <w:rFonts w:ascii="Times New Roman" w:hAnsi="Times New Roman" w:eastAsia="仿宋" w:cs="Times New Roman"/>
                <w:bCs/>
                <w:color w:val="000000"/>
                <w:kern w:val="0"/>
                <w:sz w:val="32"/>
                <w:szCs w:val="32"/>
              </w:rPr>
            </w:pPr>
          </w:p>
        </w:tc>
        <w:tc>
          <w:tcPr>
            <w:tcW w:w="770" w:type="dxa"/>
            <w:vAlign w:val="center"/>
          </w:tcPr>
          <w:p>
            <w:pPr>
              <w:spacing w:line="360" w:lineRule="auto"/>
              <w:jc w:val="center"/>
              <w:rPr>
                <w:rFonts w:ascii="Times New Roman" w:hAnsi="Times New Roman" w:eastAsia="仿宋" w:cs="Times New Roman"/>
                <w:bCs/>
                <w:color w:val="000000"/>
                <w:kern w:val="0"/>
                <w:sz w:val="32"/>
                <w:szCs w:val="32"/>
              </w:rPr>
            </w:pPr>
          </w:p>
        </w:tc>
        <w:tc>
          <w:tcPr>
            <w:tcW w:w="1396" w:type="dxa"/>
            <w:vAlign w:val="center"/>
          </w:tcPr>
          <w:p>
            <w:pPr>
              <w:spacing w:line="360" w:lineRule="auto"/>
              <w:jc w:val="center"/>
              <w:rPr>
                <w:rFonts w:ascii="Times New Roman" w:hAnsi="Times New Roman" w:eastAsia="仿宋" w:cs="Times New Roman"/>
                <w:bCs/>
                <w:color w:val="000000"/>
                <w:kern w:val="0"/>
                <w:sz w:val="32"/>
                <w:szCs w:val="32"/>
              </w:rPr>
            </w:pPr>
          </w:p>
        </w:tc>
        <w:tc>
          <w:tcPr>
            <w:tcW w:w="1396" w:type="dxa"/>
            <w:vAlign w:val="center"/>
          </w:tcPr>
          <w:p>
            <w:pPr>
              <w:spacing w:line="360" w:lineRule="auto"/>
              <w:jc w:val="center"/>
              <w:rPr>
                <w:rFonts w:ascii="Times New Roman" w:hAnsi="Times New Roman" w:eastAsia="仿宋" w:cs="Times New Roman"/>
                <w:bCs/>
                <w:color w:val="000000"/>
                <w:kern w:val="0"/>
                <w:sz w:val="32"/>
                <w:szCs w:val="32"/>
              </w:rPr>
            </w:pPr>
          </w:p>
        </w:tc>
        <w:tc>
          <w:tcPr>
            <w:tcW w:w="978" w:type="dxa"/>
            <w:vAlign w:val="center"/>
          </w:tcPr>
          <w:p>
            <w:pPr>
              <w:spacing w:line="360" w:lineRule="auto"/>
              <w:jc w:val="center"/>
              <w:rPr>
                <w:rFonts w:ascii="Times New Roman" w:hAnsi="Times New Roman" w:eastAsia="仿宋" w:cs="Times New Roman"/>
                <w:bCs/>
                <w:color w:val="000000"/>
                <w:kern w:val="0"/>
                <w:sz w:val="32"/>
                <w:szCs w:val="32"/>
              </w:rPr>
            </w:pPr>
          </w:p>
        </w:tc>
        <w:tc>
          <w:tcPr>
            <w:tcW w:w="1532" w:type="dxa"/>
            <w:vAlign w:val="center"/>
          </w:tcPr>
          <w:p>
            <w:pPr>
              <w:spacing w:line="360" w:lineRule="auto"/>
              <w:jc w:val="center"/>
              <w:rPr>
                <w:rFonts w:ascii="Times New Roman" w:hAnsi="Times New Roman" w:eastAsia="仿宋" w:cs="Times New Roman"/>
                <w:bCs/>
                <w:color w:val="000000"/>
                <w:kern w:val="0"/>
                <w:sz w:val="32"/>
                <w:szCs w:val="32"/>
              </w:rPr>
            </w:pPr>
          </w:p>
        </w:tc>
        <w:tc>
          <w:tcPr>
            <w:tcW w:w="874" w:type="dxa"/>
            <w:vAlign w:val="center"/>
          </w:tcPr>
          <w:p>
            <w:pPr>
              <w:spacing w:line="360" w:lineRule="auto"/>
              <w:jc w:val="center"/>
              <w:rPr>
                <w:rFonts w:ascii="Times New Roman" w:hAnsi="Times New Roman" w:eastAsia="仿宋" w:cs="Times New Roman"/>
                <w:bCs/>
                <w:color w:val="000000"/>
                <w:kern w:val="0"/>
                <w:sz w:val="32"/>
                <w:szCs w:val="32"/>
              </w:rPr>
            </w:pPr>
          </w:p>
        </w:tc>
        <w:tc>
          <w:tcPr>
            <w:tcW w:w="874" w:type="dxa"/>
            <w:vAlign w:val="center"/>
          </w:tcPr>
          <w:p>
            <w:pPr>
              <w:spacing w:line="360" w:lineRule="auto"/>
              <w:jc w:val="center"/>
              <w:rPr>
                <w:rFonts w:ascii="Times New Roman" w:hAnsi="Times New Roman" w:eastAsia="仿宋" w:cs="Times New Roman"/>
                <w:bCs/>
                <w:color w:val="000000"/>
                <w:kern w:val="0"/>
                <w:sz w:val="32"/>
                <w:szCs w:val="32"/>
              </w:rPr>
            </w:pPr>
          </w:p>
        </w:tc>
        <w:tc>
          <w:tcPr>
            <w:tcW w:w="978" w:type="dxa"/>
            <w:vAlign w:val="center"/>
          </w:tcPr>
          <w:p>
            <w:pPr>
              <w:spacing w:line="360" w:lineRule="auto"/>
              <w:jc w:val="center"/>
              <w:rPr>
                <w:rFonts w:ascii="Times New Roman" w:hAnsi="Times New Roman" w:eastAsia="仿宋" w:cs="Times New Roman"/>
                <w:bCs/>
                <w:color w:val="000000"/>
                <w:kern w:val="0"/>
                <w:sz w:val="32"/>
                <w:szCs w:val="32"/>
              </w:rPr>
            </w:pPr>
          </w:p>
        </w:tc>
        <w:tc>
          <w:tcPr>
            <w:tcW w:w="2232" w:type="dxa"/>
            <w:vAlign w:val="center"/>
          </w:tcPr>
          <w:p>
            <w:pPr>
              <w:spacing w:line="360" w:lineRule="auto"/>
              <w:jc w:val="center"/>
              <w:rPr>
                <w:rFonts w:ascii="Times New Roman" w:hAnsi="Times New Roman" w:eastAsia="仿宋" w:cs="Times New Roman"/>
                <w:bCs/>
                <w:color w:val="000000"/>
                <w:kern w:val="0"/>
                <w:sz w:val="32"/>
                <w:szCs w:val="32"/>
              </w:rPr>
            </w:pPr>
          </w:p>
        </w:tc>
        <w:tc>
          <w:tcPr>
            <w:tcW w:w="1604" w:type="dxa"/>
            <w:vAlign w:val="center"/>
          </w:tcPr>
          <w:p>
            <w:pPr>
              <w:spacing w:line="360" w:lineRule="auto"/>
              <w:jc w:val="center"/>
              <w:rPr>
                <w:rFonts w:ascii="Times New Roman" w:hAnsi="Times New Roman" w:eastAsia="仿宋" w:cs="Times New Roman"/>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spacing w:line="360" w:lineRule="auto"/>
              <w:jc w:val="center"/>
              <w:rPr>
                <w:rFonts w:ascii="Times New Roman" w:hAnsi="Times New Roman" w:eastAsia="仿宋" w:cs="Times New Roman"/>
                <w:bCs/>
                <w:color w:val="000000"/>
                <w:kern w:val="0"/>
                <w:sz w:val="32"/>
                <w:szCs w:val="32"/>
              </w:rPr>
            </w:pPr>
          </w:p>
        </w:tc>
        <w:tc>
          <w:tcPr>
            <w:tcW w:w="770" w:type="dxa"/>
            <w:vAlign w:val="center"/>
          </w:tcPr>
          <w:p>
            <w:pPr>
              <w:spacing w:line="360" w:lineRule="auto"/>
              <w:jc w:val="center"/>
              <w:rPr>
                <w:rFonts w:ascii="Times New Roman" w:hAnsi="Times New Roman" w:eastAsia="仿宋" w:cs="Times New Roman"/>
                <w:bCs/>
                <w:color w:val="000000"/>
                <w:kern w:val="0"/>
                <w:sz w:val="32"/>
                <w:szCs w:val="32"/>
              </w:rPr>
            </w:pPr>
          </w:p>
        </w:tc>
        <w:tc>
          <w:tcPr>
            <w:tcW w:w="770" w:type="dxa"/>
            <w:vAlign w:val="center"/>
          </w:tcPr>
          <w:p>
            <w:pPr>
              <w:spacing w:line="360" w:lineRule="auto"/>
              <w:jc w:val="center"/>
              <w:rPr>
                <w:rFonts w:ascii="Times New Roman" w:hAnsi="Times New Roman" w:eastAsia="仿宋" w:cs="Times New Roman"/>
                <w:bCs/>
                <w:color w:val="000000"/>
                <w:kern w:val="0"/>
                <w:sz w:val="32"/>
                <w:szCs w:val="32"/>
              </w:rPr>
            </w:pPr>
          </w:p>
        </w:tc>
        <w:tc>
          <w:tcPr>
            <w:tcW w:w="1396" w:type="dxa"/>
            <w:vAlign w:val="center"/>
          </w:tcPr>
          <w:p>
            <w:pPr>
              <w:spacing w:line="360" w:lineRule="auto"/>
              <w:jc w:val="center"/>
              <w:rPr>
                <w:rFonts w:ascii="Times New Roman" w:hAnsi="Times New Roman" w:eastAsia="仿宋" w:cs="Times New Roman"/>
                <w:bCs/>
                <w:color w:val="000000"/>
                <w:kern w:val="0"/>
                <w:sz w:val="32"/>
                <w:szCs w:val="32"/>
              </w:rPr>
            </w:pPr>
          </w:p>
        </w:tc>
        <w:tc>
          <w:tcPr>
            <w:tcW w:w="1396" w:type="dxa"/>
            <w:vAlign w:val="center"/>
          </w:tcPr>
          <w:p>
            <w:pPr>
              <w:spacing w:line="360" w:lineRule="auto"/>
              <w:jc w:val="center"/>
              <w:rPr>
                <w:rFonts w:ascii="Times New Roman" w:hAnsi="Times New Roman" w:eastAsia="仿宋" w:cs="Times New Roman"/>
                <w:bCs/>
                <w:color w:val="000000"/>
                <w:kern w:val="0"/>
                <w:sz w:val="32"/>
                <w:szCs w:val="32"/>
              </w:rPr>
            </w:pPr>
          </w:p>
        </w:tc>
        <w:tc>
          <w:tcPr>
            <w:tcW w:w="978" w:type="dxa"/>
            <w:vAlign w:val="center"/>
          </w:tcPr>
          <w:p>
            <w:pPr>
              <w:spacing w:line="360" w:lineRule="auto"/>
              <w:jc w:val="center"/>
              <w:rPr>
                <w:rFonts w:ascii="Times New Roman" w:hAnsi="Times New Roman" w:eastAsia="仿宋" w:cs="Times New Roman"/>
                <w:bCs/>
                <w:color w:val="000000"/>
                <w:kern w:val="0"/>
                <w:sz w:val="32"/>
                <w:szCs w:val="32"/>
              </w:rPr>
            </w:pPr>
          </w:p>
        </w:tc>
        <w:tc>
          <w:tcPr>
            <w:tcW w:w="1532" w:type="dxa"/>
            <w:vAlign w:val="center"/>
          </w:tcPr>
          <w:p>
            <w:pPr>
              <w:spacing w:line="360" w:lineRule="auto"/>
              <w:jc w:val="center"/>
              <w:rPr>
                <w:rFonts w:ascii="Times New Roman" w:hAnsi="Times New Roman" w:eastAsia="仿宋" w:cs="Times New Roman"/>
                <w:bCs/>
                <w:color w:val="000000"/>
                <w:kern w:val="0"/>
                <w:sz w:val="32"/>
                <w:szCs w:val="32"/>
              </w:rPr>
            </w:pPr>
          </w:p>
        </w:tc>
        <w:tc>
          <w:tcPr>
            <w:tcW w:w="874" w:type="dxa"/>
            <w:vAlign w:val="center"/>
          </w:tcPr>
          <w:p>
            <w:pPr>
              <w:spacing w:line="360" w:lineRule="auto"/>
              <w:jc w:val="center"/>
              <w:rPr>
                <w:rFonts w:ascii="Times New Roman" w:hAnsi="Times New Roman" w:eastAsia="仿宋" w:cs="Times New Roman"/>
                <w:bCs/>
                <w:color w:val="000000"/>
                <w:kern w:val="0"/>
                <w:sz w:val="32"/>
                <w:szCs w:val="32"/>
              </w:rPr>
            </w:pPr>
          </w:p>
        </w:tc>
        <w:tc>
          <w:tcPr>
            <w:tcW w:w="874" w:type="dxa"/>
            <w:vAlign w:val="center"/>
          </w:tcPr>
          <w:p>
            <w:pPr>
              <w:spacing w:line="360" w:lineRule="auto"/>
              <w:jc w:val="center"/>
              <w:rPr>
                <w:rFonts w:ascii="Times New Roman" w:hAnsi="Times New Roman" w:eastAsia="仿宋" w:cs="Times New Roman"/>
                <w:bCs/>
                <w:color w:val="000000"/>
                <w:kern w:val="0"/>
                <w:sz w:val="32"/>
                <w:szCs w:val="32"/>
              </w:rPr>
            </w:pPr>
          </w:p>
        </w:tc>
        <w:tc>
          <w:tcPr>
            <w:tcW w:w="978" w:type="dxa"/>
            <w:vAlign w:val="center"/>
          </w:tcPr>
          <w:p>
            <w:pPr>
              <w:spacing w:line="360" w:lineRule="auto"/>
              <w:jc w:val="center"/>
              <w:rPr>
                <w:rFonts w:ascii="Times New Roman" w:hAnsi="Times New Roman" w:eastAsia="仿宋" w:cs="Times New Roman"/>
                <w:bCs/>
                <w:color w:val="000000"/>
                <w:kern w:val="0"/>
                <w:sz w:val="32"/>
                <w:szCs w:val="32"/>
              </w:rPr>
            </w:pPr>
          </w:p>
        </w:tc>
        <w:tc>
          <w:tcPr>
            <w:tcW w:w="2232" w:type="dxa"/>
            <w:vAlign w:val="center"/>
          </w:tcPr>
          <w:p>
            <w:pPr>
              <w:spacing w:line="360" w:lineRule="auto"/>
              <w:jc w:val="center"/>
              <w:rPr>
                <w:rFonts w:ascii="Times New Roman" w:hAnsi="Times New Roman" w:eastAsia="仿宋" w:cs="Times New Roman"/>
                <w:bCs/>
                <w:color w:val="000000"/>
                <w:kern w:val="0"/>
                <w:sz w:val="32"/>
                <w:szCs w:val="32"/>
              </w:rPr>
            </w:pPr>
          </w:p>
        </w:tc>
        <w:tc>
          <w:tcPr>
            <w:tcW w:w="1604" w:type="dxa"/>
            <w:vAlign w:val="center"/>
          </w:tcPr>
          <w:p>
            <w:pPr>
              <w:spacing w:line="360" w:lineRule="auto"/>
              <w:jc w:val="center"/>
              <w:rPr>
                <w:rFonts w:ascii="Times New Roman" w:hAnsi="Times New Roman" w:eastAsia="仿宋" w:cs="Times New Roman"/>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spacing w:line="360" w:lineRule="auto"/>
              <w:jc w:val="center"/>
              <w:rPr>
                <w:rFonts w:ascii="Times New Roman" w:hAnsi="Times New Roman" w:eastAsia="仿宋" w:cs="Times New Roman"/>
                <w:bCs/>
                <w:color w:val="000000"/>
                <w:kern w:val="0"/>
                <w:sz w:val="32"/>
                <w:szCs w:val="32"/>
              </w:rPr>
            </w:pPr>
          </w:p>
        </w:tc>
        <w:tc>
          <w:tcPr>
            <w:tcW w:w="770" w:type="dxa"/>
            <w:vAlign w:val="center"/>
          </w:tcPr>
          <w:p>
            <w:pPr>
              <w:spacing w:line="360" w:lineRule="auto"/>
              <w:jc w:val="center"/>
              <w:rPr>
                <w:rFonts w:ascii="Times New Roman" w:hAnsi="Times New Roman" w:eastAsia="仿宋" w:cs="Times New Roman"/>
                <w:bCs/>
                <w:color w:val="000000"/>
                <w:kern w:val="0"/>
                <w:sz w:val="32"/>
                <w:szCs w:val="32"/>
              </w:rPr>
            </w:pPr>
          </w:p>
        </w:tc>
        <w:tc>
          <w:tcPr>
            <w:tcW w:w="770" w:type="dxa"/>
            <w:vAlign w:val="center"/>
          </w:tcPr>
          <w:p>
            <w:pPr>
              <w:spacing w:line="360" w:lineRule="auto"/>
              <w:jc w:val="center"/>
              <w:rPr>
                <w:rFonts w:ascii="Times New Roman" w:hAnsi="Times New Roman" w:eastAsia="仿宋" w:cs="Times New Roman"/>
                <w:bCs/>
                <w:color w:val="000000"/>
                <w:kern w:val="0"/>
                <w:sz w:val="32"/>
                <w:szCs w:val="32"/>
              </w:rPr>
            </w:pPr>
          </w:p>
        </w:tc>
        <w:tc>
          <w:tcPr>
            <w:tcW w:w="1396" w:type="dxa"/>
            <w:vAlign w:val="center"/>
          </w:tcPr>
          <w:p>
            <w:pPr>
              <w:spacing w:line="360" w:lineRule="auto"/>
              <w:jc w:val="center"/>
              <w:rPr>
                <w:rFonts w:ascii="Times New Roman" w:hAnsi="Times New Roman" w:eastAsia="仿宋" w:cs="Times New Roman"/>
                <w:bCs/>
                <w:color w:val="000000"/>
                <w:kern w:val="0"/>
                <w:sz w:val="32"/>
                <w:szCs w:val="32"/>
              </w:rPr>
            </w:pPr>
          </w:p>
        </w:tc>
        <w:tc>
          <w:tcPr>
            <w:tcW w:w="1396" w:type="dxa"/>
            <w:vAlign w:val="center"/>
          </w:tcPr>
          <w:p>
            <w:pPr>
              <w:spacing w:line="360" w:lineRule="auto"/>
              <w:jc w:val="center"/>
              <w:rPr>
                <w:rFonts w:ascii="Times New Roman" w:hAnsi="Times New Roman" w:eastAsia="仿宋" w:cs="Times New Roman"/>
                <w:bCs/>
                <w:color w:val="000000"/>
                <w:kern w:val="0"/>
                <w:sz w:val="32"/>
                <w:szCs w:val="32"/>
              </w:rPr>
            </w:pPr>
          </w:p>
        </w:tc>
        <w:tc>
          <w:tcPr>
            <w:tcW w:w="978" w:type="dxa"/>
            <w:vAlign w:val="center"/>
          </w:tcPr>
          <w:p>
            <w:pPr>
              <w:spacing w:line="360" w:lineRule="auto"/>
              <w:jc w:val="center"/>
              <w:rPr>
                <w:rFonts w:ascii="Times New Roman" w:hAnsi="Times New Roman" w:eastAsia="仿宋" w:cs="Times New Roman"/>
                <w:bCs/>
                <w:color w:val="000000"/>
                <w:kern w:val="0"/>
                <w:sz w:val="32"/>
                <w:szCs w:val="32"/>
              </w:rPr>
            </w:pPr>
          </w:p>
        </w:tc>
        <w:tc>
          <w:tcPr>
            <w:tcW w:w="1532" w:type="dxa"/>
            <w:vAlign w:val="center"/>
          </w:tcPr>
          <w:p>
            <w:pPr>
              <w:spacing w:line="360" w:lineRule="auto"/>
              <w:jc w:val="center"/>
              <w:rPr>
                <w:rFonts w:ascii="Times New Roman" w:hAnsi="Times New Roman" w:eastAsia="仿宋" w:cs="Times New Roman"/>
                <w:bCs/>
                <w:color w:val="000000"/>
                <w:kern w:val="0"/>
                <w:sz w:val="32"/>
                <w:szCs w:val="32"/>
              </w:rPr>
            </w:pPr>
          </w:p>
        </w:tc>
        <w:tc>
          <w:tcPr>
            <w:tcW w:w="874" w:type="dxa"/>
            <w:vAlign w:val="center"/>
          </w:tcPr>
          <w:p>
            <w:pPr>
              <w:spacing w:line="360" w:lineRule="auto"/>
              <w:jc w:val="center"/>
              <w:rPr>
                <w:rFonts w:ascii="Times New Roman" w:hAnsi="Times New Roman" w:eastAsia="仿宋" w:cs="Times New Roman"/>
                <w:bCs/>
                <w:color w:val="000000"/>
                <w:kern w:val="0"/>
                <w:sz w:val="32"/>
                <w:szCs w:val="32"/>
              </w:rPr>
            </w:pPr>
          </w:p>
        </w:tc>
        <w:tc>
          <w:tcPr>
            <w:tcW w:w="874" w:type="dxa"/>
            <w:vAlign w:val="center"/>
          </w:tcPr>
          <w:p>
            <w:pPr>
              <w:spacing w:line="360" w:lineRule="auto"/>
              <w:jc w:val="center"/>
              <w:rPr>
                <w:rFonts w:ascii="Times New Roman" w:hAnsi="Times New Roman" w:eastAsia="仿宋" w:cs="Times New Roman"/>
                <w:bCs/>
                <w:color w:val="000000"/>
                <w:kern w:val="0"/>
                <w:sz w:val="32"/>
                <w:szCs w:val="32"/>
              </w:rPr>
            </w:pPr>
          </w:p>
        </w:tc>
        <w:tc>
          <w:tcPr>
            <w:tcW w:w="978" w:type="dxa"/>
            <w:vAlign w:val="center"/>
          </w:tcPr>
          <w:p>
            <w:pPr>
              <w:spacing w:line="360" w:lineRule="auto"/>
              <w:jc w:val="center"/>
              <w:rPr>
                <w:rFonts w:ascii="Times New Roman" w:hAnsi="Times New Roman" w:eastAsia="仿宋" w:cs="Times New Roman"/>
                <w:bCs/>
                <w:color w:val="000000"/>
                <w:kern w:val="0"/>
                <w:sz w:val="32"/>
                <w:szCs w:val="32"/>
              </w:rPr>
            </w:pPr>
          </w:p>
        </w:tc>
        <w:tc>
          <w:tcPr>
            <w:tcW w:w="2232" w:type="dxa"/>
            <w:vAlign w:val="center"/>
          </w:tcPr>
          <w:p>
            <w:pPr>
              <w:spacing w:line="360" w:lineRule="auto"/>
              <w:jc w:val="center"/>
              <w:rPr>
                <w:rFonts w:ascii="Times New Roman" w:hAnsi="Times New Roman" w:eastAsia="仿宋" w:cs="Times New Roman"/>
                <w:bCs/>
                <w:color w:val="000000"/>
                <w:kern w:val="0"/>
                <w:sz w:val="32"/>
                <w:szCs w:val="32"/>
              </w:rPr>
            </w:pPr>
          </w:p>
        </w:tc>
        <w:tc>
          <w:tcPr>
            <w:tcW w:w="1604" w:type="dxa"/>
            <w:vAlign w:val="center"/>
          </w:tcPr>
          <w:p>
            <w:pPr>
              <w:spacing w:line="360" w:lineRule="auto"/>
              <w:jc w:val="center"/>
              <w:rPr>
                <w:rFonts w:ascii="Times New Roman" w:hAnsi="Times New Roman" w:eastAsia="仿宋" w:cs="Times New Roman"/>
                <w:bCs/>
                <w:color w:val="000000"/>
                <w:kern w:val="0"/>
                <w:sz w:val="32"/>
                <w:szCs w:val="32"/>
              </w:rPr>
            </w:pPr>
          </w:p>
        </w:tc>
      </w:tr>
    </w:tbl>
    <w:p>
      <w:pPr>
        <w:spacing w:line="360" w:lineRule="auto"/>
        <w:ind w:firstLine="640" w:firstLineChars="200"/>
        <w:rPr>
          <w:rFonts w:ascii="Times New Roman" w:hAnsi="Times New Roman" w:eastAsia="仿宋" w:cs="Times New Roman"/>
          <w:bCs/>
          <w:color w:val="000000"/>
          <w:kern w:val="0"/>
          <w:sz w:val="32"/>
          <w:szCs w:val="32"/>
        </w:rPr>
      </w:pPr>
    </w:p>
    <w:p>
      <w:pPr>
        <w:spacing w:line="360" w:lineRule="auto"/>
        <w:ind w:firstLine="640" w:firstLineChars="200"/>
        <w:rPr>
          <w:rFonts w:ascii="Times New Roman" w:hAnsi="Times New Roman" w:eastAsia="仿宋" w:cs="Times New Roman"/>
          <w:bCs/>
          <w:color w:val="000000"/>
          <w:kern w:val="0"/>
          <w:sz w:val="32"/>
          <w:szCs w:val="32"/>
        </w:rPr>
      </w:pPr>
    </w:p>
    <w:p>
      <w:pPr>
        <w:spacing w:line="360" w:lineRule="auto"/>
        <w:ind w:firstLine="640" w:firstLineChars="200"/>
        <w:rPr>
          <w:rFonts w:ascii="Times New Roman" w:hAnsi="Times New Roman" w:eastAsia="仿宋" w:cs="Times New Roman"/>
          <w:bCs/>
          <w:color w:val="000000"/>
          <w:kern w:val="0"/>
          <w:sz w:val="32"/>
          <w:szCs w:val="32"/>
        </w:rPr>
      </w:pPr>
    </w:p>
    <w:p>
      <w:pPr>
        <w:spacing w:line="360" w:lineRule="auto"/>
        <w:ind w:firstLine="2400" w:firstLineChars="750"/>
        <w:jc w:val="right"/>
        <w:rPr>
          <w:rFonts w:ascii="Times New Roman" w:hAnsi="Times New Roman" w:eastAsia="仿宋" w:cs="Times New Roman"/>
          <w:bCs/>
          <w:color w:val="000000"/>
          <w:kern w:val="0"/>
          <w:sz w:val="32"/>
          <w:szCs w:val="32"/>
        </w:rPr>
      </w:pPr>
      <w:r>
        <w:rPr>
          <w:rFonts w:ascii="Times New Roman" w:hAnsi="Times New Roman" w:eastAsia="仿宋" w:cs="Times New Roman"/>
          <w:bCs/>
          <w:color w:val="000000"/>
          <w:kern w:val="0"/>
          <w:sz w:val="32"/>
          <w:szCs w:val="32"/>
        </w:rPr>
        <w:t>（化妆品新原料注册人或备案人签章）</w:t>
      </w:r>
    </w:p>
    <w:p>
      <w:pPr>
        <w:spacing w:line="360" w:lineRule="auto"/>
        <w:ind w:firstLine="4480" w:firstLineChars="1400"/>
        <w:jc w:val="right"/>
        <w:rPr>
          <w:rFonts w:ascii="Times New Roman" w:hAnsi="Times New Roman" w:eastAsia="仿宋" w:cs="Times New Roman"/>
          <w:bCs/>
          <w:color w:val="000000"/>
          <w:kern w:val="0"/>
          <w:sz w:val="32"/>
          <w:szCs w:val="32"/>
        </w:rPr>
      </w:pPr>
      <w:r>
        <w:rPr>
          <w:rFonts w:ascii="Times New Roman" w:hAnsi="Times New Roman" w:eastAsia="仿宋" w:cs="Times New Roman"/>
          <w:bCs/>
          <w:color w:val="000000"/>
          <w:kern w:val="0"/>
          <w:sz w:val="32"/>
          <w:szCs w:val="32"/>
        </w:rPr>
        <w:t xml:space="preserve"> 年  月  日</w:t>
      </w:r>
    </w:p>
    <w:p>
      <w:pPr>
        <w:spacing w:line="360" w:lineRule="auto"/>
        <w:ind w:firstLine="643"/>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附表3</w:t>
      </w:r>
    </w:p>
    <w:p>
      <w:pPr>
        <w:spacing w:line="360" w:lineRule="auto"/>
        <w:ind w:firstLine="643"/>
        <w:jc w:val="center"/>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已上市化妆品不良反应监测情况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677"/>
        <w:gridCol w:w="677"/>
        <w:gridCol w:w="1117"/>
        <w:gridCol w:w="1117"/>
        <w:gridCol w:w="823"/>
        <w:gridCol w:w="970"/>
        <w:gridCol w:w="2896"/>
        <w:gridCol w:w="1944"/>
        <w:gridCol w:w="1117"/>
        <w:gridCol w:w="1043"/>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产品名称</w:t>
            </w:r>
          </w:p>
        </w:tc>
        <w:tc>
          <w:tcPr>
            <w:tcW w:w="0" w:type="auto"/>
            <w:vAlign w:val="center"/>
          </w:tcPr>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产品类型</w:t>
            </w:r>
          </w:p>
        </w:tc>
        <w:tc>
          <w:tcPr>
            <w:tcW w:w="0" w:type="auto"/>
            <w:vAlign w:val="center"/>
          </w:tcPr>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产品</w:t>
            </w:r>
          </w:p>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生产企业</w:t>
            </w:r>
          </w:p>
        </w:tc>
        <w:tc>
          <w:tcPr>
            <w:tcW w:w="0" w:type="auto"/>
            <w:vAlign w:val="center"/>
          </w:tcPr>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产品中新原料的使用量</w:t>
            </w:r>
          </w:p>
        </w:tc>
        <w:tc>
          <w:tcPr>
            <w:tcW w:w="0" w:type="auto"/>
            <w:vAlign w:val="center"/>
          </w:tcPr>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产品中新原料使用目的</w:t>
            </w:r>
          </w:p>
        </w:tc>
        <w:tc>
          <w:tcPr>
            <w:tcW w:w="0" w:type="auto"/>
            <w:vAlign w:val="center"/>
          </w:tcPr>
          <w:p>
            <w:pPr>
              <w:jc w:val="center"/>
              <w:rPr>
                <w:rFonts w:ascii="Times New Roman" w:hAnsi="Times New Roman" w:eastAsia="仿宋" w:cs="Times New Roman"/>
                <w:b/>
                <w:bCs/>
                <w:color w:val="000000"/>
                <w:kern w:val="0"/>
                <w:sz w:val="24"/>
                <w:szCs w:val="24"/>
              </w:rPr>
            </w:pPr>
            <w:r>
              <w:rPr>
                <w:rFonts w:hint="eastAsia" w:ascii="Times New Roman" w:hAnsi="Times New Roman" w:eastAsia="仿宋" w:cs="Times New Roman"/>
                <w:b/>
                <w:bCs/>
                <w:color w:val="000000"/>
                <w:kern w:val="0"/>
                <w:sz w:val="24"/>
                <w:szCs w:val="24"/>
              </w:rPr>
              <w:t>产品使用范围</w:t>
            </w:r>
          </w:p>
        </w:tc>
        <w:tc>
          <w:tcPr>
            <w:tcW w:w="0" w:type="auto"/>
            <w:vAlign w:val="center"/>
          </w:tcPr>
          <w:p>
            <w:pPr>
              <w:jc w:val="center"/>
              <w:rPr>
                <w:rFonts w:ascii="Times New Roman" w:hAnsi="Times New Roman" w:eastAsia="仿宋" w:cs="Times New Roman"/>
                <w:b/>
                <w:bCs/>
                <w:color w:val="000000"/>
                <w:kern w:val="0"/>
                <w:sz w:val="24"/>
                <w:szCs w:val="24"/>
              </w:rPr>
            </w:pPr>
            <w:r>
              <w:rPr>
                <w:rFonts w:hint="eastAsia" w:ascii="Times New Roman" w:hAnsi="Times New Roman" w:eastAsia="仿宋" w:cs="Times New Roman"/>
                <w:b/>
                <w:bCs/>
                <w:color w:val="000000"/>
                <w:kern w:val="0"/>
                <w:sz w:val="24"/>
                <w:szCs w:val="24"/>
              </w:rPr>
              <w:t>不良反应收集时间</w:t>
            </w:r>
          </w:p>
        </w:tc>
        <w:tc>
          <w:tcPr>
            <w:tcW w:w="0" w:type="auto"/>
            <w:vAlign w:val="center"/>
          </w:tcPr>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产品不良反应类型</w:t>
            </w:r>
            <w:r>
              <w:rPr>
                <w:rFonts w:hint="eastAsia" w:ascii="Times New Roman" w:hAnsi="Times New Roman" w:eastAsia="仿宋" w:cs="Times New Roman"/>
                <w:b/>
                <w:bCs/>
                <w:color w:val="000000"/>
                <w:kern w:val="0"/>
                <w:sz w:val="24"/>
                <w:szCs w:val="24"/>
              </w:rPr>
              <w:t>（如一般不良反应、严重不良反应、群体不良反应等）</w:t>
            </w:r>
          </w:p>
        </w:tc>
        <w:tc>
          <w:tcPr>
            <w:tcW w:w="0" w:type="auto"/>
            <w:vAlign w:val="center"/>
          </w:tcPr>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产品不良反应</w:t>
            </w:r>
            <w:r>
              <w:rPr>
                <w:rFonts w:hint="eastAsia" w:ascii="Times New Roman" w:hAnsi="Times New Roman" w:eastAsia="仿宋" w:cs="Times New Roman"/>
                <w:b/>
                <w:bCs/>
                <w:color w:val="000000"/>
                <w:kern w:val="0"/>
                <w:sz w:val="24"/>
                <w:szCs w:val="24"/>
              </w:rPr>
              <w:t>具体描述（包括发病部位等）</w:t>
            </w:r>
          </w:p>
        </w:tc>
        <w:tc>
          <w:tcPr>
            <w:tcW w:w="0" w:type="auto"/>
            <w:vAlign w:val="center"/>
          </w:tcPr>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产品不良反应发生例数</w:t>
            </w:r>
          </w:p>
        </w:tc>
        <w:tc>
          <w:tcPr>
            <w:tcW w:w="0" w:type="auto"/>
            <w:vAlign w:val="center"/>
          </w:tcPr>
          <w:p>
            <w:pPr>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产品不良反应发生率</w:t>
            </w:r>
          </w:p>
        </w:tc>
        <w:tc>
          <w:tcPr>
            <w:tcW w:w="0" w:type="auto"/>
            <w:vAlign w:val="center"/>
          </w:tcPr>
          <w:p>
            <w:pPr>
              <w:jc w:val="center"/>
              <w:rPr>
                <w:rFonts w:ascii="Times New Roman" w:hAnsi="Times New Roman" w:eastAsia="仿宋" w:cs="Times New Roman"/>
                <w:b/>
                <w:bCs/>
                <w:color w:val="000000"/>
                <w:kern w:val="0"/>
                <w:sz w:val="24"/>
                <w:szCs w:val="24"/>
              </w:rPr>
            </w:pPr>
            <w:r>
              <w:rPr>
                <w:rFonts w:hint="eastAsia" w:ascii="Times New Roman" w:hAnsi="Times New Roman" w:eastAsia="仿宋" w:cs="Times New Roman"/>
                <w:b/>
                <w:bCs/>
                <w:color w:val="000000"/>
                <w:kern w:val="0"/>
                <w:sz w:val="24"/>
                <w:szCs w:val="24"/>
              </w:rPr>
              <w:t>产品不良反应收集渠道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c>
          <w:tcPr>
            <w:tcW w:w="0" w:type="auto"/>
            <w:vAlign w:val="center"/>
          </w:tcPr>
          <w:p>
            <w:pPr>
              <w:spacing w:line="360" w:lineRule="auto"/>
              <w:jc w:val="center"/>
              <w:rPr>
                <w:rFonts w:ascii="Times New Roman" w:hAnsi="Times New Roman" w:eastAsia="仿宋" w:cs="Times New Roman"/>
                <w:bCs/>
                <w:color w:val="000000"/>
                <w:kern w:val="0"/>
                <w:sz w:val="32"/>
                <w:szCs w:val="32"/>
              </w:rPr>
            </w:pPr>
          </w:p>
        </w:tc>
      </w:tr>
    </w:tbl>
    <w:p>
      <w:pPr>
        <w:spacing w:line="360" w:lineRule="auto"/>
        <w:rPr>
          <w:rFonts w:ascii="Times New Roman" w:hAnsi="Times New Roman" w:eastAsia="仿宋" w:cs="Times New Roman"/>
          <w:bCs/>
          <w:color w:val="000000"/>
          <w:kern w:val="0"/>
          <w:sz w:val="32"/>
          <w:szCs w:val="32"/>
        </w:rPr>
      </w:pPr>
    </w:p>
    <w:p>
      <w:pPr>
        <w:spacing w:line="360" w:lineRule="auto"/>
        <w:ind w:firstLine="2400" w:firstLineChars="750"/>
        <w:jc w:val="right"/>
        <w:rPr>
          <w:rFonts w:ascii="Times New Roman" w:hAnsi="Times New Roman" w:eastAsia="仿宋" w:cs="Times New Roman"/>
          <w:bCs/>
          <w:color w:val="000000"/>
          <w:kern w:val="0"/>
          <w:sz w:val="32"/>
          <w:szCs w:val="32"/>
        </w:rPr>
      </w:pPr>
      <w:r>
        <w:rPr>
          <w:rFonts w:ascii="Times New Roman" w:hAnsi="Times New Roman" w:eastAsia="仿宋" w:cs="Times New Roman"/>
          <w:bCs/>
          <w:color w:val="000000"/>
          <w:kern w:val="0"/>
          <w:sz w:val="32"/>
          <w:szCs w:val="32"/>
        </w:rPr>
        <w:t>（化妆品新原料注册人或备案人签章）</w:t>
      </w:r>
    </w:p>
    <w:p>
      <w:pPr>
        <w:spacing w:line="360" w:lineRule="auto"/>
        <w:ind w:firstLine="640" w:firstLineChars="200"/>
        <w:jc w:val="right"/>
        <w:rPr>
          <w:rFonts w:ascii="Times New Roman" w:hAnsi="Times New Roman" w:eastAsia="仿宋" w:cs="Times New Roman"/>
          <w:bCs/>
          <w:color w:val="000000"/>
          <w:kern w:val="0"/>
          <w:sz w:val="32"/>
          <w:szCs w:val="32"/>
        </w:rPr>
      </w:pPr>
      <w:r>
        <w:rPr>
          <w:rFonts w:ascii="Times New Roman" w:hAnsi="Times New Roman" w:eastAsia="仿宋" w:cs="Times New Roman"/>
          <w:bCs/>
          <w:color w:val="000000"/>
          <w:kern w:val="0"/>
          <w:sz w:val="32"/>
          <w:szCs w:val="32"/>
        </w:rPr>
        <w:t xml:space="preserve"> 年  月  日</w:t>
      </w: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fldChar w:fldCharType="begin"/>
                          </w:r>
                          <w:r>
                            <w:instrText xml:space="preserve"> PAGE  \* MERGEFORMAT </w:instrText>
                          </w:r>
                          <w:r>
                            <w:fldChar w:fldCharType="separate"/>
                          </w:r>
                          <w:r>
                            <w:t>8</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Eb63X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8RvrdckBAACSAwAADgAAAAAAAAABACAAAAAfAQAAZHJzL2Uyb0Rv&#10;Yy54bWxQSwUGAAAAAAYABgBZAQAAWg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8</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YWJkNDhkM2Y5YmE5MTgxZDc5ZDJjZTc4NDQ1NjYifQ=="/>
  </w:docVars>
  <w:rsids>
    <w:rsidRoot w:val="00432E9F"/>
    <w:rsid w:val="00432E9F"/>
    <w:rsid w:val="004572DD"/>
    <w:rsid w:val="00AB56F0"/>
    <w:rsid w:val="00BA6E18"/>
    <w:rsid w:val="00BE7D2B"/>
    <w:rsid w:val="00C52A0B"/>
    <w:rsid w:val="2A3D6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jc w:val="left"/>
      <w:outlineLvl w:val="0"/>
    </w:pPr>
    <w:rPr>
      <w:rFonts w:hint="eastAsia" w:ascii="宋体" w:hAnsi="宋体" w:eastAsia="黑体" w:cs="Times New Roman"/>
      <w:bCs/>
      <w:kern w:val="44"/>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99"/>
    <w:pPr>
      <w:jc w:val="left"/>
    </w:pPr>
  </w:style>
  <w:style w:type="paragraph" w:styleId="4">
    <w:name w:val="Balloon Text"/>
    <w:basedOn w:val="1"/>
    <w:link w:val="13"/>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99"/>
    <w:rPr>
      <w:sz w:val="21"/>
      <w:szCs w:val="21"/>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qFormat/>
    <w:uiPriority w:val="99"/>
    <w:rPr>
      <w:kern w:val="2"/>
      <w:sz w:val="18"/>
      <w:szCs w:val="18"/>
    </w:rPr>
  </w:style>
  <w:style w:type="paragraph" w:customStyle="1" w:styleId="14">
    <w:name w:val="修订1"/>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E10512-346F-4085-950E-B232F24505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2848</Words>
  <Characters>2868</Characters>
  <Lines>22</Lines>
  <Paragraphs>6</Paragraphs>
  <TotalTime>12</TotalTime>
  <ScaleCrop>false</ScaleCrop>
  <LinksUpToDate>false</LinksUpToDate>
  <CharactersWithSpaces>2908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2024-03-31T07:01:00Z</dcterms:created>
  <dc:creator>admin</dc:creator>
  <cp:lastModifiedBy>王茜</cp:lastModifiedBy>
  <cp:lastPrinted>2024-03-15T04:10:00Z</cp:lastPrinted>
  <dcterms:modified xsi:type="dcterms:W3CDTF">2024-05-29T01:30:35Z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A3B40429AD8A41F4B85B1EC37A0F67B3_13</vt:lpwstr>
  </property>
</Properties>
</file>