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5D" w:rsidRPr="00E53E7E" w:rsidRDefault="00171E8C"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四</w:t>
      </w:r>
      <w:r w:rsidR="00E5095D" w:rsidRPr="00E53E7E">
        <w:rPr>
          <w:rFonts w:ascii="仿宋" w:eastAsia="仿宋" w:hAnsi="仿宋" w:cs="宋体" w:hint="eastAsia"/>
          <w:kern w:val="0"/>
          <w:sz w:val="28"/>
          <w:szCs w:val="28"/>
          <w:bdr w:val="none" w:sz="0" w:space="0" w:color="auto" w:frame="1"/>
        </w:rPr>
        <w:t>、招标所含设备的技术标准和要求：</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（一）螺杆冷水机组</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1.螺杆冷水机组规格及性能参数</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1.1螺杆冷水机组冷负荷分别为: 251kw</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1.2投标单位所</w:t>
      </w:r>
      <w:proofErr w:type="gramStart"/>
      <w:r w:rsidRPr="00E53E7E">
        <w:rPr>
          <w:rFonts w:ascii="仿宋" w:eastAsia="仿宋" w:hAnsi="仿宋" w:cs="宋体" w:hint="eastAsia"/>
          <w:kern w:val="0"/>
          <w:sz w:val="28"/>
          <w:szCs w:val="28"/>
          <w:bdr w:val="none" w:sz="0" w:space="0" w:color="auto" w:frame="1"/>
        </w:rPr>
        <w:t>投机组</w:t>
      </w:r>
      <w:proofErr w:type="gramEnd"/>
      <w:r w:rsidRPr="00E53E7E">
        <w:rPr>
          <w:rFonts w:ascii="仿宋" w:eastAsia="仿宋" w:hAnsi="仿宋" w:cs="宋体" w:hint="eastAsia"/>
          <w:kern w:val="0"/>
          <w:sz w:val="28"/>
          <w:szCs w:val="28"/>
          <w:bdr w:val="none" w:sz="0" w:space="0" w:color="auto" w:frame="1"/>
        </w:rPr>
        <w:t>单台机组制冷量、COP、NPLV必须大于或等于招标冷量要求，各投标单位可根据自己的实际情况选用离心式冷水机组，机组的压缩机必须为自主品牌，并提供有效证明。</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1.3</w:t>
      </w:r>
      <w:proofErr w:type="gramStart"/>
      <w:r w:rsidRPr="00E53E7E">
        <w:rPr>
          <w:rFonts w:ascii="仿宋" w:eastAsia="仿宋" w:hAnsi="仿宋" w:cs="宋体" w:hint="eastAsia"/>
          <w:kern w:val="0"/>
          <w:sz w:val="28"/>
          <w:szCs w:val="28"/>
          <w:bdr w:val="none" w:sz="0" w:space="0" w:color="auto" w:frame="1"/>
        </w:rPr>
        <w:t>冷冻水</w:t>
      </w:r>
      <w:proofErr w:type="gramEnd"/>
      <w:r w:rsidRPr="00E53E7E">
        <w:rPr>
          <w:rFonts w:ascii="仿宋" w:eastAsia="仿宋" w:hAnsi="仿宋" w:cs="宋体" w:hint="eastAsia"/>
          <w:kern w:val="0"/>
          <w:sz w:val="28"/>
          <w:szCs w:val="28"/>
          <w:bdr w:val="none" w:sz="0" w:space="0" w:color="auto" w:frame="1"/>
        </w:rPr>
        <w:t>温度：t进＝</w:t>
      </w:r>
      <w:smartTag w:uri="urn:schemas-microsoft-com:office:smarttags" w:element="chmetcnv">
        <w:smartTagPr>
          <w:attr w:name="TCSC" w:val="0"/>
          <w:attr w:name="NumberType" w:val="1"/>
          <w:attr w:name="Negative" w:val="False"/>
          <w:attr w:name="HasSpace" w:val="False"/>
          <w:attr w:name="SourceValue" w:val="12"/>
          <w:attr w:name="UnitName" w:val="℃"/>
        </w:smartTagPr>
        <w:r w:rsidRPr="00E53E7E">
          <w:rPr>
            <w:rFonts w:ascii="仿宋" w:eastAsia="仿宋" w:hAnsi="仿宋" w:cs="宋体" w:hint="eastAsia"/>
            <w:kern w:val="0"/>
            <w:sz w:val="28"/>
            <w:szCs w:val="28"/>
            <w:bdr w:val="none" w:sz="0" w:space="0" w:color="auto" w:frame="1"/>
          </w:rPr>
          <w:t>12℃</w:t>
        </w:r>
      </w:smartTag>
      <w:r w:rsidRPr="00E53E7E">
        <w:rPr>
          <w:rFonts w:ascii="仿宋" w:eastAsia="仿宋" w:hAnsi="仿宋" w:cs="宋体" w:hint="eastAsia"/>
          <w:kern w:val="0"/>
          <w:sz w:val="28"/>
          <w:szCs w:val="28"/>
          <w:bdr w:val="none" w:sz="0" w:space="0" w:color="auto" w:frame="1"/>
        </w:rPr>
        <w:t>，t出＝</w:t>
      </w:r>
      <w:smartTag w:uri="urn:schemas-microsoft-com:office:smarttags" w:element="chmetcnv">
        <w:smartTagPr>
          <w:attr w:name="TCSC" w:val="0"/>
          <w:attr w:name="NumberType" w:val="1"/>
          <w:attr w:name="Negative" w:val="False"/>
          <w:attr w:name="HasSpace" w:val="False"/>
          <w:attr w:name="SourceValue" w:val="7"/>
          <w:attr w:name="UnitName" w:val="℃"/>
        </w:smartTagPr>
        <w:r w:rsidRPr="00E53E7E">
          <w:rPr>
            <w:rFonts w:ascii="仿宋" w:eastAsia="仿宋" w:hAnsi="仿宋" w:cs="宋体" w:hint="eastAsia"/>
            <w:kern w:val="0"/>
            <w:sz w:val="28"/>
            <w:szCs w:val="28"/>
            <w:bdr w:val="none" w:sz="0" w:space="0" w:color="auto" w:frame="1"/>
          </w:rPr>
          <w:t>7℃</w:t>
        </w:r>
      </w:smartTag>
      <w:r w:rsidRPr="00E53E7E">
        <w:rPr>
          <w:rFonts w:ascii="仿宋" w:eastAsia="仿宋" w:hAnsi="仿宋" w:cs="宋体" w:hint="eastAsia"/>
          <w:kern w:val="0"/>
          <w:sz w:val="28"/>
          <w:szCs w:val="28"/>
          <w:bdr w:val="none" w:sz="0" w:space="0" w:color="auto" w:frame="1"/>
        </w:rPr>
        <w:t>；</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1.4冷却水温度：t进＝3</w:t>
      </w:r>
      <w:r w:rsidR="00714C9B">
        <w:rPr>
          <w:rFonts w:ascii="仿宋" w:eastAsia="仿宋" w:hAnsi="仿宋" w:cs="宋体" w:hint="eastAsia"/>
          <w:kern w:val="0"/>
          <w:sz w:val="28"/>
          <w:szCs w:val="28"/>
          <w:bdr w:val="none" w:sz="0" w:space="0" w:color="auto" w:frame="1"/>
        </w:rPr>
        <w:t>0</w:t>
      </w:r>
      <w:r w:rsidRPr="00E53E7E">
        <w:rPr>
          <w:rFonts w:ascii="仿宋" w:eastAsia="仿宋" w:hAnsi="仿宋" w:cs="宋体" w:hint="eastAsia"/>
          <w:kern w:val="0"/>
          <w:sz w:val="28"/>
          <w:szCs w:val="28"/>
          <w:bdr w:val="none" w:sz="0" w:space="0" w:color="auto" w:frame="1"/>
        </w:rPr>
        <w:t>℃，t出＝3</w:t>
      </w:r>
      <w:r w:rsidR="00714C9B">
        <w:rPr>
          <w:rFonts w:ascii="仿宋" w:eastAsia="仿宋" w:hAnsi="仿宋" w:cs="宋体" w:hint="eastAsia"/>
          <w:kern w:val="0"/>
          <w:sz w:val="28"/>
          <w:szCs w:val="28"/>
          <w:bdr w:val="none" w:sz="0" w:space="0" w:color="auto" w:frame="1"/>
        </w:rPr>
        <w:t>5</w:t>
      </w:r>
      <w:r w:rsidRPr="00E53E7E">
        <w:rPr>
          <w:rFonts w:ascii="仿宋" w:eastAsia="仿宋" w:hAnsi="仿宋" w:cs="宋体" w:hint="eastAsia"/>
          <w:kern w:val="0"/>
          <w:sz w:val="28"/>
          <w:szCs w:val="28"/>
          <w:bdr w:val="none" w:sz="0" w:space="0" w:color="auto" w:frame="1"/>
        </w:rPr>
        <w:t>℃，</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1.5工作电源：交流三相，380V</w:t>
      </w:r>
      <w:r w:rsidRPr="00E53E7E">
        <w:rPr>
          <w:rFonts w:ascii="仿宋" w:eastAsia="仿宋" w:hAnsi="仿宋" w:cs="宋体" w:hint="eastAsia"/>
          <w:kern w:val="0"/>
          <w:sz w:val="28"/>
          <w:szCs w:val="28"/>
          <w:bdr w:val="none" w:sz="0" w:space="0" w:color="auto" w:frame="1"/>
        </w:rPr>
        <w:sym w:font="Symbol" w:char="F0B1"/>
      </w:r>
      <w:r w:rsidRPr="00E53E7E">
        <w:rPr>
          <w:rFonts w:ascii="仿宋" w:eastAsia="仿宋" w:hAnsi="仿宋" w:cs="宋体" w:hint="eastAsia"/>
          <w:kern w:val="0"/>
          <w:sz w:val="28"/>
          <w:szCs w:val="28"/>
          <w:bdr w:val="none" w:sz="0" w:space="0" w:color="auto" w:frame="1"/>
        </w:rPr>
        <w:t>10%，50Hz；</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1.6</w:t>
      </w:r>
      <w:proofErr w:type="gramStart"/>
      <w:r w:rsidRPr="00E53E7E">
        <w:rPr>
          <w:rFonts w:ascii="仿宋" w:eastAsia="仿宋" w:hAnsi="仿宋" w:cs="宋体" w:hint="eastAsia"/>
          <w:kern w:val="0"/>
          <w:sz w:val="28"/>
          <w:szCs w:val="28"/>
          <w:bdr w:val="none" w:sz="0" w:space="0" w:color="auto" w:frame="1"/>
        </w:rPr>
        <w:t>冷冻水</w:t>
      </w:r>
      <w:proofErr w:type="gramEnd"/>
      <w:r w:rsidRPr="00E53E7E">
        <w:rPr>
          <w:rFonts w:ascii="仿宋" w:eastAsia="仿宋" w:hAnsi="仿宋" w:cs="宋体" w:hint="eastAsia"/>
          <w:kern w:val="0"/>
          <w:sz w:val="28"/>
          <w:szCs w:val="28"/>
          <w:bdr w:val="none" w:sz="0" w:space="0" w:color="auto" w:frame="1"/>
        </w:rPr>
        <w:t>工作压力0.29MPa；</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1.7冷却水工作压力0.29MPa；</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1.8冷媒：必须符合中国现行环保标准要求的环保冷媒如：R</w:t>
      </w:r>
      <w:smartTag w:uri="urn:schemas-microsoft-com:office:smarttags" w:element="chmetcnv">
        <w:smartTagPr>
          <w:attr w:name="TCSC" w:val="0"/>
          <w:attr w:name="NumberType" w:val="1"/>
          <w:attr w:name="Negative" w:val="False"/>
          <w:attr w:name="HasSpace" w:val="False"/>
          <w:attr w:name="SourceValue" w:val="134"/>
          <w:attr w:name="UnitName" w:val="a"/>
        </w:smartTagPr>
        <w:r w:rsidRPr="00E53E7E">
          <w:rPr>
            <w:rFonts w:ascii="仿宋" w:eastAsia="仿宋" w:hAnsi="仿宋" w:cs="宋体" w:hint="eastAsia"/>
            <w:kern w:val="0"/>
            <w:sz w:val="28"/>
            <w:szCs w:val="28"/>
            <w:bdr w:val="none" w:sz="0" w:space="0" w:color="auto" w:frame="1"/>
          </w:rPr>
          <w:t>134a</w:t>
        </w:r>
      </w:smartTag>
      <w:r w:rsidRPr="00E53E7E">
        <w:rPr>
          <w:rFonts w:ascii="仿宋" w:eastAsia="仿宋" w:hAnsi="仿宋" w:cs="宋体" w:hint="eastAsia"/>
          <w:kern w:val="0"/>
          <w:sz w:val="28"/>
          <w:szCs w:val="28"/>
          <w:bdr w:val="none" w:sz="0" w:space="0" w:color="auto" w:frame="1"/>
        </w:rPr>
        <w:t>。</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1.9蒸发器、冷凝器水侧压力损失在名义工况下不得超过0.09MPa；</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1.10压缩机负荷调节范围：15％-100％范围内无级调节；</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1.11蒸发器和冷凝器必须具有D2级（含）以上压力容器许可证；</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1.12每台机组都必须配备用于机房自动化控制的远程通讯协议接口（即每台机组必须带网关），通讯协议为R485。</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2.冷水机组技术要求</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2.1冷水机组设计使用寿命不得低于25年。</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2.2机组应满足每天工作时间为24小时，每年连续工作不得少于6个月。</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lastRenderedPageBreak/>
        <w:t>2.3机组应包括（但不限于）：离心式制冷压缩机、制冷剂、蒸发器、冷凝器、节流装置、制冷剂系统、控制系统(包括显示屏)、电动机、启动柜、控制柜、减振装置、润滑油、润滑油系统、及保证机组运行的零配件。</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2.4当电压偏差为额定值的10%时,机组应能正常启动、运行。</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2.5机组技术水平应达到目前国际先进水平。</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2.6机组出厂前应进行出厂检验、检测，内容为：</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smartTag w:uri="urn:schemas-microsoft-com:office:smarttags" w:element="chsdate">
        <w:smartTagPr>
          <w:attr w:name="IsROCDate" w:val="False"/>
          <w:attr w:name="IsLunarDate" w:val="False"/>
          <w:attr w:name="Day" w:val="30"/>
          <w:attr w:name="Month" w:val="12"/>
          <w:attr w:name="Year" w:val="1899"/>
        </w:smartTagPr>
        <w:r w:rsidRPr="00E53E7E">
          <w:rPr>
            <w:rFonts w:ascii="仿宋" w:eastAsia="仿宋" w:hAnsi="仿宋" w:cs="宋体" w:hint="eastAsia"/>
            <w:kern w:val="0"/>
            <w:sz w:val="28"/>
            <w:szCs w:val="28"/>
            <w:bdr w:val="none" w:sz="0" w:space="0" w:color="auto" w:frame="1"/>
          </w:rPr>
          <w:t>2.6.1</w:t>
        </w:r>
      </w:smartTag>
      <w:r w:rsidRPr="00E53E7E">
        <w:rPr>
          <w:rFonts w:ascii="仿宋" w:eastAsia="仿宋" w:hAnsi="仿宋" w:cs="宋体" w:hint="eastAsia"/>
          <w:kern w:val="0"/>
          <w:sz w:val="28"/>
          <w:szCs w:val="28"/>
          <w:bdr w:val="none" w:sz="0" w:space="0" w:color="auto" w:frame="1"/>
        </w:rPr>
        <w:t>电气测试</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smartTag w:uri="urn:schemas-microsoft-com:office:smarttags" w:element="chsdate">
        <w:smartTagPr>
          <w:attr w:name="IsROCDate" w:val="False"/>
          <w:attr w:name="IsLunarDate" w:val="False"/>
          <w:attr w:name="Day" w:val="30"/>
          <w:attr w:name="Month" w:val="12"/>
          <w:attr w:name="Year" w:val="1899"/>
        </w:smartTagPr>
        <w:r w:rsidRPr="00E53E7E">
          <w:rPr>
            <w:rFonts w:ascii="仿宋" w:eastAsia="仿宋" w:hAnsi="仿宋" w:cs="宋体" w:hint="eastAsia"/>
            <w:kern w:val="0"/>
            <w:sz w:val="28"/>
            <w:szCs w:val="28"/>
            <w:bdr w:val="none" w:sz="0" w:space="0" w:color="auto" w:frame="1"/>
          </w:rPr>
          <w:t>2.6.2</w:t>
        </w:r>
      </w:smartTag>
      <w:r w:rsidRPr="00E53E7E">
        <w:rPr>
          <w:rFonts w:ascii="仿宋" w:eastAsia="仿宋" w:hAnsi="仿宋" w:cs="宋体" w:hint="eastAsia"/>
          <w:kern w:val="0"/>
          <w:sz w:val="28"/>
          <w:szCs w:val="28"/>
          <w:bdr w:val="none" w:sz="0" w:space="0" w:color="auto" w:frame="1"/>
        </w:rPr>
        <w:t>耐压绝缘测试</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smartTag w:uri="urn:schemas-microsoft-com:office:smarttags" w:element="chsdate">
        <w:smartTagPr>
          <w:attr w:name="IsROCDate" w:val="False"/>
          <w:attr w:name="IsLunarDate" w:val="False"/>
          <w:attr w:name="Day" w:val="30"/>
          <w:attr w:name="Month" w:val="12"/>
          <w:attr w:name="Year" w:val="1899"/>
        </w:smartTagPr>
        <w:r w:rsidRPr="00E53E7E">
          <w:rPr>
            <w:rFonts w:ascii="仿宋" w:eastAsia="仿宋" w:hAnsi="仿宋" w:cs="宋体" w:hint="eastAsia"/>
            <w:kern w:val="0"/>
            <w:sz w:val="28"/>
            <w:szCs w:val="28"/>
            <w:bdr w:val="none" w:sz="0" w:space="0" w:color="auto" w:frame="1"/>
          </w:rPr>
          <w:t>2.6.3</w:t>
        </w:r>
      </w:smartTag>
      <w:r w:rsidRPr="00E53E7E">
        <w:rPr>
          <w:rFonts w:ascii="仿宋" w:eastAsia="仿宋" w:hAnsi="仿宋" w:cs="宋体" w:hint="eastAsia"/>
          <w:kern w:val="0"/>
          <w:sz w:val="28"/>
          <w:szCs w:val="28"/>
          <w:bdr w:val="none" w:sz="0" w:space="0" w:color="auto" w:frame="1"/>
        </w:rPr>
        <w:t>电气接线测试</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smartTag w:uri="urn:schemas-microsoft-com:office:smarttags" w:element="chsdate">
        <w:smartTagPr>
          <w:attr w:name="IsROCDate" w:val="False"/>
          <w:attr w:name="IsLunarDate" w:val="False"/>
          <w:attr w:name="Day" w:val="30"/>
          <w:attr w:name="Month" w:val="12"/>
          <w:attr w:name="Year" w:val="1899"/>
        </w:smartTagPr>
        <w:r w:rsidRPr="00E53E7E">
          <w:rPr>
            <w:rFonts w:ascii="仿宋" w:eastAsia="仿宋" w:hAnsi="仿宋" w:cs="宋体" w:hint="eastAsia"/>
            <w:kern w:val="0"/>
            <w:sz w:val="28"/>
            <w:szCs w:val="28"/>
            <w:bdr w:val="none" w:sz="0" w:space="0" w:color="auto" w:frame="1"/>
          </w:rPr>
          <w:t>2.6.4</w:t>
        </w:r>
      </w:smartTag>
      <w:r w:rsidRPr="00E53E7E">
        <w:rPr>
          <w:rFonts w:ascii="仿宋" w:eastAsia="仿宋" w:hAnsi="仿宋" w:cs="宋体" w:hint="eastAsia"/>
          <w:kern w:val="0"/>
          <w:sz w:val="28"/>
          <w:szCs w:val="28"/>
          <w:bdr w:val="none" w:sz="0" w:space="0" w:color="auto" w:frame="1"/>
        </w:rPr>
        <w:t>电机绕组温度测试</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smartTag w:uri="urn:schemas-microsoft-com:office:smarttags" w:element="chsdate">
        <w:smartTagPr>
          <w:attr w:name="IsROCDate" w:val="False"/>
          <w:attr w:name="IsLunarDate" w:val="False"/>
          <w:attr w:name="Day" w:val="30"/>
          <w:attr w:name="Month" w:val="12"/>
          <w:attr w:name="Year" w:val="1899"/>
        </w:smartTagPr>
        <w:r w:rsidRPr="00E53E7E">
          <w:rPr>
            <w:rFonts w:ascii="仿宋" w:eastAsia="仿宋" w:hAnsi="仿宋" w:cs="宋体" w:hint="eastAsia"/>
            <w:kern w:val="0"/>
            <w:sz w:val="28"/>
            <w:szCs w:val="28"/>
            <w:bdr w:val="none" w:sz="0" w:space="0" w:color="auto" w:frame="1"/>
          </w:rPr>
          <w:t>2.6.5</w:t>
        </w:r>
      </w:smartTag>
      <w:r w:rsidRPr="00E53E7E">
        <w:rPr>
          <w:rFonts w:ascii="仿宋" w:eastAsia="仿宋" w:hAnsi="仿宋" w:cs="宋体" w:hint="eastAsia"/>
          <w:kern w:val="0"/>
          <w:sz w:val="28"/>
          <w:szCs w:val="28"/>
          <w:bdr w:val="none" w:sz="0" w:space="0" w:color="auto" w:frame="1"/>
        </w:rPr>
        <w:t>启动电流测试</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smartTag w:uri="urn:schemas-microsoft-com:office:smarttags" w:element="chsdate">
        <w:smartTagPr>
          <w:attr w:name="IsROCDate" w:val="False"/>
          <w:attr w:name="IsLunarDate" w:val="False"/>
          <w:attr w:name="Day" w:val="30"/>
          <w:attr w:name="Month" w:val="12"/>
          <w:attr w:name="Year" w:val="1899"/>
        </w:smartTagPr>
        <w:r w:rsidRPr="00E53E7E">
          <w:rPr>
            <w:rFonts w:ascii="仿宋" w:eastAsia="仿宋" w:hAnsi="仿宋" w:cs="宋体" w:hint="eastAsia"/>
            <w:kern w:val="0"/>
            <w:sz w:val="28"/>
            <w:szCs w:val="28"/>
            <w:bdr w:val="none" w:sz="0" w:space="0" w:color="auto" w:frame="1"/>
          </w:rPr>
          <w:t>2.6.6</w:t>
        </w:r>
      </w:smartTag>
      <w:r w:rsidRPr="00E53E7E">
        <w:rPr>
          <w:rFonts w:ascii="仿宋" w:eastAsia="仿宋" w:hAnsi="仿宋" w:cs="宋体" w:hint="eastAsia"/>
          <w:kern w:val="0"/>
          <w:sz w:val="28"/>
          <w:szCs w:val="28"/>
          <w:bdr w:val="none" w:sz="0" w:space="0" w:color="auto" w:frame="1"/>
        </w:rPr>
        <w:t>水压试验：要求1.5倍工作压力</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smartTag w:uri="urn:schemas-microsoft-com:office:smarttags" w:element="chsdate">
        <w:smartTagPr>
          <w:attr w:name="IsROCDate" w:val="False"/>
          <w:attr w:name="IsLunarDate" w:val="False"/>
          <w:attr w:name="Day" w:val="30"/>
          <w:attr w:name="Month" w:val="12"/>
          <w:attr w:name="Year" w:val="1899"/>
        </w:smartTagPr>
        <w:r w:rsidRPr="00E53E7E">
          <w:rPr>
            <w:rFonts w:ascii="仿宋" w:eastAsia="仿宋" w:hAnsi="仿宋" w:cs="宋体" w:hint="eastAsia"/>
            <w:kern w:val="0"/>
            <w:sz w:val="28"/>
            <w:szCs w:val="28"/>
            <w:bdr w:val="none" w:sz="0" w:space="0" w:color="auto" w:frame="1"/>
          </w:rPr>
          <w:t>2.6.7</w:t>
        </w:r>
      </w:smartTag>
      <w:r w:rsidRPr="00E53E7E">
        <w:rPr>
          <w:rFonts w:ascii="仿宋" w:eastAsia="仿宋" w:hAnsi="仿宋" w:cs="宋体" w:hint="eastAsia"/>
          <w:kern w:val="0"/>
          <w:sz w:val="28"/>
          <w:szCs w:val="28"/>
          <w:bdr w:val="none" w:sz="0" w:space="0" w:color="auto" w:frame="1"/>
        </w:rPr>
        <w:t>检漏测试</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smartTag w:uri="urn:schemas-microsoft-com:office:smarttags" w:element="chsdate">
        <w:smartTagPr>
          <w:attr w:name="IsROCDate" w:val="False"/>
          <w:attr w:name="IsLunarDate" w:val="False"/>
          <w:attr w:name="Day" w:val="30"/>
          <w:attr w:name="Month" w:val="12"/>
          <w:attr w:name="Year" w:val="1899"/>
        </w:smartTagPr>
        <w:r w:rsidRPr="00E53E7E">
          <w:rPr>
            <w:rFonts w:ascii="仿宋" w:eastAsia="仿宋" w:hAnsi="仿宋" w:cs="宋体" w:hint="eastAsia"/>
            <w:kern w:val="0"/>
            <w:sz w:val="28"/>
            <w:szCs w:val="28"/>
            <w:bdr w:val="none" w:sz="0" w:space="0" w:color="auto" w:frame="1"/>
          </w:rPr>
          <w:t>2.6.8</w:t>
        </w:r>
      </w:smartTag>
      <w:r w:rsidRPr="00E53E7E">
        <w:rPr>
          <w:rFonts w:ascii="仿宋" w:eastAsia="仿宋" w:hAnsi="仿宋" w:cs="宋体" w:hint="eastAsia"/>
          <w:kern w:val="0"/>
          <w:sz w:val="28"/>
          <w:szCs w:val="28"/>
          <w:bdr w:val="none" w:sz="0" w:space="0" w:color="auto" w:frame="1"/>
        </w:rPr>
        <w:t>真空测试</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2.7配置要求：</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2.7.1、配置要求；冷冻机电源启动</w:t>
      </w:r>
      <w:proofErr w:type="gramStart"/>
      <w:r w:rsidRPr="00E53E7E">
        <w:rPr>
          <w:rFonts w:ascii="仿宋" w:eastAsia="仿宋" w:hAnsi="仿宋" w:cs="宋体" w:hint="eastAsia"/>
          <w:kern w:val="0"/>
          <w:sz w:val="28"/>
          <w:szCs w:val="28"/>
          <w:bdr w:val="none" w:sz="0" w:space="0" w:color="auto" w:frame="1"/>
        </w:rPr>
        <w:t>控制柜随冷机</w:t>
      </w:r>
      <w:proofErr w:type="gramEnd"/>
      <w:r w:rsidRPr="00E53E7E">
        <w:rPr>
          <w:rFonts w:ascii="仿宋" w:eastAsia="仿宋" w:hAnsi="仿宋" w:cs="宋体" w:hint="eastAsia"/>
          <w:kern w:val="0"/>
          <w:sz w:val="28"/>
          <w:szCs w:val="28"/>
          <w:bdr w:val="none" w:sz="0" w:space="0" w:color="auto" w:frame="1"/>
        </w:rPr>
        <w:t>配套提供应，启动方式为：启动方式应能有效的减低对电网的冲击；供应商有完善启动控制柜的义务，电源启动控制柜内设置隔离开关以供检修。</w:t>
      </w:r>
      <w:r w:rsidRPr="00E53E7E">
        <w:rPr>
          <w:rFonts w:ascii="仿宋" w:eastAsia="仿宋" w:hAnsi="仿宋" w:cs="宋体"/>
          <w:kern w:val="0"/>
          <w:sz w:val="28"/>
          <w:szCs w:val="28"/>
          <w:bdr w:val="none" w:sz="0" w:space="0" w:color="auto" w:frame="1"/>
        </w:rPr>
        <w:t xml:space="preserve"> </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2.7.2、通讯和BAS联网：1、机组应采用并提供开放式通讯协议，并提供满足本次询价群控主机使用的RS485/RS232/MODBUS通讯接口转</w:t>
      </w:r>
      <w:r w:rsidRPr="00E53E7E">
        <w:rPr>
          <w:rFonts w:ascii="仿宋" w:eastAsia="仿宋" w:hAnsi="仿宋" w:cs="宋体" w:hint="eastAsia"/>
          <w:kern w:val="0"/>
          <w:sz w:val="28"/>
          <w:szCs w:val="28"/>
          <w:bdr w:val="none" w:sz="0" w:space="0" w:color="auto" w:frame="1"/>
        </w:rPr>
        <w:lastRenderedPageBreak/>
        <w:t>换装置，用于实现与BAS的联网和通讯。开放式协议特指满足本工程BAS与机组进行通讯需求，由机组提供、BAS支持的通讯协议。</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2、机组提供开放式通讯协议和通讯接口应满足以下要求：①、BAS应能通过开放式通讯协议和通讯接口对机组进行监控。②、BAS对机组进行监控的内容，有机组提供、并满足BAS通信的需求。</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2.7.3、控制箱电脑控制屏幕要求可远传功能并具有中文显示：</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包括但不限于以下内容：</w:t>
      </w:r>
      <w:proofErr w:type="gramStart"/>
      <w:r w:rsidRPr="00E53E7E">
        <w:rPr>
          <w:rFonts w:ascii="仿宋" w:eastAsia="仿宋" w:hAnsi="仿宋" w:cs="宋体" w:hint="eastAsia"/>
          <w:kern w:val="0"/>
          <w:sz w:val="28"/>
          <w:szCs w:val="28"/>
          <w:bdr w:val="none" w:sz="0" w:space="0" w:color="auto" w:frame="1"/>
        </w:rPr>
        <w:t>冷冻水</w:t>
      </w:r>
      <w:proofErr w:type="gramEnd"/>
      <w:r w:rsidRPr="00E53E7E">
        <w:rPr>
          <w:rFonts w:ascii="仿宋" w:eastAsia="仿宋" w:hAnsi="仿宋" w:cs="宋体" w:hint="eastAsia"/>
          <w:kern w:val="0"/>
          <w:sz w:val="28"/>
          <w:szCs w:val="28"/>
          <w:bdr w:val="none" w:sz="0" w:space="0" w:color="auto" w:frame="1"/>
        </w:rPr>
        <w:t>的进、出水温度（包括趋势图）、冷却</w:t>
      </w:r>
      <w:r w:rsidR="0066337D">
        <w:rPr>
          <w:rFonts w:ascii="仿宋" w:eastAsia="仿宋" w:hAnsi="仿宋" w:cs="宋体" w:hint="eastAsia"/>
          <w:kern w:val="0"/>
          <w:sz w:val="28"/>
          <w:szCs w:val="28"/>
          <w:bdr w:val="none" w:sz="0" w:space="0" w:color="auto" w:frame="1"/>
        </w:rPr>
        <w:t>水进出水温度、冷凝器和蒸发器压力、油压、油温、电机电流的百分比</w:t>
      </w:r>
      <w:bookmarkStart w:id="0" w:name="_GoBack"/>
      <w:bookmarkEnd w:id="0"/>
      <w:r w:rsidRPr="00E53E7E">
        <w:rPr>
          <w:rFonts w:ascii="仿宋" w:eastAsia="仿宋" w:hAnsi="仿宋" w:cs="宋体" w:hint="eastAsia"/>
          <w:kern w:val="0"/>
          <w:sz w:val="28"/>
          <w:szCs w:val="28"/>
          <w:bdr w:val="none" w:sz="0" w:space="0" w:color="auto" w:frame="1"/>
        </w:rPr>
        <w:t>、运行时间（启、停累计时间、累计运行时间）、冷凝器和蒸发器的温度、安全控制、机组远程诊断及控制、各种声光、显示报警、跳车显示等。</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2.7.4单台机组的控制系统功能：①机组的运行过程由微机控制，应具有自动和定时开闭功能，并根据负载变化而自动控制机组的运行，同时自动纪录机组的运行状况。②、机组应能实现与系统内其它设备如冷水泵、冷却水泵、冷却塔等的联动控制。③、系统应有完整的故障自动保护\报警和自动诊断功能，并能自动纪录、存储并显示全部的故障与报警信息。</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2.7.5控制系统应具有防止误操作的功能。、</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2.7.6控制系统应具有自适应调整功能。</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2.7.7控制系统应具有手动控制模式，允许维修服务人员控制机组在不同的操作条件下运行，以利于对系统的检查和测试。</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lastRenderedPageBreak/>
        <w:t xml:space="preserve">2.7.8所提供的冷水机组在运行中噪音与振动应符合环境部门的噪音要求。由冷水机组厂商随机组配减震垫，其费用由供应商承担。     </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2.8电气要求：</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2.8.1 冷水机组的安全保护和报警至少应包括以下几条内容：①、电动机电流过载、速断保护：②、电源缺相保护、相序保护；③、电压过低或过高保护；④、冷凝压力、蒸发压力的压力保护；⑤、冷冻水、冷却水、油槽、油封（</w:t>
      </w:r>
      <w:proofErr w:type="gramStart"/>
      <w:r w:rsidRPr="00E53E7E">
        <w:rPr>
          <w:rFonts w:ascii="仿宋" w:eastAsia="仿宋" w:hAnsi="仿宋" w:cs="宋体" w:hint="eastAsia"/>
          <w:kern w:val="0"/>
          <w:sz w:val="28"/>
          <w:szCs w:val="28"/>
          <w:bdr w:val="none" w:sz="0" w:space="0" w:color="auto" w:frame="1"/>
        </w:rPr>
        <w:t>开式</w:t>
      </w:r>
      <w:proofErr w:type="gramEnd"/>
      <w:r w:rsidRPr="00E53E7E">
        <w:rPr>
          <w:rFonts w:ascii="仿宋" w:eastAsia="仿宋" w:hAnsi="仿宋" w:cs="宋体" w:hint="eastAsia"/>
          <w:kern w:val="0"/>
          <w:sz w:val="28"/>
          <w:szCs w:val="28"/>
          <w:bdr w:val="none" w:sz="0" w:space="0" w:color="auto" w:frame="1"/>
        </w:rPr>
        <w:t>电机）的温度保护;⑥、漏电接地保护；⑦、防止循环重新启动保护；⑧、负荷过小保护；⑨、缺水保护；⑩电源突然中断停机保护； 11、润滑系统需有断电或故障停机时的紧急供油系统；12、安全阀；</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2.8.2全机所有电气部位必须符合中国技术规范和CCC认证；电气部分产品须有中国权威机构的认可，电气进口件也要有相应部门的认可手续；选用电气元器件品牌建议是：西门子、ABB、施耐德，同档次品牌。</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2.8.3要求启动柜内装有主电源断路器，所有冷机各部门的电源均要由主电路器控制。</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2.8.4启动柜进出线方式等设计必须按规范满足系统设计要求。</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 xml:space="preserve">2.8.5所有电气考虑防潮措施。 </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2.8.6电气的安全保护：电压保护：过流保护：欠相、反相保护；三项不平衡、短路接地、防电涌等保护。</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2.8.7 要有电气原理图、电气接线图及相关的技术说明。</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lastRenderedPageBreak/>
        <w:t>2.8.8总电源启动</w:t>
      </w:r>
      <w:proofErr w:type="gramStart"/>
      <w:r w:rsidRPr="00E53E7E">
        <w:rPr>
          <w:rFonts w:ascii="仿宋" w:eastAsia="仿宋" w:hAnsi="仿宋" w:cs="宋体" w:hint="eastAsia"/>
          <w:kern w:val="0"/>
          <w:sz w:val="28"/>
          <w:szCs w:val="28"/>
          <w:bdr w:val="none" w:sz="0" w:space="0" w:color="auto" w:frame="1"/>
        </w:rPr>
        <w:t>柜上口</w:t>
      </w:r>
      <w:proofErr w:type="gramEnd"/>
      <w:r w:rsidRPr="00E53E7E">
        <w:rPr>
          <w:rFonts w:ascii="仿宋" w:eastAsia="仿宋" w:hAnsi="仿宋" w:cs="宋体" w:hint="eastAsia"/>
          <w:kern w:val="0"/>
          <w:sz w:val="28"/>
          <w:szCs w:val="28"/>
          <w:bdr w:val="none" w:sz="0" w:space="0" w:color="auto" w:frame="1"/>
        </w:rPr>
        <w:t>进线由施工方负责施工，总电源启动</w:t>
      </w:r>
      <w:proofErr w:type="gramStart"/>
      <w:r w:rsidRPr="00E53E7E">
        <w:rPr>
          <w:rFonts w:ascii="仿宋" w:eastAsia="仿宋" w:hAnsi="仿宋" w:cs="宋体" w:hint="eastAsia"/>
          <w:kern w:val="0"/>
          <w:sz w:val="28"/>
          <w:szCs w:val="28"/>
          <w:bdr w:val="none" w:sz="0" w:space="0" w:color="auto" w:frame="1"/>
        </w:rPr>
        <w:t>柜要求</w:t>
      </w:r>
      <w:proofErr w:type="gramEnd"/>
      <w:r w:rsidRPr="00E53E7E">
        <w:rPr>
          <w:rFonts w:ascii="仿宋" w:eastAsia="仿宋" w:hAnsi="仿宋" w:cs="宋体" w:hint="eastAsia"/>
          <w:kern w:val="0"/>
          <w:sz w:val="28"/>
          <w:szCs w:val="28"/>
          <w:bdr w:val="none" w:sz="0" w:space="0" w:color="auto" w:frame="1"/>
        </w:rPr>
        <w:t>预留足够的接线空间与接线母排。由启动柜与机组之间的电缆及线槽以及机组各部位的接线均由供方负责。控制柜中开关及部件建议用施耐德或ABB。</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2.9提供如下数据</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smartTag w:uri="urn:schemas-microsoft-com:office:smarttags" w:element="chsdate">
        <w:smartTagPr>
          <w:attr w:name="IsROCDate" w:val="False"/>
          <w:attr w:name="IsLunarDate" w:val="False"/>
          <w:attr w:name="Day" w:val="30"/>
          <w:attr w:name="Month" w:val="12"/>
          <w:attr w:name="Year" w:val="1899"/>
        </w:smartTagPr>
        <w:r w:rsidRPr="00E53E7E">
          <w:rPr>
            <w:rFonts w:ascii="仿宋" w:eastAsia="仿宋" w:hAnsi="仿宋" w:cs="宋体" w:hint="eastAsia"/>
            <w:kern w:val="0"/>
            <w:sz w:val="28"/>
            <w:szCs w:val="28"/>
            <w:bdr w:val="none" w:sz="0" w:space="0" w:color="auto" w:frame="1"/>
          </w:rPr>
          <w:t>2.9.1</w:t>
        </w:r>
      </w:smartTag>
      <w:r w:rsidRPr="00E53E7E">
        <w:rPr>
          <w:rFonts w:ascii="仿宋" w:eastAsia="仿宋" w:hAnsi="仿宋" w:cs="宋体" w:hint="eastAsia"/>
          <w:kern w:val="0"/>
          <w:sz w:val="28"/>
          <w:szCs w:val="28"/>
          <w:bdr w:val="none" w:sz="0" w:space="0" w:color="auto" w:frame="1"/>
        </w:rPr>
        <w:t>压缩机电机消耗功率,机组在100％，75%、50%及25%负荷时耗电指标。</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smartTag w:uri="urn:schemas-microsoft-com:office:smarttags" w:element="chsdate">
        <w:smartTagPr>
          <w:attr w:name="IsROCDate" w:val="False"/>
          <w:attr w:name="IsLunarDate" w:val="False"/>
          <w:attr w:name="Day" w:val="30"/>
          <w:attr w:name="Month" w:val="12"/>
          <w:attr w:name="Year" w:val="1899"/>
        </w:smartTagPr>
        <w:r w:rsidRPr="00E53E7E">
          <w:rPr>
            <w:rFonts w:ascii="仿宋" w:eastAsia="仿宋" w:hAnsi="仿宋" w:cs="宋体" w:hint="eastAsia"/>
            <w:kern w:val="0"/>
            <w:sz w:val="28"/>
            <w:szCs w:val="28"/>
            <w:bdr w:val="none" w:sz="0" w:space="0" w:color="auto" w:frame="1"/>
          </w:rPr>
          <w:t>2.9.2</w:t>
        </w:r>
      </w:smartTag>
      <w:r w:rsidRPr="00E53E7E">
        <w:rPr>
          <w:rFonts w:ascii="仿宋" w:eastAsia="仿宋" w:hAnsi="仿宋" w:cs="宋体" w:hint="eastAsia"/>
          <w:kern w:val="0"/>
          <w:sz w:val="28"/>
          <w:szCs w:val="28"/>
          <w:bdr w:val="none" w:sz="0" w:space="0" w:color="auto" w:frame="1"/>
        </w:rPr>
        <w:t>机组的满负荷能效比COP及部分负荷系数NPLV，要求必须出具设备生产商盖章的经过ARI认证的机组电脑选型纸。</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smartTag w:uri="urn:schemas-microsoft-com:office:smarttags" w:element="chsdate">
        <w:smartTagPr>
          <w:attr w:name="IsROCDate" w:val="False"/>
          <w:attr w:name="IsLunarDate" w:val="False"/>
          <w:attr w:name="Day" w:val="30"/>
          <w:attr w:name="Month" w:val="12"/>
          <w:attr w:name="Year" w:val="1899"/>
        </w:smartTagPr>
        <w:r w:rsidRPr="00E53E7E">
          <w:rPr>
            <w:rFonts w:ascii="仿宋" w:eastAsia="仿宋" w:hAnsi="仿宋" w:cs="宋体" w:hint="eastAsia"/>
            <w:kern w:val="0"/>
            <w:sz w:val="28"/>
            <w:szCs w:val="28"/>
            <w:bdr w:val="none" w:sz="0" w:space="0" w:color="auto" w:frame="1"/>
          </w:rPr>
          <w:t>2.9.3</w:t>
        </w:r>
      </w:smartTag>
      <w:proofErr w:type="gramStart"/>
      <w:r w:rsidRPr="00E53E7E">
        <w:rPr>
          <w:rFonts w:ascii="仿宋" w:eastAsia="仿宋" w:hAnsi="仿宋" w:cs="宋体" w:hint="eastAsia"/>
          <w:kern w:val="0"/>
          <w:sz w:val="28"/>
          <w:szCs w:val="28"/>
          <w:bdr w:val="none" w:sz="0" w:space="0" w:color="auto" w:frame="1"/>
        </w:rPr>
        <w:t>冷冻水</w:t>
      </w:r>
      <w:proofErr w:type="gramEnd"/>
      <w:r w:rsidRPr="00E53E7E">
        <w:rPr>
          <w:rFonts w:ascii="仿宋" w:eastAsia="仿宋" w:hAnsi="仿宋" w:cs="宋体" w:hint="eastAsia"/>
          <w:kern w:val="0"/>
          <w:sz w:val="28"/>
          <w:szCs w:val="28"/>
          <w:bdr w:val="none" w:sz="0" w:space="0" w:color="auto" w:frame="1"/>
        </w:rPr>
        <w:t>和冷却水流量、压降；</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smartTag w:uri="urn:schemas-microsoft-com:office:smarttags" w:element="chsdate">
        <w:smartTagPr>
          <w:attr w:name="IsROCDate" w:val="False"/>
          <w:attr w:name="IsLunarDate" w:val="False"/>
          <w:attr w:name="Day" w:val="30"/>
          <w:attr w:name="Month" w:val="12"/>
          <w:attr w:name="Year" w:val="1899"/>
        </w:smartTagPr>
        <w:r w:rsidRPr="00E53E7E">
          <w:rPr>
            <w:rFonts w:ascii="仿宋" w:eastAsia="仿宋" w:hAnsi="仿宋" w:cs="宋体" w:hint="eastAsia"/>
            <w:kern w:val="0"/>
            <w:sz w:val="28"/>
            <w:szCs w:val="28"/>
            <w:bdr w:val="none" w:sz="0" w:space="0" w:color="auto" w:frame="1"/>
          </w:rPr>
          <w:t>2.9.4</w:t>
        </w:r>
      </w:smartTag>
      <w:r w:rsidRPr="00E53E7E">
        <w:rPr>
          <w:rFonts w:ascii="仿宋" w:eastAsia="仿宋" w:hAnsi="仿宋" w:cs="宋体" w:hint="eastAsia"/>
          <w:kern w:val="0"/>
          <w:sz w:val="28"/>
          <w:szCs w:val="28"/>
          <w:bdr w:val="none" w:sz="0" w:space="0" w:color="auto" w:frame="1"/>
        </w:rPr>
        <w:t>机组外形尺寸:在不影响设备安装的前提下，设备的外形尺寸允许微调。</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smartTag w:uri="urn:schemas-microsoft-com:office:smarttags" w:element="chsdate">
        <w:smartTagPr>
          <w:attr w:name="IsROCDate" w:val="False"/>
          <w:attr w:name="IsLunarDate" w:val="False"/>
          <w:attr w:name="Day" w:val="30"/>
          <w:attr w:name="Month" w:val="12"/>
          <w:attr w:name="Year" w:val="1899"/>
        </w:smartTagPr>
        <w:r w:rsidRPr="00E53E7E">
          <w:rPr>
            <w:rFonts w:ascii="仿宋" w:eastAsia="仿宋" w:hAnsi="仿宋" w:cs="宋体" w:hint="eastAsia"/>
            <w:kern w:val="0"/>
            <w:sz w:val="28"/>
            <w:szCs w:val="28"/>
            <w:bdr w:val="none" w:sz="0" w:space="0" w:color="auto" w:frame="1"/>
          </w:rPr>
          <w:t>2.9.5</w:t>
        </w:r>
      </w:smartTag>
      <w:r w:rsidRPr="00E53E7E">
        <w:rPr>
          <w:rFonts w:ascii="仿宋" w:eastAsia="仿宋" w:hAnsi="仿宋" w:cs="宋体" w:hint="eastAsia"/>
          <w:kern w:val="0"/>
          <w:sz w:val="28"/>
          <w:szCs w:val="28"/>
          <w:bdr w:val="none" w:sz="0" w:space="0" w:color="auto" w:frame="1"/>
        </w:rPr>
        <w:t>压缩机形式；</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smartTag w:uri="urn:schemas-microsoft-com:office:smarttags" w:element="chsdate">
        <w:smartTagPr>
          <w:attr w:name="IsROCDate" w:val="False"/>
          <w:attr w:name="IsLunarDate" w:val="False"/>
          <w:attr w:name="Day" w:val="30"/>
          <w:attr w:name="Month" w:val="12"/>
          <w:attr w:name="Year" w:val="1899"/>
        </w:smartTagPr>
        <w:r w:rsidRPr="00E53E7E">
          <w:rPr>
            <w:rFonts w:ascii="仿宋" w:eastAsia="仿宋" w:hAnsi="仿宋" w:cs="宋体" w:hint="eastAsia"/>
            <w:kern w:val="0"/>
            <w:sz w:val="28"/>
            <w:szCs w:val="28"/>
            <w:bdr w:val="none" w:sz="0" w:space="0" w:color="auto" w:frame="1"/>
          </w:rPr>
          <w:t>2.9.6</w:t>
        </w:r>
      </w:smartTag>
      <w:r w:rsidRPr="00E53E7E">
        <w:rPr>
          <w:rFonts w:ascii="仿宋" w:eastAsia="仿宋" w:hAnsi="仿宋" w:cs="宋体" w:hint="eastAsia"/>
          <w:kern w:val="0"/>
          <w:sz w:val="28"/>
          <w:szCs w:val="28"/>
          <w:bdr w:val="none" w:sz="0" w:space="0" w:color="auto" w:frame="1"/>
        </w:rPr>
        <w:t>节流方式；</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smartTag w:uri="urn:schemas-microsoft-com:office:smarttags" w:element="chsdate">
        <w:smartTagPr>
          <w:attr w:name="IsROCDate" w:val="False"/>
          <w:attr w:name="IsLunarDate" w:val="False"/>
          <w:attr w:name="Day" w:val="30"/>
          <w:attr w:name="Month" w:val="12"/>
          <w:attr w:name="Year" w:val="1899"/>
        </w:smartTagPr>
        <w:r w:rsidRPr="00E53E7E">
          <w:rPr>
            <w:rFonts w:ascii="仿宋" w:eastAsia="仿宋" w:hAnsi="仿宋" w:cs="宋体" w:hint="eastAsia"/>
            <w:kern w:val="0"/>
            <w:sz w:val="28"/>
            <w:szCs w:val="28"/>
            <w:bdr w:val="none" w:sz="0" w:space="0" w:color="auto" w:frame="1"/>
          </w:rPr>
          <w:t>2.9.7</w:t>
        </w:r>
      </w:smartTag>
      <w:r w:rsidRPr="00E53E7E">
        <w:rPr>
          <w:rFonts w:ascii="仿宋" w:eastAsia="仿宋" w:hAnsi="仿宋" w:cs="宋体" w:hint="eastAsia"/>
          <w:kern w:val="0"/>
          <w:sz w:val="28"/>
          <w:szCs w:val="28"/>
          <w:bdr w:val="none" w:sz="0" w:space="0" w:color="auto" w:frame="1"/>
        </w:rPr>
        <w:t>需注明机组大修时间；</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smartTag w:uri="urn:schemas-microsoft-com:office:smarttags" w:element="chsdate">
        <w:smartTagPr>
          <w:attr w:name="IsROCDate" w:val="False"/>
          <w:attr w:name="IsLunarDate" w:val="False"/>
          <w:attr w:name="Day" w:val="30"/>
          <w:attr w:name="Month" w:val="12"/>
          <w:attr w:name="Year" w:val="1899"/>
        </w:smartTagPr>
        <w:r w:rsidRPr="00E53E7E">
          <w:rPr>
            <w:rFonts w:ascii="仿宋" w:eastAsia="仿宋" w:hAnsi="仿宋" w:cs="宋体" w:hint="eastAsia"/>
            <w:kern w:val="0"/>
            <w:sz w:val="28"/>
            <w:szCs w:val="28"/>
            <w:bdr w:val="none" w:sz="0" w:space="0" w:color="auto" w:frame="1"/>
          </w:rPr>
          <w:t>2.9.8</w:t>
        </w:r>
      </w:smartTag>
      <w:r w:rsidRPr="00E53E7E">
        <w:rPr>
          <w:rFonts w:ascii="仿宋" w:eastAsia="仿宋" w:hAnsi="仿宋" w:cs="宋体" w:hint="eastAsia"/>
          <w:kern w:val="0"/>
          <w:sz w:val="28"/>
          <w:szCs w:val="28"/>
          <w:bdr w:val="none" w:sz="0" w:space="0" w:color="auto" w:frame="1"/>
        </w:rPr>
        <w:t>供应商认为其他需要提供的参数。</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2.10机组应成套供应，含货物本体、制冷剂、保温保冷、备品备件等。</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2.11机组所有配管接口法兰无论采用美标、日标或其它标准,与之配套的另一片法兰要与管道管径相匹配，均由冷水机组设备</w:t>
      </w:r>
      <w:proofErr w:type="gramStart"/>
      <w:r w:rsidRPr="00E53E7E">
        <w:rPr>
          <w:rFonts w:ascii="仿宋" w:eastAsia="仿宋" w:hAnsi="仿宋" w:cs="宋体" w:hint="eastAsia"/>
          <w:kern w:val="0"/>
          <w:sz w:val="28"/>
          <w:szCs w:val="28"/>
          <w:bdr w:val="none" w:sz="0" w:space="0" w:color="auto" w:frame="1"/>
        </w:rPr>
        <w:t>供应商免及</w:t>
      </w:r>
      <w:proofErr w:type="gramEnd"/>
      <w:r w:rsidRPr="00E53E7E">
        <w:rPr>
          <w:rFonts w:ascii="仿宋" w:eastAsia="仿宋" w:hAnsi="仿宋" w:cs="宋体" w:hint="eastAsia"/>
          <w:kern w:val="0"/>
          <w:sz w:val="28"/>
          <w:szCs w:val="28"/>
          <w:bdr w:val="none" w:sz="0" w:space="0" w:color="auto" w:frame="1"/>
        </w:rPr>
        <w:t>施工方免费提供。</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2.12铭牌及各种标志</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smartTag w:uri="urn:schemas-microsoft-com:office:smarttags" w:element="chsdate">
        <w:smartTagPr>
          <w:attr w:name="IsROCDate" w:val="False"/>
          <w:attr w:name="IsLunarDate" w:val="False"/>
          <w:attr w:name="Day" w:val="30"/>
          <w:attr w:name="Month" w:val="12"/>
          <w:attr w:name="Year" w:val="1899"/>
        </w:smartTagPr>
        <w:r w:rsidRPr="00E53E7E">
          <w:rPr>
            <w:rFonts w:ascii="仿宋" w:eastAsia="仿宋" w:hAnsi="仿宋" w:cs="宋体" w:hint="eastAsia"/>
            <w:kern w:val="0"/>
            <w:sz w:val="28"/>
            <w:szCs w:val="28"/>
            <w:bdr w:val="none" w:sz="0" w:space="0" w:color="auto" w:frame="1"/>
          </w:rPr>
          <w:lastRenderedPageBreak/>
          <w:t>2.12.1</w:t>
        </w:r>
      </w:smartTag>
      <w:r w:rsidRPr="00E53E7E">
        <w:rPr>
          <w:rFonts w:ascii="仿宋" w:eastAsia="仿宋" w:hAnsi="仿宋" w:cs="宋体" w:hint="eastAsia"/>
          <w:kern w:val="0"/>
          <w:sz w:val="28"/>
          <w:szCs w:val="28"/>
          <w:bdr w:val="none" w:sz="0" w:space="0" w:color="auto" w:frame="1"/>
        </w:rPr>
        <w:t>所有提供的铭牌、指示、警告标识必须具有中文表示；</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smartTag w:uri="urn:schemas-microsoft-com:office:smarttags" w:element="chsdate">
        <w:smartTagPr>
          <w:attr w:name="IsROCDate" w:val="False"/>
          <w:attr w:name="IsLunarDate" w:val="False"/>
          <w:attr w:name="Day" w:val="30"/>
          <w:attr w:name="Month" w:val="12"/>
          <w:attr w:name="Year" w:val="1899"/>
        </w:smartTagPr>
        <w:r w:rsidRPr="00E53E7E">
          <w:rPr>
            <w:rFonts w:ascii="仿宋" w:eastAsia="仿宋" w:hAnsi="仿宋" w:cs="宋体" w:hint="eastAsia"/>
            <w:kern w:val="0"/>
            <w:sz w:val="28"/>
            <w:szCs w:val="28"/>
            <w:bdr w:val="none" w:sz="0" w:space="0" w:color="auto" w:frame="1"/>
          </w:rPr>
          <w:t>2.12.2</w:t>
        </w:r>
      </w:smartTag>
      <w:r w:rsidRPr="00E53E7E">
        <w:rPr>
          <w:rFonts w:ascii="仿宋" w:eastAsia="仿宋" w:hAnsi="仿宋" w:cs="宋体" w:hint="eastAsia"/>
          <w:kern w:val="0"/>
          <w:sz w:val="28"/>
          <w:szCs w:val="28"/>
          <w:bdr w:val="none" w:sz="0" w:space="0" w:color="auto" w:frame="1"/>
        </w:rPr>
        <w:t>铭牌内容应符合国家有关规定，其材料应耐腐蚀、耐磨的金属材料，必须牢固置于设备显著位置。</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2.13螺杆冷水机组产地要求</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smartTag w:uri="urn:schemas-microsoft-com:office:smarttags" w:element="chsdate">
        <w:smartTagPr>
          <w:attr w:name="IsROCDate" w:val="False"/>
          <w:attr w:name="IsLunarDate" w:val="False"/>
          <w:attr w:name="Day" w:val="30"/>
          <w:attr w:name="Month" w:val="12"/>
          <w:attr w:name="Year" w:val="1899"/>
        </w:smartTagPr>
        <w:r w:rsidRPr="00E53E7E">
          <w:rPr>
            <w:rFonts w:ascii="仿宋" w:eastAsia="仿宋" w:hAnsi="仿宋" w:cs="宋体" w:hint="eastAsia"/>
            <w:kern w:val="0"/>
            <w:sz w:val="28"/>
            <w:szCs w:val="28"/>
            <w:bdr w:val="none" w:sz="0" w:space="0" w:color="auto" w:frame="1"/>
          </w:rPr>
          <w:t>2.13.1</w:t>
        </w:r>
      </w:smartTag>
      <w:r w:rsidRPr="00E53E7E">
        <w:rPr>
          <w:rFonts w:ascii="仿宋" w:eastAsia="仿宋" w:hAnsi="仿宋" w:cs="宋体" w:hint="eastAsia"/>
          <w:kern w:val="0"/>
          <w:sz w:val="28"/>
          <w:szCs w:val="28"/>
          <w:bdr w:val="none" w:sz="0" w:space="0" w:color="auto" w:frame="1"/>
        </w:rPr>
        <w:t>冷水机组所有部件及整机质量均由整机制造商负责。整机合格证必须由整机制造商开具；</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2.13.2合资（独资）空调必须详细注明进口件的名称、产地、数量，并列出原材料清单并提供有效证明；</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2.13.3为保证机组的使用性能，要求下列部件必须为进口或合资，并注明原产地及</w:t>
      </w:r>
      <w:proofErr w:type="gramStart"/>
      <w:r w:rsidRPr="00E53E7E">
        <w:rPr>
          <w:rFonts w:ascii="仿宋" w:eastAsia="仿宋" w:hAnsi="仿宋" w:cs="宋体" w:hint="eastAsia"/>
          <w:kern w:val="0"/>
          <w:sz w:val="28"/>
          <w:szCs w:val="28"/>
          <w:bdr w:val="none" w:sz="0" w:space="0" w:color="auto" w:frame="1"/>
        </w:rPr>
        <w:t>品牌且</w:t>
      </w:r>
      <w:proofErr w:type="gramEnd"/>
      <w:r w:rsidRPr="00E53E7E">
        <w:rPr>
          <w:rFonts w:ascii="仿宋" w:eastAsia="仿宋" w:hAnsi="仿宋" w:cs="宋体" w:hint="eastAsia"/>
          <w:kern w:val="0"/>
          <w:sz w:val="28"/>
          <w:szCs w:val="28"/>
          <w:bdr w:val="none" w:sz="0" w:space="0" w:color="auto" w:frame="1"/>
        </w:rPr>
        <w:t>需提供有效证明：压缩机、节流器件、温度传感器、压力传感器、油滤器、干燥过滤器、比例积分调节阀。</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（二）冷却及冷冻水泵</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1、技术标准及依据</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1.1《离心泵、混流泵、轴流泵和旋流泵试验方法》GB/T3216-1989</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1.2《轴向吸入离心泵底座尺寸和安装尺寸》      GB/T5660-1955</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1.3《离心泵技术条件》                        GB/T5656-1994</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1.4《离心泵、混流泵、轴流泵气蚀余量》        GB/T13006-91</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1.5《离心泵效率》                            GB/T13007-91</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1.6《泵的振动测量与评价方法》                GB/T10889-89</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1.7《泵的噪声测量与评价方法》                GB/T10890-89</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1.8《机械密封技术条件》                      JB4127-85</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lastRenderedPageBreak/>
        <w:t>上述技术标准和规范如有不涉及之处或未达到国际和国家新标准时，投标方应使用本次招标采购设备所选用的材料、零部件应符合最新版本的国际和国家标准、规范，并提供所采用的版本的有关技术资料。</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w:t>
      </w:r>
      <w:r w:rsidRPr="00E53E7E">
        <w:rPr>
          <w:rFonts w:ascii="仿宋" w:eastAsia="仿宋" w:hAnsi="仿宋" w:cs="宋体"/>
          <w:kern w:val="0"/>
          <w:sz w:val="28"/>
          <w:szCs w:val="28"/>
          <w:bdr w:val="none" w:sz="0" w:space="0" w:color="auto" w:frame="1"/>
        </w:rPr>
        <w:t>.</w:t>
      </w:r>
      <w:r w:rsidRPr="00E53E7E">
        <w:rPr>
          <w:rFonts w:ascii="仿宋" w:eastAsia="仿宋" w:hAnsi="仿宋" w:cs="宋体" w:hint="eastAsia"/>
          <w:kern w:val="0"/>
          <w:sz w:val="28"/>
          <w:szCs w:val="28"/>
          <w:bdr w:val="none" w:sz="0" w:space="0" w:color="auto" w:frame="1"/>
        </w:rPr>
        <w:t xml:space="preserve"> 设备数量及技术参数∶</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kern w:val="0"/>
          <w:sz w:val="28"/>
          <w:szCs w:val="28"/>
          <w:bdr w:val="none" w:sz="0" w:space="0" w:color="auto" w:frame="1"/>
        </w:rPr>
        <w:t>2.1</w:t>
      </w:r>
      <w:r w:rsidRPr="00E53E7E">
        <w:rPr>
          <w:rFonts w:ascii="仿宋" w:eastAsia="仿宋" w:hAnsi="仿宋" w:cs="宋体" w:hint="eastAsia"/>
          <w:kern w:val="0"/>
          <w:sz w:val="28"/>
          <w:szCs w:val="28"/>
          <w:bdr w:val="none" w:sz="0" w:space="0" w:color="auto" w:frame="1"/>
        </w:rPr>
        <w:t>设备名称、数量∶详见冷冻、冷却水泵招标清单，技术参数详见设备技术参数表。</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2.2</w:t>
      </w:r>
      <w:r w:rsidRPr="00E53E7E">
        <w:rPr>
          <w:rFonts w:ascii="仿宋" w:eastAsia="仿宋" w:hAnsi="仿宋" w:cs="宋体"/>
          <w:kern w:val="0"/>
          <w:sz w:val="28"/>
          <w:szCs w:val="28"/>
          <w:bdr w:val="none" w:sz="0" w:space="0" w:color="auto" w:frame="1"/>
        </w:rPr>
        <w:t>交货地点</w:t>
      </w:r>
      <w:r w:rsidRPr="00E53E7E">
        <w:rPr>
          <w:rFonts w:ascii="仿宋" w:eastAsia="仿宋" w:hAnsi="仿宋" w:cs="宋体" w:hint="eastAsia"/>
          <w:kern w:val="0"/>
          <w:sz w:val="28"/>
          <w:szCs w:val="28"/>
          <w:bdr w:val="none" w:sz="0" w:space="0" w:color="auto" w:frame="1"/>
        </w:rPr>
        <w:t>: 本项目施工现场指定位置。</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2.3设计要求设备达到的技术参数要求，提供设备，必须在国内有五年以上同类空调工程成功用经验，并提供5个以上的该类型水泵项目，以备招标方随机挑选进行考察。</w:t>
      </w:r>
      <w:r w:rsidRPr="00E53E7E">
        <w:rPr>
          <w:rFonts w:ascii="仿宋" w:eastAsia="仿宋" w:hAnsi="仿宋" w:cs="宋体"/>
          <w:kern w:val="0"/>
          <w:sz w:val="28"/>
          <w:szCs w:val="28"/>
          <w:bdr w:val="none" w:sz="0" w:space="0" w:color="auto" w:frame="1"/>
        </w:rPr>
        <w:t xml:space="preserve"> </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2.4要求设备电压和控制器输入电压的波动不超过额定电压+/-10%时，应能正常工作。</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2.5空调循环水泵在工作点的效率不低于80%。</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3．水泵部件及材质要求：</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3.1 泵壳为铸铁材质。</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3.2叶轮：卧式</w:t>
      </w:r>
      <w:proofErr w:type="gramStart"/>
      <w:r w:rsidRPr="00E53E7E">
        <w:rPr>
          <w:rFonts w:ascii="仿宋" w:eastAsia="仿宋" w:hAnsi="仿宋" w:cs="宋体" w:hint="eastAsia"/>
          <w:kern w:val="0"/>
          <w:sz w:val="28"/>
          <w:szCs w:val="28"/>
          <w:bdr w:val="none" w:sz="0" w:space="0" w:color="auto" w:frame="1"/>
        </w:rPr>
        <w:t>端吸泵采用</w:t>
      </w:r>
      <w:proofErr w:type="gramEnd"/>
      <w:r w:rsidRPr="00E53E7E">
        <w:rPr>
          <w:rFonts w:ascii="仿宋" w:eastAsia="仿宋" w:hAnsi="仿宋" w:cs="宋体" w:hint="eastAsia"/>
          <w:kern w:val="0"/>
          <w:sz w:val="28"/>
          <w:szCs w:val="28"/>
          <w:bdr w:val="none" w:sz="0" w:space="0" w:color="auto" w:frame="1"/>
        </w:rPr>
        <w:t>青铜叶轮。水泵叶轮平衡应按照ISO1940/1关于平衡G6.3级标准进行平衡测试，保证水泵高效及平衡运行持续性。</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3.3 密封：机械密封用不锈钢制造，碳化硅/钨或复合陶瓷密封端面，巴氏合金弹簧、碳坐，</w:t>
      </w:r>
      <w:proofErr w:type="gramStart"/>
      <w:r w:rsidRPr="00E53E7E">
        <w:rPr>
          <w:rFonts w:ascii="仿宋" w:eastAsia="仿宋" w:hAnsi="仿宋" w:cs="宋体" w:hint="eastAsia"/>
          <w:kern w:val="0"/>
          <w:sz w:val="28"/>
          <w:szCs w:val="28"/>
          <w:bdr w:val="none" w:sz="0" w:space="0" w:color="auto" w:frame="1"/>
        </w:rPr>
        <w:t>轴封可承受</w:t>
      </w:r>
      <w:proofErr w:type="gramEnd"/>
      <w:r w:rsidRPr="00E53E7E">
        <w:rPr>
          <w:rFonts w:ascii="仿宋" w:eastAsia="仿宋" w:hAnsi="仿宋" w:cs="宋体" w:hint="eastAsia"/>
          <w:kern w:val="0"/>
          <w:sz w:val="28"/>
          <w:szCs w:val="28"/>
          <w:bdr w:val="none" w:sz="0" w:space="0" w:color="auto" w:frame="1"/>
        </w:rPr>
        <w:t>水泵的压力。机械密封，累计运行寿命&gt;50000小时，</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3.4 电机</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lastRenderedPageBreak/>
        <w:t xml:space="preserve">    应采用优质</w:t>
      </w:r>
      <w:r w:rsidRPr="00E53E7E">
        <w:rPr>
          <w:rFonts w:ascii="仿宋" w:eastAsia="仿宋" w:hAnsi="仿宋" w:cs="宋体"/>
          <w:kern w:val="0"/>
          <w:sz w:val="28"/>
          <w:szCs w:val="28"/>
          <w:bdr w:val="none" w:sz="0" w:space="0" w:color="auto" w:frame="1"/>
        </w:rPr>
        <w:t>闭式风扇冷却</w:t>
      </w:r>
      <w:r w:rsidRPr="00E53E7E">
        <w:rPr>
          <w:rFonts w:ascii="仿宋" w:eastAsia="仿宋" w:hAnsi="仿宋" w:cs="宋体" w:hint="eastAsia"/>
          <w:kern w:val="0"/>
          <w:sz w:val="28"/>
          <w:szCs w:val="28"/>
          <w:bdr w:val="none" w:sz="0" w:space="0" w:color="auto" w:frame="1"/>
        </w:rPr>
        <w:t>电机，原厂装配，效率需满足二级能效的节能要求。电机外壳材质为铸造金属。电机绝缘等级防护等级保护等级： IP55，绝缘等级F级，用电应符合中国标准。水泵可在性能曲线上的任何点正常工作，配用电机能满足正常工作不过载，并且满足ISO5199标准。</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3.5 耐磨环</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 xml:space="preserve">    替换式，由具足够硬度能防止磨损的青铜制造。</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3.6 驱动轴</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 xml:space="preserve">    可替换式，不锈钢材质。未硬化适合采用于轴套设计。</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3.7 轴及轴承应要有足够承载能力，以保证水泵在特性曲线上的任何况点均能连续运行。</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3.8 卧式</w:t>
      </w:r>
      <w:proofErr w:type="gramStart"/>
      <w:r w:rsidRPr="00E53E7E">
        <w:rPr>
          <w:rFonts w:ascii="仿宋" w:eastAsia="仿宋" w:hAnsi="仿宋" w:cs="宋体" w:hint="eastAsia"/>
          <w:kern w:val="0"/>
          <w:sz w:val="28"/>
          <w:szCs w:val="28"/>
          <w:bdr w:val="none" w:sz="0" w:space="0" w:color="auto" w:frame="1"/>
        </w:rPr>
        <w:t>双吸泵</w:t>
      </w:r>
      <w:proofErr w:type="gramEnd"/>
      <w:r w:rsidRPr="00E53E7E">
        <w:rPr>
          <w:rFonts w:ascii="仿宋" w:eastAsia="仿宋" w:hAnsi="仿宋" w:cs="宋体" w:hint="eastAsia"/>
          <w:kern w:val="0"/>
          <w:sz w:val="28"/>
          <w:szCs w:val="28"/>
          <w:bdr w:val="none" w:sz="0" w:space="0" w:color="auto" w:frame="1"/>
        </w:rPr>
        <w:t>轴承/轴封箱与泵壳是可分开，用螺栓或暗合钉固定在泵壳上，以便维修及检查轴承、轴封、</w:t>
      </w:r>
      <w:proofErr w:type="gramStart"/>
      <w:r w:rsidRPr="00E53E7E">
        <w:rPr>
          <w:rFonts w:ascii="仿宋" w:eastAsia="仿宋" w:hAnsi="仿宋" w:cs="宋体" w:hint="eastAsia"/>
          <w:kern w:val="0"/>
          <w:sz w:val="28"/>
          <w:szCs w:val="28"/>
          <w:bdr w:val="none" w:sz="0" w:space="0" w:color="auto" w:frame="1"/>
        </w:rPr>
        <w:t>耐磨环</w:t>
      </w:r>
      <w:proofErr w:type="gramEnd"/>
      <w:r w:rsidRPr="00E53E7E">
        <w:rPr>
          <w:rFonts w:ascii="仿宋" w:eastAsia="仿宋" w:hAnsi="仿宋" w:cs="宋体" w:hint="eastAsia"/>
          <w:kern w:val="0"/>
          <w:sz w:val="28"/>
          <w:szCs w:val="28"/>
          <w:bdr w:val="none" w:sz="0" w:space="0" w:color="auto" w:frame="1"/>
        </w:rPr>
        <w:t>而无需揭开泵的上壳。</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 xml:space="preserve">3.9水泵和电动机选用全金属自动对位柔性分隔联接器，在拆除叶轮时不会影响电动机的安装。 </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 xml:space="preserve">3.10 </w:t>
      </w:r>
      <w:proofErr w:type="gramStart"/>
      <w:r w:rsidRPr="00E53E7E">
        <w:rPr>
          <w:rFonts w:ascii="仿宋" w:eastAsia="仿宋" w:hAnsi="仿宋" w:cs="宋体" w:hint="eastAsia"/>
          <w:kern w:val="0"/>
          <w:sz w:val="28"/>
          <w:szCs w:val="28"/>
          <w:bdr w:val="none" w:sz="0" w:space="0" w:color="auto" w:frame="1"/>
        </w:rPr>
        <w:t>卧式泵脚与</w:t>
      </w:r>
      <w:proofErr w:type="gramEnd"/>
      <w:r w:rsidRPr="00E53E7E">
        <w:rPr>
          <w:rFonts w:ascii="仿宋" w:eastAsia="仿宋" w:hAnsi="仿宋" w:cs="宋体" w:hint="eastAsia"/>
          <w:kern w:val="0"/>
          <w:sz w:val="28"/>
          <w:szCs w:val="28"/>
          <w:bdr w:val="none" w:sz="0" w:space="0" w:color="auto" w:frame="1"/>
        </w:rPr>
        <w:t>外壳下半部是整体铸成的，让所有的推力被传送到基础上。</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3.11 卧式泵机组</w:t>
      </w:r>
      <w:proofErr w:type="gramStart"/>
      <w:r w:rsidRPr="00E53E7E">
        <w:rPr>
          <w:rFonts w:ascii="仿宋" w:eastAsia="仿宋" w:hAnsi="仿宋" w:cs="宋体" w:hint="eastAsia"/>
          <w:kern w:val="0"/>
          <w:sz w:val="28"/>
          <w:szCs w:val="28"/>
          <w:bdr w:val="none" w:sz="0" w:space="0" w:color="auto" w:frame="1"/>
        </w:rPr>
        <w:t>的泵头和</w:t>
      </w:r>
      <w:proofErr w:type="gramEnd"/>
      <w:r w:rsidRPr="00E53E7E">
        <w:rPr>
          <w:rFonts w:ascii="仿宋" w:eastAsia="仿宋" w:hAnsi="仿宋" w:cs="宋体" w:hint="eastAsia"/>
          <w:kern w:val="0"/>
          <w:sz w:val="28"/>
          <w:szCs w:val="28"/>
          <w:bdr w:val="none" w:sz="0" w:space="0" w:color="auto" w:frame="1"/>
        </w:rPr>
        <w:t>电机需安装在同一公用底座上且必须为重载底座，不接受钢板3弯形式的公共底座，应能承受水泵机组在各种运行工况下施加到泵上的力和力矩，且应有足够的强度和刚度，</w:t>
      </w:r>
      <w:proofErr w:type="gramStart"/>
      <w:r w:rsidRPr="00E53E7E">
        <w:rPr>
          <w:rFonts w:ascii="仿宋" w:eastAsia="仿宋" w:hAnsi="仿宋" w:cs="宋体" w:hint="eastAsia"/>
          <w:kern w:val="0"/>
          <w:sz w:val="28"/>
          <w:szCs w:val="28"/>
          <w:bdr w:val="none" w:sz="0" w:space="0" w:color="auto" w:frame="1"/>
        </w:rPr>
        <w:t>不致于</w:t>
      </w:r>
      <w:proofErr w:type="gramEnd"/>
      <w:r w:rsidRPr="00E53E7E">
        <w:rPr>
          <w:rFonts w:ascii="仿宋" w:eastAsia="仿宋" w:hAnsi="仿宋" w:cs="宋体" w:hint="eastAsia"/>
          <w:kern w:val="0"/>
          <w:sz w:val="28"/>
          <w:szCs w:val="28"/>
          <w:bdr w:val="none" w:sz="0" w:space="0" w:color="auto" w:frame="1"/>
        </w:rPr>
        <w:t>使水泵和电动机的连轴器对中超过允许值。</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3.12水泵的标志铭牌材质采用不锈钢，铭牌应有如下几项内容：</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lastRenderedPageBreak/>
        <w:t>设备编号、水泵型号、电机型号、制造厂名称等，铭牌数据应有：流量、扬程、转速、电压、频率、相数、功率等。</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3.13投标水泵应符合国家的节能要求，所选水泵应取得中国节能产品认证证书。</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4.技术文件范围</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4.1制造厂应提供下图纸</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4.1.1机组总图</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4.1.2泵及电机主要技术参数及水利特性曲线（流量、效率、轴功率）、外形尺寸</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5.品质保证</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5.1设备和材料必须是新的、未使用过的、同一工厂生产装配的。</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5.2供应商必须提供完整的成套机组。</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5.3设备必须符合制造国及中国的相应制造规范以及相关的国际公认的规范标准和认证。</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5.4所有属于</w:t>
      </w:r>
      <w:proofErr w:type="gramStart"/>
      <w:r w:rsidRPr="00E53E7E">
        <w:rPr>
          <w:rFonts w:ascii="仿宋" w:eastAsia="仿宋" w:hAnsi="仿宋" w:cs="宋体" w:hint="eastAsia"/>
          <w:kern w:val="0"/>
          <w:sz w:val="28"/>
          <w:szCs w:val="28"/>
          <w:bdr w:val="none" w:sz="0" w:space="0" w:color="auto" w:frame="1"/>
        </w:rPr>
        <w:t>本设备</w:t>
      </w:r>
      <w:proofErr w:type="gramEnd"/>
      <w:r w:rsidRPr="00E53E7E">
        <w:rPr>
          <w:rFonts w:ascii="仿宋" w:eastAsia="仿宋" w:hAnsi="仿宋" w:cs="宋体" w:hint="eastAsia"/>
          <w:kern w:val="0"/>
          <w:sz w:val="28"/>
          <w:szCs w:val="28"/>
          <w:bdr w:val="none" w:sz="0" w:space="0" w:color="auto" w:frame="1"/>
        </w:rPr>
        <w:t>范围的电力设备，必须符合国际电工联合会（IEC）的标准及中国电网的供电标准，包括所有由其他厂商制造而用于本机组设备的电气元器件。</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5.5机组使用期限</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连续使用应不少于20万小时或不少于25年，二者取</w:t>
      </w:r>
      <w:proofErr w:type="gramStart"/>
      <w:r w:rsidRPr="00E53E7E">
        <w:rPr>
          <w:rFonts w:ascii="仿宋" w:eastAsia="仿宋" w:hAnsi="仿宋" w:cs="宋体" w:hint="eastAsia"/>
          <w:kern w:val="0"/>
          <w:sz w:val="28"/>
          <w:szCs w:val="28"/>
          <w:bdr w:val="none" w:sz="0" w:space="0" w:color="auto" w:frame="1"/>
        </w:rPr>
        <w:t>一</w:t>
      </w:r>
      <w:proofErr w:type="gramEnd"/>
      <w:r w:rsidRPr="00E53E7E">
        <w:rPr>
          <w:rFonts w:ascii="仿宋" w:eastAsia="仿宋" w:hAnsi="仿宋" w:cs="宋体" w:hint="eastAsia"/>
          <w:kern w:val="0"/>
          <w:sz w:val="28"/>
          <w:szCs w:val="28"/>
          <w:bdr w:val="none" w:sz="0" w:space="0" w:color="auto" w:frame="1"/>
        </w:rPr>
        <w:t>。</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无故障运行应不少于10万小时，易损部件的使用年限应不少于3年。</w:t>
      </w:r>
    </w:p>
    <w:p w:rsidR="00E5095D" w:rsidRPr="00E53E7E" w:rsidRDefault="00171E8C"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五</w:t>
      </w:r>
      <w:r w:rsidR="00E5095D" w:rsidRPr="00E53E7E">
        <w:rPr>
          <w:rFonts w:ascii="仿宋" w:eastAsia="仿宋" w:hAnsi="仿宋" w:cs="宋体" w:hint="eastAsia"/>
          <w:kern w:val="0"/>
          <w:sz w:val="28"/>
          <w:szCs w:val="28"/>
          <w:bdr w:val="none" w:sz="0" w:space="0" w:color="auto" w:frame="1"/>
        </w:rPr>
        <w:t>、设备安装工程的技术要求、保质期及售后服务</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1、设备安装工程的技术标准及依据</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lastRenderedPageBreak/>
        <w:t>1.1</w:t>
      </w:r>
      <w:hyperlink r:id="rId7" w:tgtFrame="_blank" w:history="1">
        <w:r w:rsidRPr="00E53E7E">
          <w:rPr>
            <w:rFonts w:ascii="仿宋" w:eastAsia="仿宋" w:hAnsi="仿宋" w:cs="宋体"/>
            <w:kern w:val="0"/>
            <w:sz w:val="28"/>
            <w:szCs w:val="28"/>
            <w:bdr w:val="none" w:sz="0" w:space="0" w:color="auto" w:frame="1"/>
          </w:rPr>
          <w:t>《机械设备安装工程施工及验收通用规范》(GB50231-2009)</w:t>
        </w:r>
      </w:hyperlink>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1.2《建筑电气工程施工质量验收规范》 （</w:t>
      </w:r>
      <w:r w:rsidRPr="00E53E7E">
        <w:rPr>
          <w:rFonts w:ascii="仿宋" w:eastAsia="仿宋" w:hAnsi="仿宋" w:cs="宋体"/>
          <w:kern w:val="0"/>
          <w:sz w:val="28"/>
          <w:szCs w:val="28"/>
          <w:bdr w:val="none" w:sz="0" w:space="0" w:color="auto" w:frame="1"/>
        </w:rPr>
        <w:t>GB</w:t>
      </w:r>
      <w:r w:rsidRPr="00E53E7E">
        <w:rPr>
          <w:rFonts w:ascii="仿宋" w:eastAsia="仿宋" w:hAnsi="仿宋" w:cs="宋体"/>
          <w:kern w:val="0"/>
          <w:sz w:val="28"/>
          <w:szCs w:val="28"/>
          <w:bdr w:val="none" w:sz="0" w:space="0" w:color="auto" w:frame="1"/>
        </w:rPr>
        <w:t> </w:t>
      </w:r>
      <w:r w:rsidRPr="00E53E7E">
        <w:rPr>
          <w:rFonts w:ascii="仿宋" w:eastAsia="仿宋" w:hAnsi="仿宋" w:cs="宋体"/>
          <w:kern w:val="0"/>
          <w:sz w:val="28"/>
          <w:szCs w:val="28"/>
          <w:bdr w:val="none" w:sz="0" w:space="0" w:color="auto" w:frame="1"/>
        </w:rPr>
        <w:t>50303-20</w:t>
      </w:r>
      <w:r w:rsidRPr="00E53E7E">
        <w:rPr>
          <w:rFonts w:ascii="仿宋" w:eastAsia="仿宋" w:hAnsi="仿宋" w:cs="宋体" w:hint="eastAsia"/>
          <w:kern w:val="0"/>
          <w:sz w:val="28"/>
          <w:szCs w:val="28"/>
          <w:bdr w:val="none" w:sz="0" w:space="0" w:color="auto" w:frame="1"/>
        </w:rPr>
        <w:t>13）</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1.3《安装与验收标准》（</w:t>
      </w:r>
      <w:r w:rsidRPr="00E53E7E">
        <w:rPr>
          <w:rFonts w:ascii="仿宋" w:eastAsia="仿宋" w:hAnsi="仿宋" w:cs="宋体"/>
          <w:kern w:val="0"/>
          <w:sz w:val="28"/>
          <w:szCs w:val="28"/>
          <w:bdr w:val="none" w:sz="0" w:space="0" w:color="auto" w:frame="1"/>
        </w:rPr>
        <w:t>GB</w:t>
      </w:r>
      <w:r w:rsidRPr="00E53E7E">
        <w:rPr>
          <w:rFonts w:ascii="仿宋" w:eastAsia="仿宋" w:hAnsi="仿宋" w:cs="宋体"/>
          <w:kern w:val="0"/>
          <w:sz w:val="28"/>
          <w:szCs w:val="28"/>
          <w:bdr w:val="none" w:sz="0" w:space="0" w:color="auto" w:frame="1"/>
        </w:rPr>
        <w:t> </w:t>
      </w:r>
      <w:r w:rsidRPr="00E53E7E">
        <w:rPr>
          <w:rFonts w:ascii="仿宋" w:eastAsia="仿宋" w:hAnsi="仿宋" w:cs="宋体"/>
          <w:kern w:val="0"/>
          <w:sz w:val="28"/>
          <w:szCs w:val="28"/>
          <w:bdr w:val="none" w:sz="0" w:space="0" w:color="auto" w:frame="1"/>
        </w:rPr>
        <w:t>50171-1992</w:t>
      </w:r>
      <w:r w:rsidRPr="00E53E7E">
        <w:rPr>
          <w:rFonts w:ascii="仿宋" w:eastAsia="仿宋" w:hAnsi="仿宋" w:cs="宋体" w:hint="eastAsia"/>
          <w:kern w:val="0"/>
          <w:sz w:val="28"/>
          <w:szCs w:val="28"/>
          <w:bdr w:val="none" w:sz="0" w:space="0" w:color="auto" w:frame="1"/>
        </w:rPr>
        <w:t>）</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1.4《电气装置安装工程低压电器施工及验收规范》（</w:t>
      </w:r>
      <w:r w:rsidRPr="00E53E7E">
        <w:rPr>
          <w:rFonts w:ascii="仿宋" w:eastAsia="仿宋" w:hAnsi="仿宋" w:cs="宋体"/>
          <w:kern w:val="0"/>
          <w:sz w:val="28"/>
          <w:szCs w:val="28"/>
          <w:bdr w:val="none" w:sz="0" w:space="0" w:color="auto" w:frame="1"/>
        </w:rPr>
        <w:t>GB</w:t>
      </w:r>
      <w:r w:rsidRPr="00E53E7E">
        <w:rPr>
          <w:rFonts w:ascii="仿宋" w:eastAsia="仿宋" w:hAnsi="仿宋" w:cs="宋体"/>
          <w:kern w:val="0"/>
          <w:sz w:val="28"/>
          <w:szCs w:val="28"/>
          <w:bdr w:val="none" w:sz="0" w:space="0" w:color="auto" w:frame="1"/>
        </w:rPr>
        <w:t> </w:t>
      </w:r>
      <w:r w:rsidRPr="00E53E7E">
        <w:rPr>
          <w:rFonts w:ascii="仿宋" w:eastAsia="仿宋" w:hAnsi="仿宋" w:cs="宋体"/>
          <w:kern w:val="0"/>
          <w:sz w:val="28"/>
          <w:szCs w:val="28"/>
          <w:bdr w:val="none" w:sz="0" w:space="0" w:color="auto" w:frame="1"/>
        </w:rPr>
        <w:t>50</w:t>
      </w:r>
      <w:r w:rsidRPr="00E53E7E">
        <w:rPr>
          <w:rFonts w:ascii="仿宋" w:eastAsia="仿宋" w:hAnsi="仿宋" w:cs="宋体" w:hint="eastAsia"/>
          <w:kern w:val="0"/>
          <w:sz w:val="28"/>
          <w:szCs w:val="28"/>
          <w:bdr w:val="none" w:sz="0" w:space="0" w:color="auto" w:frame="1"/>
        </w:rPr>
        <w:t>254</w:t>
      </w:r>
      <w:r w:rsidRPr="00E53E7E">
        <w:rPr>
          <w:rFonts w:ascii="仿宋" w:eastAsia="仿宋" w:hAnsi="仿宋" w:cs="宋体"/>
          <w:kern w:val="0"/>
          <w:sz w:val="28"/>
          <w:szCs w:val="28"/>
          <w:bdr w:val="none" w:sz="0" w:space="0" w:color="auto" w:frame="1"/>
        </w:rPr>
        <w:t>-</w:t>
      </w:r>
      <w:r w:rsidRPr="00E53E7E">
        <w:rPr>
          <w:rFonts w:ascii="仿宋" w:eastAsia="仿宋" w:hAnsi="仿宋" w:cs="宋体" w:hint="eastAsia"/>
          <w:kern w:val="0"/>
          <w:sz w:val="28"/>
          <w:szCs w:val="28"/>
          <w:bdr w:val="none" w:sz="0" w:space="0" w:color="auto" w:frame="1"/>
        </w:rPr>
        <w:t>2014）</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1.5</w:t>
      </w:r>
      <w:r w:rsidRPr="00E53E7E">
        <w:rPr>
          <w:rFonts w:ascii="仿宋" w:eastAsia="仿宋" w:hAnsi="仿宋" w:cs="宋体"/>
          <w:kern w:val="0"/>
          <w:sz w:val="28"/>
          <w:szCs w:val="28"/>
          <w:bdr w:val="none" w:sz="0" w:space="0" w:color="auto" w:frame="1"/>
        </w:rPr>
        <w:t xml:space="preserve"> </w:t>
      </w:r>
      <w:hyperlink r:id="rId8" w:tgtFrame="_blank" w:history="1">
        <w:r w:rsidRPr="00E53E7E">
          <w:rPr>
            <w:rFonts w:ascii="仿宋" w:eastAsia="仿宋" w:hAnsi="仿宋" w:cs="宋体" w:hint="eastAsia"/>
            <w:kern w:val="0"/>
            <w:sz w:val="28"/>
            <w:szCs w:val="28"/>
            <w:bdr w:val="none" w:sz="0" w:space="0" w:color="auto" w:frame="1"/>
          </w:rPr>
          <w:t>《</w:t>
        </w:r>
        <w:r w:rsidRPr="00E53E7E">
          <w:rPr>
            <w:rFonts w:ascii="仿宋" w:eastAsia="仿宋" w:hAnsi="仿宋" w:cs="宋体"/>
            <w:kern w:val="0"/>
            <w:sz w:val="28"/>
            <w:szCs w:val="28"/>
            <w:bdr w:val="none" w:sz="0" w:space="0" w:color="auto" w:frame="1"/>
          </w:rPr>
          <w:t>建筑工程施工质量验收统一标准</w:t>
        </w:r>
        <w:r w:rsidRPr="00E53E7E">
          <w:rPr>
            <w:rFonts w:ascii="仿宋" w:eastAsia="仿宋" w:hAnsi="仿宋" w:cs="宋体" w:hint="eastAsia"/>
            <w:kern w:val="0"/>
            <w:sz w:val="28"/>
            <w:szCs w:val="28"/>
            <w:bdr w:val="none" w:sz="0" w:space="0" w:color="auto" w:frame="1"/>
          </w:rPr>
          <w:t>》（</w:t>
        </w:r>
        <w:r w:rsidRPr="00E53E7E">
          <w:rPr>
            <w:rFonts w:ascii="仿宋" w:eastAsia="仿宋" w:hAnsi="仿宋" w:cs="宋体"/>
            <w:kern w:val="0"/>
            <w:sz w:val="28"/>
            <w:szCs w:val="28"/>
            <w:bdr w:val="none" w:sz="0" w:space="0" w:color="auto" w:frame="1"/>
          </w:rPr>
          <w:t>GB,50300-2019</w:t>
        </w:r>
      </w:hyperlink>
      <w:r w:rsidRPr="00E53E7E">
        <w:rPr>
          <w:rFonts w:ascii="仿宋" w:eastAsia="仿宋" w:hAnsi="仿宋" w:cs="宋体" w:hint="eastAsia"/>
          <w:kern w:val="0"/>
          <w:sz w:val="28"/>
          <w:szCs w:val="28"/>
          <w:bdr w:val="none" w:sz="0" w:space="0" w:color="auto" w:frame="1"/>
        </w:rPr>
        <w:t>）</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1.6《建筑给排水及采暖工程施工质量验收规范》（GB50242-2002）</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1.7《通风空调工程施工质量验收标准》（GB50243-2016）</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2、设备安装要求</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2.1 设备做到整机安装。</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2.2 本工程设备开始安装时，应派有经验的工程技术人员来现场指导安装。</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2.3 工程竣工后，须择北京的气象条件与设计工况的气象条件相近的日子进行机组调试，并且至少在一周前将调试计划及日程安排电告业主，同时提供所有调试项目及载明设备正常运行的标定数据之设备性能测试报告。</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2.4 设备调试中须对其冷式机组及水泵的制冷量、流量、扬程及效率进行测试。</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2.5 调试应有完整的记录，并备三份交业主存档留底。</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2.6 在水系统调试过程中，制造厂应派代表到场，配合系统调试工作，现场试运转调整中包括竣工后的一次。在运转指导方面，以一个月的时间进行机器管理检查、润滑油的充填，机器启用、运转操作，以及维修保养的培训（业主在进行机器调试期间所进行的培训）。</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lastRenderedPageBreak/>
        <w:t>2.7以书面方式详细提供设备启动、检查、和试验程序，并提供设备的检修周期资料。</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2.8 安装调试运行验收合格后，保质期</w:t>
      </w:r>
      <w:proofErr w:type="gramStart"/>
      <w:r w:rsidRPr="00E53E7E">
        <w:rPr>
          <w:rFonts w:ascii="仿宋" w:eastAsia="仿宋" w:hAnsi="仿宋" w:cs="宋体" w:hint="eastAsia"/>
          <w:kern w:val="0"/>
          <w:sz w:val="28"/>
          <w:szCs w:val="28"/>
          <w:bdr w:val="none" w:sz="0" w:space="0" w:color="auto" w:frame="1"/>
        </w:rPr>
        <w:t>主工程</w:t>
      </w:r>
      <w:proofErr w:type="gramEnd"/>
      <w:r w:rsidRPr="00E53E7E">
        <w:rPr>
          <w:rFonts w:ascii="仿宋" w:eastAsia="仿宋" w:hAnsi="仿宋" w:cs="宋体" w:hint="eastAsia"/>
          <w:kern w:val="0"/>
          <w:sz w:val="28"/>
          <w:szCs w:val="28"/>
          <w:bdr w:val="none" w:sz="0" w:space="0" w:color="auto" w:frame="1"/>
        </w:rPr>
        <w:t>竣工正式投入使用后</w:t>
      </w:r>
      <w:r w:rsidRPr="00E53E7E">
        <w:rPr>
          <w:rFonts w:ascii="仿宋" w:eastAsia="仿宋" w:hAnsi="仿宋" w:cs="宋体"/>
          <w:kern w:val="0"/>
          <w:sz w:val="28"/>
          <w:szCs w:val="28"/>
          <w:bdr w:val="none" w:sz="0" w:space="0" w:color="auto" w:frame="1"/>
        </w:rPr>
        <w:t>24</w:t>
      </w:r>
      <w:r w:rsidRPr="00E53E7E">
        <w:rPr>
          <w:rFonts w:ascii="仿宋" w:eastAsia="仿宋" w:hAnsi="仿宋" w:cs="宋体" w:hint="eastAsia"/>
          <w:kern w:val="0"/>
          <w:sz w:val="28"/>
          <w:szCs w:val="28"/>
          <w:bdr w:val="none" w:sz="0" w:space="0" w:color="auto" w:frame="1"/>
        </w:rPr>
        <w:t>个月。</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2.9设备的附件必须齐全，并随机附带5套设备图纸、安装使用手册等技术资料。</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2.10 安装施工方或供应商必须在回</w:t>
      </w:r>
      <w:proofErr w:type="gramStart"/>
      <w:r w:rsidRPr="00E53E7E">
        <w:rPr>
          <w:rFonts w:ascii="仿宋" w:eastAsia="仿宋" w:hAnsi="仿宋" w:cs="宋体" w:hint="eastAsia"/>
          <w:kern w:val="0"/>
          <w:sz w:val="28"/>
          <w:szCs w:val="28"/>
          <w:bdr w:val="none" w:sz="0" w:space="0" w:color="auto" w:frame="1"/>
        </w:rPr>
        <w:t>标文件</w:t>
      </w:r>
      <w:proofErr w:type="gramEnd"/>
      <w:r w:rsidRPr="00E53E7E">
        <w:rPr>
          <w:rFonts w:ascii="仿宋" w:eastAsia="仿宋" w:hAnsi="仿宋" w:cs="宋体" w:hint="eastAsia"/>
          <w:kern w:val="0"/>
          <w:sz w:val="28"/>
          <w:szCs w:val="28"/>
          <w:bdr w:val="none" w:sz="0" w:space="0" w:color="auto" w:frame="1"/>
        </w:rPr>
        <w:t>中明确承担的售前服务、售中服务、售后服务和质量承诺，并提供免费服务内容，调试前必须配合甲方进行调试工作，负责对操作人员的培训。制约方式和所应承担的义务和责任。</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2.11 安装工程所需管件、阀门及各类配套器材、元器件的选择必须为国内外知名品牌产品，并提供相应的产品合格证书及相应的检测报告于甲方。</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2.12 安装施工过程中要完善各个工序的检测工作，并有相应的检测报告报于甲方并存档。</w:t>
      </w:r>
      <w:bookmarkStart w:id="1" w:name="_Toc120518192"/>
    </w:p>
    <w:p w:rsidR="00E5095D" w:rsidRPr="00E53E7E" w:rsidRDefault="00171E8C"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六</w:t>
      </w:r>
      <w:r w:rsidR="00E5095D" w:rsidRPr="00E53E7E">
        <w:rPr>
          <w:rFonts w:ascii="仿宋" w:eastAsia="仿宋" w:hAnsi="仿宋" w:cs="宋体" w:hint="eastAsia"/>
          <w:kern w:val="0"/>
          <w:sz w:val="28"/>
          <w:szCs w:val="28"/>
          <w:bdr w:val="none" w:sz="0" w:space="0" w:color="auto" w:frame="1"/>
        </w:rPr>
        <w:t>、 投标方技术标需提供的资料</w:t>
      </w:r>
      <w:bookmarkEnd w:id="1"/>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1、提供设备所用的测试仪器和仪表、性能应稳定可靠，其精度等级及最小分度值能满足测定的技术参数。</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2、提供设备主要过程的流程图。</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3、提供设备的安装图。</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4、提供本项目的技术说明。</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lastRenderedPageBreak/>
        <w:t>5、提供设备所用验收资质、产品质量合格证、性能检测报告、生产许可证、商检证明等均属质量证明文件。涉及电力、环保等物资须经行政管理部门认可的文件，进口设备中文安装使用说明书及性能检测报告全部资料四套。</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6、提供售后服务及运行保障承诺</w:t>
      </w:r>
    </w:p>
    <w:p w:rsidR="00E5095D" w:rsidRPr="00E53E7E" w:rsidRDefault="00E5095D" w:rsidP="00E5095D">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7. 设备参数明细表</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008"/>
        <w:gridCol w:w="4337"/>
        <w:gridCol w:w="628"/>
        <w:gridCol w:w="506"/>
        <w:gridCol w:w="1257"/>
      </w:tblGrid>
      <w:tr w:rsidR="00E53E7E" w:rsidRPr="00E53E7E" w:rsidTr="006A6AF5">
        <w:tc>
          <w:tcPr>
            <w:tcW w:w="435"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序号</w:t>
            </w:r>
          </w:p>
        </w:tc>
        <w:tc>
          <w:tcPr>
            <w:tcW w:w="1018"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材料</w:t>
            </w:r>
          </w:p>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名称</w:t>
            </w:r>
          </w:p>
        </w:tc>
        <w:tc>
          <w:tcPr>
            <w:tcW w:w="4376"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规格或型号</w:t>
            </w:r>
          </w:p>
        </w:tc>
        <w:tc>
          <w:tcPr>
            <w:tcW w:w="631"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单位</w:t>
            </w:r>
          </w:p>
        </w:tc>
        <w:tc>
          <w:tcPr>
            <w:tcW w:w="506"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数量</w:t>
            </w:r>
          </w:p>
        </w:tc>
        <w:tc>
          <w:tcPr>
            <w:tcW w:w="1266"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备  注</w:t>
            </w:r>
          </w:p>
        </w:tc>
      </w:tr>
      <w:tr w:rsidR="00E53E7E" w:rsidRPr="00E53E7E" w:rsidTr="006A6AF5">
        <w:trPr>
          <w:trHeight w:val="1965"/>
        </w:trPr>
        <w:tc>
          <w:tcPr>
            <w:tcW w:w="435"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p>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p>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p>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p>
        </w:tc>
        <w:tc>
          <w:tcPr>
            <w:tcW w:w="1018"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p>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单螺杆式冷水机组</w:t>
            </w:r>
          </w:p>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p>
        </w:tc>
        <w:tc>
          <w:tcPr>
            <w:tcW w:w="4376"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额定冷量(kw)=251 kw</w:t>
            </w:r>
          </w:p>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蒸发器(m3/h)：Q=43-45m 3/h;冷凝器:50-55m 3/h。</w:t>
            </w:r>
          </w:p>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压力降(</w:t>
            </w:r>
            <w:proofErr w:type="spellStart"/>
            <w:r w:rsidRPr="00E53E7E">
              <w:rPr>
                <w:rFonts w:ascii="仿宋" w:eastAsia="仿宋" w:hAnsi="仿宋" w:cs="宋体" w:hint="eastAsia"/>
                <w:kern w:val="0"/>
                <w:sz w:val="28"/>
                <w:szCs w:val="28"/>
                <w:bdr w:val="none" w:sz="0" w:space="0" w:color="auto" w:frame="1"/>
              </w:rPr>
              <w:t>KPa</w:t>
            </w:r>
            <w:proofErr w:type="spellEnd"/>
            <w:r w:rsidRPr="00E53E7E">
              <w:rPr>
                <w:rFonts w:ascii="仿宋" w:eastAsia="仿宋" w:hAnsi="仿宋" w:cs="宋体" w:hint="eastAsia"/>
                <w:kern w:val="0"/>
                <w:sz w:val="28"/>
                <w:szCs w:val="28"/>
                <w:bdr w:val="none" w:sz="0" w:space="0" w:color="auto" w:frame="1"/>
              </w:rPr>
              <w:t xml:space="preserve">): 蒸发器=20 </w:t>
            </w:r>
            <w:proofErr w:type="spellStart"/>
            <w:r w:rsidRPr="00E53E7E">
              <w:rPr>
                <w:rFonts w:ascii="仿宋" w:eastAsia="仿宋" w:hAnsi="仿宋" w:cs="宋体" w:hint="eastAsia"/>
                <w:kern w:val="0"/>
                <w:sz w:val="28"/>
                <w:szCs w:val="28"/>
                <w:bdr w:val="none" w:sz="0" w:space="0" w:color="auto" w:frame="1"/>
              </w:rPr>
              <w:t>KPa</w:t>
            </w:r>
            <w:proofErr w:type="spellEnd"/>
            <w:r w:rsidRPr="00E53E7E">
              <w:rPr>
                <w:rFonts w:ascii="仿宋" w:eastAsia="仿宋" w:hAnsi="仿宋" w:cs="宋体" w:hint="eastAsia"/>
                <w:kern w:val="0"/>
                <w:sz w:val="28"/>
                <w:szCs w:val="28"/>
                <w:bdr w:val="none" w:sz="0" w:space="0" w:color="auto" w:frame="1"/>
              </w:rPr>
              <w:t>; 冷凝器=30KPa。</w:t>
            </w:r>
          </w:p>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电机功率:N=40-50-kw，电压=380V        COP=5.3(依据GB-19577-2004国家规范标准制冷工况下)</w:t>
            </w:r>
          </w:p>
        </w:tc>
        <w:tc>
          <w:tcPr>
            <w:tcW w:w="631"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p>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p>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台</w:t>
            </w:r>
          </w:p>
        </w:tc>
        <w:tc>
          <w:tcPr>
            <w:tcW w:w="506"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p>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p>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 xml:space="preserve">1 </w:t>
            </w:r>
          </w:p>
        </w:tc>
        <w:tc>
          <w:tcPr>
            <w:tcW w:w="1266"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品牌</w:t>
            </w:r>
            <w:r w:rsidR="00E53E7E" w:rsidRPr="00E53E7E">
              <w:rPr>
                <w:rFonts w:ascii="仿宋" w:eastAsia="仿宋" w:hAnsi="仿宋" w:cs="宋体" w:hint="eastAsia"/>
                <w:kern w:val="0"/>
                <w:sz w:val="28"/>
                <w:szCs w:val="28"/>
                <w:bdr w:val="none" w:sz="0" w:space="0" w:color="auto" w:frame="1"/>
              </w:rPr>
              <w:t>建议</w:t>
            </w:r>
            <w:r w:rsidRPr="00E53E7E">
              <w:rPr>
                <w:rFonts w:ascii="仿宋" w:eastAsia="仿宋" w:hAnsi="仿宋" w:cs="宋体" w:hint="eastAsia"/>
                <w:kern w:val="0"/>
                <w:sz w:val="28"/>
                <w:szCs w:val="28"/>
                <w:bdr w:val="none" w:sz="0" w:space="0" w:color="auto" w:frame="1"/>
              </w:rPr>
              <w:t>：开利、约克、麦克维尔等同类水平设备</w:t>
            </w:r>
          </w:p>
        </w:tc>
      </w:tr>
      <w:tr w:rsidR="00E53E7E" w:rsidRPr="00E53E7E" w:rsidTr="006A6AF5">
        <w:trPr>
          <w:trHeight w:val="1185"/>
        </w:trPr>
        <w:tc>
          <w:tcPr>
            <w:tcW w:w="435"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p>
        </w:tc>
        <w:tc>
          <w:tcPr>
            <w:tcW w:w="1018"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卧式冷冻水泵</w:t>
            </w:r>
          </w:p>
        </w:tc>
        <w:tc>
          <w:tcPr>
            <w:tcW w:w="4376"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流量：Q=43-50m 3/h</w:t>
            </w:r>
          </w:p>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扬程：h=29m</w:t>
            </w:r>
          </w:p>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电机功率：w=11kw</w:t>
            </w:r>
          </w:p>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能效：2级</w:t>
            </w:r>
          </w:p>
        </w:tc>
        <w:tc>
          <w:tcPr>
            <w:tcW w:w="631"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台</w:t>
            </w:r>
          </w:p>
        </w:tc>
        <w:tc>
          <w:tcPr>
            <w:tcW w:w="506"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w:t>
            </w:r>
          </w:p>
        </w:tc>
        <w:tc>
          <w:tcPr>
            <w:tcW w:w="1266"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品牌</w:t>
            </w:r>
            <w:r w:rsidR="00E53E7E" w:rsidRPr="00E53E7E">
              <w:rPr>
                <w:rFonts w:ascii="仿宋" w:eastAsia="仿宋" w:hAnsi="仿宋" w:cs="宋体" w:hint="eastAsia"/>
                <w:kern w:val="0"/>
                <w:sz w:val="28"/>
                <w:szCs w:val="28"/>
                <w:bdr w:val="none" w:sz="0" w:space="0" w:color="auto" w:frame="1"/>
              </w:rPr>
              <w:t>建议</w:t>
            </w:r>
            <w:r w:rsidRPr="00E53E7E">
              <w:rPr>
                <w:rFonts w:ascii="仿宋" w:eastAsia="仿宋" w:hAnsi="仿宋" w:cs="宋体" w:hint="eastAsia"/>
                <w:kern w:val="0"/>
                <w:sz w:val="28"/>
                <w:szCs w:val="28"/>
                <w:bdr w:val="none" w:sz="0" w:space="0" w:color="auto" w:frame="1"/>
              </w:rPr>
              <w:t>：上海标一、凯旋、南方等同类水平设</w:t>
            </w:r>
            <w:r w:rsidRPr="00E53E7E">
              <w:rPr>
                <w:rFonts w:ascii="仿宋" w:eastAsia="仿宋" w:hAnsi="仿宋" w:cs="宋体" w:hint="eastAsia"/>
                <w:kern w:val="0"/>
                <w:sz w:val="28"/>
                <w:szCs w:val="28"/>
                <w:bdr w:val="none" w:sz="0" w:space="0" w:color="auto" w:frame="1"/>
              </w:rPr>
              <w:lastRenderedPageBreak/>
              <w:t>备</w:t>
            </w:r>
          </w:p>
        </w:tc>
      </w:tr>
      <w:tr w:rsidR="00E53E7E" w:rsidRPr="00E53E7E" w:rsidTr="006A6AF5">
        <w:trPr>
          <w:trHeight w:val="1972"/>
        </w:trPr>
        <w:tc>
          <w:tcPr>
            <w:tcW w:w="435"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p>
        </w:tc>
        <w:tc>
          <w:tcPr>
            <w:tcW w:w="1018"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卧式冷却水泵</w:t>
            </w:r>
          </w:p>
        </w:tc>
        <w:tc>
          <w:tcPr>
            <w:tcW w:w="4376"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流量：Q=50-55m 3/h</w:t>
            </w:r>
          </w:p>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扬程：h=29m</w:t>
            </w:r>
          </w:p>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电机功率：w=11kw</w:t>
            </w:r>
          </w:p>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能效：2级</w:t>
            </w:r>
          </w:p>
        </w:tc>
        <w:tc>
          <w:tcPr>
            <w:tcW w:w="631"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台</w:t>
            </w:r>
          </w:p>
        </w:tc>
        <w:tc>
          <w:tcPr>
            <w:tcW w:w="506"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1</w:t>
            </w:r>
          </w:p>
        </w:tc>
        <w:tc>
          <w:tcPr>
            <w:tcW w:w="1266" w:type="dxa"/>
          </w:tcPr>
          <w:p w:rsidR="00E5095D" w:rsidRPr="00E53E7E" w:rsidRDefault="00E5095D" w:rsidP="006A6AF5">
            <w:pPr>
              <w:widowControl/>
              <w:shd w:val="clear" w:color="auto" w:fill="FFFFFF"/>
              <w:jc w:val="left"/>
              <w:rPr>
                <w:rFonts w:ascii="仿宋" w:eastAsia="仿宋" w:hAnsi="仿宋" w:cs="宋体"/>
                <w:kern w:val="0"/>
                <w:sz w:val="28"/>
                <w:szCs w:val="28"/>
                <w:bdr w:val="none" w:sz="0" w:space="0" w:color="auto" w:frame="1"/>
              </w:rPr>
            </w:pPr>
            <w:r w:rsidRPr="00E53E7E">
              <w:rPr>
                <w:rFonts w:ascii="仿宋" w:eastAsia="仿宋" w:hAnsi="仿宋" w:cs="宋体" w:hint="eastAsia"/>
                <w:kern w:val="0"/>
                <w:sz w:val="28"/>
                <w:szCs w:val="28"/>
                <w:bdr w:val="none" w:sz="0" w:space="0" w:color="auto" w:frame="1"/>
              </w:rPr>
              <w:t>品牌</w:t>
            </w:r>
            <w:r w:rsidR="00E53E7E" w:rsidRPr="00E53E7E">
              <w:rPr>
                <w:rFonts w:ascii="仿宋" w:eastAsia="仿宋" w:hAnsi="仿宋" w:cs="宋体" w:hint="eastAsia"/>
                <w:kern w:val="0"/>
                <w:sz w:val="28"/>
                <w:szCs w:val="28"/>
                <w:bdr w:val="none" w:sz="0" w:space="0" w:color="auto" w:frame="1"/>
              </w:rPr>
              <w:t>建议</w:t>
            </w:r>
            <w:r w:rsidRPr="00E53E7E">
              <w:rPr>
                <w:rFonts w:ascii="仿宋" w:eastAsia="仿宋" w:hAnsi="仿宋" w:cs="宋体" w:hint="eastAsia"/>
                <w:kern w:val="0"/>
                <w:sz w:val="28"/>
                <w:szCs w:val="28"/>
                <w:bdr w:val="none" w:sz="0" w:space="0" w:color="auto" w:frame="1"/>
              </w:rPr>
              <w:t>：上海标一、凯旋、南方等同类水平设备</w:t>
            </w:r>
          </w:p>
        </w:tc>
      </w:tr>
    </w:tbl>
    <w:p w:rsidR="00AE4855" w:rsidRPr="00E53E7E" w:rsidRDefault="00AE4855">
      <w:pPr>
        <w:rPr>
          <w:rFonts w:ascii="仿宋" w:eastAsia="仿宋" w:hAnsi="仿宋"/>
          <w:sz w:val="28"/>
          <w:szCs w:val="28"/>
        </w:rPr>
      </w:pPr>
    </w:p>
    <w:sectPr w:rsidR="00AE4855" w:rsidRPr="00E53E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EEC" w:rsidRDefault="009D6EEC" w:rsidP="00E5095D">
      <w:r>
        <w:separator/>
      </w:r>
    </w:p>
  </w:endnote>
  <w:endnote w:type="continuationSeparator" w:id="0">
    <w:p w:rsidR="009D6EEC" w:rsidRDefault="009D6EEC" w:rsidP="00E5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EEC" w:rsidRDefault="009D6EEC" w:rsidP="00E5095D">
      <w:r>
        <w:separator/>
      </w:r>
    </w:p>
  </w:footnote>
  <w:footnote w:type="continuationSeparator" w:id="0">
    <w:p w:rsidR="009D6EEC" w:rsidRDefault="009D6EEC" w:rsidP="00E50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D6"/>
    <w:rsid w:val="00171E8C"/>
    <w:rsid w:val="003F53D6"/>
    <w:rsid w:val="0066337D"/>
    <w:rsid w:val="00714C9B"/>
    <w:rsid w:val="007D3D28"/>
    <w:rsid w:val="00823BEA"/>
    <w:rsid w:val="009D6EEC"/>
    <w:rsid w:val="00AE4855"/>
    <w:rsid w:val="00E5095D"/>
    <w:rsid w:val="00E53E7E"/>
    <w:rsid w:val="00E63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9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09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095D"/>
    <w:rPr>
      <w:sz w:val="18"/>
      <w:szCs w:val="18"/>
    </w:rPr>
  </w:style>
  <w:style w:type="paragraph" w:styleId="a4">
    <w:name w:val="footer"/>
    <w:basedOn w:val="a"/>
    <w:link w:val="Char0"/>
    <w:uiPriority w:val="99"/>
    <w:unhideWhenUsed/>
    <w:rsid w:val="00E509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09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9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09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095D"/>
    <w:rPr>
      <w:sz w:val="18"/>
      <w:szCs w:val="18"/>
    </w:rPr>
  </w:style>
  <w:style w:type="paragraph" w:styleId="a4">
    <w:name w:val="footer"/>
    <w:basedOn w:val="a"/>
    <w:link w:val="Char0"/>
    <w:uiPriority w:val="99"/>
    <w:unhideWhenUsed/>
    <w:rsid w:val="00E509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09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om/link?m=byghHvOBjaUlmQikhnDx2ws9s8q81aEMWFpeNaVwakiN3Xig6j5Ng5LQmxs54UW1rz5U0hMURbU53%2BA8Nteh5jzs75HevpUfwI1DbpDeYc4M4g2f2VDmNbBW1uSnqvXtgDjRqLW%2Fq2lnu4sgGTqDRCFA6TMq2B2cYpVNE08xr2kCp6F%2F%2BnehVIc6gnYyXRi2wep9NdtAody%2Fu%2BR1HudGujrr0qTpifGACbokI5tZeOCDb%2FttOHi8BgZCPYVTwhVz1uIqQquqy5Ph4pYNM" TargetMode="External"/><Relationship Id="rId3" Type="http://schemas.openxmlformats.org/officeDocument/2006/relationships/settings" Target="settings.xml"/><Relationship Id="rId7" Type="http://schemas.openxmlformats.org/officeDocument/2006/relationships/hyperlink" Target="https://www.so.com/link?m=bAutGtFWedg9oLmPTXZSIdmGX2jtQg%2BP2mIOEwcbHgGlXVEqqSR84S896XHDtu6rQXBhYjL2OCFALy4J%2BKaLJHT3YnYjAv%2FAYhfCojsnzy2TMpqUkMF%2Fneg%2BBB3KJ2NHPUgDEr27TiIPT7GHnBWiLqf17vURGntIfjtDJvmOH0KsG1bBpmka1RC9xTkSo7Mt3QFAolah938cQkjsg1lKC0YBrEqAtu3kvOBcJ9Q%3D%3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1022</Words>
  <Characters>5828</Characters>
  <Application>Microsoft Office Word</Application>
  <DocSecurity>0</DocSecurity>
  <Lines>48</Lines>
  <Paragraphs>13</Paragraphs>
  <ScaleCrop>false</ScaleCrop>
  <Company>神州网信技术有限公司</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Jay-Y</dc:creator>
  <cp:keywords/>
  <dc:description/>
  <cp:lastModifiedBy>Jay-Y</cp:lastModifiedBy>
  <cp:revision>6</cp:revision>
  <dcterms:created xsi:type="dcterms:W3CDTF">2021-02-01T06:35:00Z</dcterms:created>
  <dcterms:modified xsi:type="dcterms:W3CDTF">2021-02-01T07:41:00Z</dcterms:modified>
</cp:coreProperties>
</file>