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84" w:rsidRPr="00EC775A" w:rsidRDefault="000C1584" w:rsidP="000C1584">
      <w:pPr>
        <w:spacing w:line="360" w:lineRule="auto"/>
        <w:jc w:val="center"/>
        <w:rPr>
          <w:b/>
          <w:sz w:val="24"/>
          <w:szCs w:val="21"/>
        </w:rPr>
      </w:pPr>
      <w:bookmarkStart w:id="0" w:name="_GoBack"/>
      <w:r w:rsidRPr="00EC775A">
        <w:rPr>
          <w:b/>
          <w:sz w:val="24"/>
          <w:szCs w:val="21"/>
        </w:rPr>
        <w:t>舒筋活血片</w:t>
      </w:r>
      <w:r w:rsidRPr="00EC775A">
        <w:rPr>
          <w:rFonts w:hint="eastAsia"/>
          <w:b/>
          <w:sz w:val="24"/>
          <w:szCs w:val="21"/>
        </w:rPr>
        <w:t>HPLC-</w:t>
      </w:r>
      <w:r w:rsidRPr="00EC775A">
        <w:rPr>
          <w:b/>
          <w:sz w:val="24"/>
          <w:szCs w:val="21"/>
        </w:rPr>
        <w:t>ELSD</w:t>
      </w:r>
      <w:r w:rsidRPr="00EC775A">
        <w:rPr>
          <w:rFonts w:hint="eastAsia"/>
          <w:b/>
          <w:sz w:val="24"/>
          <w:szCs w:val="21"/>
        </w:rPr>
        <w:t>麦芽糖</w:t>
      </w:r>
      <w:r w:rsidRPr="00EC775A">
        <w:rPr>
          <w:b/>
          <w:sz w:val="24"/>
          <w:szCs w:val="21"/>
        </w:rPr>
        <w:t>含量测定方法</w:t>
      </w:r>
    </w:p>
    <w:bookmarkEnd w:id="0"/>
    <w:p w:rsidR="000C1584" w:rsidRPr="00EC775A" w:rsidRDefault="000C1584" w:rsidP="000C1584">
      <w:pPr>
        <w:spacing w:line="360" w:lineRule="auto"/>
        <w:ind w:firstLineChars="200" w:firstLine="420"/>
        <w:rPr>
          <w:szCs w:val="21"/>
        </w:rPr>
      </w:pPr>
      <w:r w:rsidRPr="00EC775A">
        <w:rPr>
          <w:szCs w:val="21"/>
        </w:rPr>
        <w:t>【含量测定】</w:t>
      </w:r>
      <w:r w:rsidRPr="00EC775A">
        <w:rPr>
          <w:rFonts w:hint="eastAsia"/>
          <w:szCs w:val="21"/>
        </w:rPr>
        <w:t xml:space="preserve"> </w:t>
      </w:r>
      <w:r w:rsidRPr="00EC775A">
        <w:rPr>
          <w:szCs w:val="21"/>
        </w:rPr>
        <w:t>照高效液相色谱法（中国药典</w:t>
      </w:r>
      <w:r w:rsidRPr="00EC775A">
        <w:rPr>
          <w:szCs w:val="21"/>
        </w:rPr>
        <w:t>2020</w:t>
      </w:r>
      <w:r w:rsidRPr="00EC775A">
        <w:rPr>
          <w:szCs w:val="21"/>
        </w:rPr>
        <w:t>年版四部通则</w:t>
      </w:r>
      <w:r w:rsidRPr="00EC775A">
        <w:rPr>
          <w:szCs w:val="21"/>
        </w:rPr>
        <w:t>0512</w:t>
      </w:r>
      <w:r w:rsidRPr="00EC775A">
        <w:rPr>
          <w:szCs w:val="21"/>
        </w:rPr>
        <w:t>）测定。</w:t>
      </w:r>
    </w:p>
    <w:p w:rsidR="000C1584" w:rsidRPr="00EC775A" w:rsidRDefault="000C1584" w:rsidP="000C1584">
      <w:pPr>
        <w:autoSpaceDE w:val="0"/>
        <w:autoSpaceDN w:val="0"/>
        <w:adjustRightInd w:val="0"/>
        <w:spacing w:line="360" w:lineRule="auto"/>
        <w:ind w:firstLineChars="200" w:firstLine="422"/>
        <w:rPr>
          <w:szCs w:val="21"/>
        </w:rPr>
      </w:pPr>
      <w:r w:rsidRPr="00EC775A">
        <w:rPr>
          <w:b/>
          <w:szCs w:val="21"/>
        </w:rPr>
        <w:t>色谱条件与系统适用性试验</w:t>
      </w:r>
      <w:r w:rsidRPr="00EC775A">
        <w:rPr>
          <w:szCs w:val="21"/>
        </w:rPr>
        <w:t xml:space="preserve">  </w:t>
      </w:r>
      <w:proofErr w:type="spellStart"/>
      <w:r w:rsidRPr="00EC775A">
        <w:rPr>
          <w:szCs w:val="21"/>
          <w:lang w:bidi="en-US"/>
        </w:rPr>
        <w:t>A</w:t>
      </w:r>
      <w:r w:rsidRPr="00EC775A">
        <w:rPr>
          <w:rFonts w:hint="eastAsia"/>
          <w:szCs w:val="21"/>
          <w:lang w:bidi="en-US"/>
        </w:rPr>
        <w:t>lltech</w:t>
      </w:r>
      <w:proofErr w:type="spellEnd"/>
      <w:r w:rsidRPr="00EC775A">
        <w:rPr>
          <w:rFonts w:hint="eastAsia"/>
          <w:szCs w:val="21"/>
          <w:lang w:bidi="en-US"/>
        </w:rPr>
        <w:t xml:space="preserve"> </w:t>
      </w:r>
      <w:proofErr w:type="spellStart"/>
      <w:r w:rsidRPr="00EC775A">
        <w:rPr>
          <w:rFonts w:hint="eastAsia"/>
          <w:szCs w:val="21"/>
          <w:lang w:bidi="en-US"/>
        </w:rPr>
        <w:t>chrom</w:t>
      </w:r>
      <w:proofErr w:type="spellEnd"/>
      <w:r w:rsidRPr="00EC775A">
        <w:rPr>
          <w:rFonts w:hint="eastAsia"/>
          <w:szCs w:val="21"/>
          <w:lang w:bidi="en-US"/>
        </w:rPr>
        <w:t xml:space="preserve"> Prevail Carbohydrate ES 5u</w:t>
      </w:r>
      <w:r w:rsidRPr="00EC775A">
        <w:rPr>
          <w:szCs w:val="21"/>
        </w:rPr>
        <w:t>色谱柱（</w:t>
      </w:r>
      <w:r w:rsidRPr="00EC775A">
        <w:rPr>
          <w:szCs w:val="21"/>
        </w:rPr>
        <w:t>4.6 mm×150 mm</w:t>
      </w:r>
      <w:r w:rsidRPr="00EC775A">
        <w:rPr>
          <w:szCs w:val="21"/>
        </w:rPr>
        <w:t>，</w:t>
      </w:r>
      <w:r w:rsidRPr="00EC775A">
        <w:rPr>
          <w:szCs w:val="21"/>
        </w:rPr>
        <w:t>2.7μm</w:t>
      </w:r>
      <w:r w:rsidRPr="00EC775A">
        <w:rPr>
          <w:szCs w:val="21"/>
        </w:rPr>
        <w:t>）；</w:t>
      </w:r>
      <w:proofErr w:type="gramStart"/>
      <w:r w:rsidRPr="00EC775A">
        <w:rPr>
          <w:szCs w:val="21"/>
        </w:rPr>
        <w:t>柱温</w:t>
      </w:r>
      <w:proofErr w:type="gramEnd"/>
      <w:r w:rsidRPr="00EC775A">
        <w:rPr>
          <w:szCs w:val="21"/>
        </w:rPr>
        <w:t>30℃</w:t>
      </w:r>
      <w:r w:rsidRPr="00EC775A">
        <w:rPr>
          <w:szCs w:val="21"/>
        </w:rPr>
        <w:t>；流动相</w:t>
      </w:r>
      <w:r w:rsidRPr="00EC775A">
        <w:rPr>
          <w:rFonts w:hint="eastAsia"/>
          <w:szCs w:val="21"/>
        </w:rPr>
        <w:t>：</w:t>
      </w:r>
      <w:r w:rsidRPr="00EC775A">
        <w:rPr>
          <w:szCs w:val="21"/>
        </w:rPr>
        <w:t>乙腈</w:t>
      </w:r>
      <w:r w:rsidRPr="00EC775A">
        <w:rPr>
          <w:szCs w:val="21"/>
        </w:rPr>
        <w:t>-</w:t>
      </w:r>
      <w:r w:rsidRPr="00EC775A">
        <w:rPr>
          <w:rFonts w:hint="eastAsia"/>
          <w:szCs w:val="21"/>
        </w:rPr>
        <w:t>水</w:t>
      </w:r>
      <w:r w:rsidRPr="00EC775A">
        <w:rPr>
          <w:szCs w:val="21"/>
        </w:rPr>
        <w:t>（</w:t>
      </w:r>
      <w:r w:rsidRPr="00EC775A">
        <w:rPr>
          <w:szCs w:val="21"/>
        </w:rPr>
        <w:t>78:22</w:t>
      </w:r>
      <w:r w:rsidRPr="00EC775A">
        <w:rPr>
          <w:szCs w:val="21"/>
        </w:rPr>
        <w:t>）</w:t>
      </w:r>
      <w:r w:rsidRPr="00EC775A">
        <w:rPr>
          <w:rFonts w:hint="eastAsia"/>
          <w:szCs w:val="21"/>
        </w:rPr>
        <w:t>；</w:t>
      </w:r>
      <w:r w:rsidRPr="00EC775A">
        <w:rPr>
          <w:szCs w:val="21"/>
        </w:rPr>
        <w:t>流速</w:t>
      </w:r>
      <w:r w:rsidRPr="00EC775A">
        <w:rPr>
          <w:szCs w:val="21"/>
        </w:rPr>
        <w:t>1.0ml/min</w:t>
      </w:r>
      <w:r w:rsidRPr="00EC775A">
        <w:rPr>
          <w:szCs w:val="21"/>
        </w:rPr>
        <w:t>；</w:t>
      </w:r>
      <w:r w:rsidRPr="00EC775A">
        <w:rPr>
          <w:rFonts w:hint="eastAsia"/>
          <w:szCs w:val="21"/>
        </w:rPr>
        <w:t>用蒸发光散射检测器检测。</w:t>
      </w:r>
    </w:p>
    <w:p w:rsidR="000C1584" w:rsidRPr="00EC775A" w:rsidRDefault="000C1584" w:rsidP="000C1584">
      <w:pPr>
        <w:widowControl/>
        <w:spacing w:line="360" w:lineRule="auto"/>
        <w:ind w:firstLineChars="200" w:firstLine="422"/>
        <w:rPr>
          <w:szCs w:val="21"/>
          <w:lang w:bidi="en-US"/>
        </w:rPr>
      </w:pPr>
      <w:r w:rsidRPr="00EC775A">
        <w:rPr>
          <w:b/>
          <w:szCs w:val="21"/>
          <w:lang w:bidi="en-US"/>
        </w:rPr>
        <w:t>对照品溶液的制备</w:t>
      </w:r>
      <w:r w:rsidRPr="00EC775A">
        <w:rPr>
          <w:szCs w:val="21"/>
          <w:lang w:bidi="en-US"/>
        </w:rPr>
        <w:t xml:space="preserve">  </w:t>
      </w:r>
      <w:r w:rsidRPr="00EC775A">
        <w:rPr>
          <w:rFonts w:hint="eastAsia"/>
          <w:szCs w:val="21"/>
          <w:lang w:bidi="en-US"/>
        </w:rPr>
        <w:t>取麦芽糖</w:t>
      </w:r>
      <w:r w:rsidRPr="00EC775A">
        <w:rPr>
          <w:szCs w:val="21"/>
          <w:lang w:bidi="en-US"/>
        </w:rPr>
        <w:t>对照品</w:t>
      </w:r>
      <w:r w:rsidRPr="00EC775A">
        <w:rPr>
          <w:rFonts w:hint="eastAsia"/>
          <w:szCs w:val="21"/>
          <w:lang w:bidi="en-US"/>
        </w:rPr>
        <w:t>1.0056</w:t>
      </w:r>
      <w:r w:rsidRPr="00EC775A">
        <w:rPr>
          <w:szCs w:val="21"/>
          <w:lang w:bidi="en-US"/>
        </w:rPr>
        <w:t>g</w:t>
      </w:r>
      <w:r w:rsidRPr="00EC775A">
        <w:rPr>
          <w:szCs w:val="21"/>
          <w:lang w:bidi="en-US"/>
        </w:rPr>
        <w:t>，用</w:t>
      </w:r>
      <w:r w:rsidRPr="00EC775A">
        <w:rPr>
          <w:rFonts w:hint="eastAsia"/>
          <w:szCs w:val="21"/>
          <w:lang w:bidi="en-US"/>
        </w:rPr>
        <w:t>6</w:t>
      </w:r>
      <w:r w:rsidRPr="00EC775A">
        <w:rPr>
          <w:szCs w:val="21"/>
          <w:lang w:bidi="en-US"/>
        </w:rPr>
        <w:t>0%</w:t>
      </w:r>
      <w:r w:rsidRPr="00EC775A">
        <w:rPr>
          <w:rFonts w:hint="eastAsia"/>
          <w:szCs w:val="21"/>
          <w:lang w:bidi="en-US"/>
        </w:rPr>
        <w:t>甲醇溶解</w:t>
      </w:r>
      <w:r w:rsidRPr="00EC775A">
        <w:rPr>
          <w:szCs w:val="21"/>
          <w:lang w:bidi="en-US"/>
        </w:rPr>
        <w:t>并</w:t>
      </w:r>
      <w:proofErr w:type="gramStart"/>
      <w:r w:rsidRPr="00EC775A">
        <w:rPr>
          <w:szCs w:val="21"/>
          <w:lang w:bidi="en-US"/>
        </w:rPr>
        <w:t>定容至</w:t>
      </w:r>
      <w:proofErr w:type="gramEnd"/>
      <w:r w:rsidRPr="00EC775A">
        <w:rPr>
          <w:szCs w:val="21"/>
          <w:lang w:bidi="en-US"/>
        </w:rPr>
        <w:t>10</w:t>
      </w:r>
      <w:r w:rsidRPr="00EC775A">
        <w:rPr>
          <w:rFonts w:hint="eastAsia"/>
          <w:szCs w:val="21"/>
          <w:lang w:bidi="en-US"/>
        </w:rPr>
        <w:t>0.0</w:t>
      </w:r>
      <w:r w:rsidRPr="00EC775A">
        <w:rPr>
          <w:szCs w:val="21"/>
          <w:lang w:bidi="en-US"/>
        </w:rPr>
        <w:t>ml</w:t>
      </w:r>
      <w:r w:rsidRPr="00EC775A">
        <w:rPr>
          <w:szCs w:val="21"/>
          <w:lang w:bidi="en-US"/>
        </w:rPr>
        <w:t>，</w:t>
      </w:r>
      <w:r w:rsidRPr="00EC775A">
        <w:rPr>
          <w:rFonts w:hint="eastAsia"/>
          <w:szCs w:val="21"/>
          <w:lang w:bidi="en-US"/>
        </w:rPr>
        <w:t>再取</w:t>
      </w:r>
      <w:r w:rsidRPr="00EC775A">
        <w:rPr>
          <w:szCs w:val="21"/>
          <w:lang w:bidi="en-US"/>
        </w:rPr>
        <w:t>该溶液</w:t>
      </w:r>
      <w:r w:rsidRPr="00EC775A">
        <w:rPr>
          <w:szCs w:val="21"/>
          <w:lang w:bidi="en-US"/>
        </w:rPr>
        <w:t>2</w:t>
      </w:r>
      <w:r w:rsidRPr="00EC775A">
        <w:rPr>
          <w:rFonts w:hint="eastAsia"/>
          <w:szCs w:val="21"/>
          <w:lang w:bidi="en-US"/>
        </w:rPr>
        <w:t>.0</w:t>
      </w:r>
      <w:r w:rsidRPr="00EC775A">
        <w:rPr>
          <w:szCs w:val="21"/>
          <w:lang w:bidi="en-US"/>
        </w:rPr>
        <w:t>ml</w:t>
      </w:r>
      <w:r w:rsidRPr="00EC775A">
        <w:rPr>
          <w:szCs w:val="21"/>
          <w:lang w:bidi="en-US"/>
        </w:rPr>
        <w:t>，用</w:t>
      </w:r>
      <w:r w:rsidRPr="00EC775A">
        <w:rPr>
          <w:rFonts w:hint="eastAsia"/>
          <w:szCs w:val="21"/>
          <w:lang w:bidi="en-US"/>
        </w:rPr>
        <w:t>6</w:t>
      </w:r>
      <w:r w:rsidRPr="00EC775A">
        <w:rPr>
          <w:szCs w:val="21"/>
          <w:lang w:bidi="en-US"/>
        </w:rPr>
        <w:t>0%</w:t>
      </w:r>
      <w:r w:rsidRPr="00EC775A">
        <w:rPr>
          <w:szCs w:val="21"/>
          <w:lang w:bidi="en-US"/>
        </w:rPr>
        <w:t>甲醇</w:t>
      </w:r>
      <w:proofErr w:type="gramStart"/>
      <w:r w:rsidRPr="00EC775A">
        <w:rPr>
          <w:szCs w:val="21"/>
          <w:lang w:bidi="en-US"/>
        </w:rPr>
        <w:t>定容至</w:t>
      </w:r>
      <w:proofErr w:type="gramEnd"/>
      <w:r w:rsidRPr="00EC775A">
        <w:rPr>
          <w:rFonts w:hint="eastAsia"/>
          <w:szCs w:val="21"/>
          <w:lang w:bidi="en-US"/>
        </w:rPr>
        <w:t>200.0</w:t>
      </w:r>
      <w:r w:rsidRPr="00EC775A">
        <w:rPr>
          <w:szCs w:val="21"/>
          <w:lang w:bidi="en-US"/>
        </w:rPr>
        <w:t>ml</w:t>
      </w:r>
      <w:r w:rsidRPr="00EC775A">
        <w:rPr>
          <w:szCs w:val="21"/>
          <w:lang w:bidi="en-US"/>
        </w:rPr>
        <w:t>，作为对照品</w:t>
      </w:r>
      <w:r w:rsidRPr="00EC775A">
        <w:rPr>
          <w:rFonts w:hint="eastAsia"/>
          <w:szCs w:val="21"/>
          <w:lang w:bidi="en-US"/>
        </w:rPr>
        <w:t>溶液</w:t>
      </w:r>
      <w:r w:rsidRPr="00EC775A">
        <w:rPr>
          <w:szCs w:val="21"/>
          <w:lang w:bidi="en-US"/>
        </w:rPr>
        <w:t>。</w:t>
      </w:r>
    </w:p>
    <w:p w:rsidR="000C1584" w:rsidRPr="00EC775A" w:rsidRDefault="000C1584" w:rsidP="000C1584">
      <w:pPr>
        <w:spacing w:line="360" w:lineRule="auto"/>
        <w:ind w:firstLineChars="200" w:firstLine="422"/>
        <w:rPr>
          <w:szCs w:val="21"/>
          <w:lang w:bidi="en-US"/>
        </w:rPr>
      </w:pPr>
      <w:proofErr w:type="gramStart"/>
      <w:r w:rsidRPr="00EC775A">
        <w:rPr>
          <w:b/>
          <w:szCs w:val="21"/>
          <w:lang w:bidi="en-US"/>
        </w:rPr>
        <w:t>供试品溶液</w:t>
      </w:r>
      <w:proofErr w:type="gramEnd"/>
      <w:r w:rsidRPr="00EC775A">
        <w:rPr>
          <w:b/>
          <w:szCs w:val="21"/>
          <w:lang w:bidi="en-US"/>
        </w:rPr>
        <w:t>的制备</w:t>
      </w:r>
      <w:r w:rsidRPr="00EC775A">
        <w:rPr>
          <w:szCs w:val="21"/>
          <w:lang w:bidi="en-US"/>
        </w:rPr>
        <w:t xml:space="preserve">  </w:t>
      </w:r>
      <w:r w:rsidRPr="00EC775A">
        <w:rPr>
          <w:szCs w:val="21"/>
          <w:lang w:bidi="en-US"/>
        </w:rPr>
        <w:t>取样品</w:t>
      </w:r>
      <w:r w:rsidRPr="00EC775A">
        <w:rPr>
          <w:rFonts w:hint="eastAsia"/>
          <w:szCs w:val="21"/>
          <w:lang w:bidi="en-US"/>
        </w:rPr>
        <w:t>适量</w:t>
      </w:r>
      <w:r w:rsidRPr="00EC775A">
        <w:rPr>
          <w:szCs w:val="21"/>
          <w:lang w:bidi="en-US"/>
        </w:rPr>
        <w:t>，</w:t>
      </w:r>
      <w:r w:rsidRPr="00EC775A">
        <w:rPr>
          <w:rFonts w:hint="eastAsia"/>
          <w:szCs w:val="21"/>
          <w:lang w:bidi="en-US"/>
        </w:rPr>
        <w:t>取</w:t>
      </w:r>
      <w:r w:rsidRPr="00EC775A">
        <w:rPr>
          <w:szCs w:val="21"/>
          <w:lang w:bidi="en-US"/>
        </w:rPr>
        <w:t>约</w:t>
      </w:r>
      <w:r w:rsidRPr="00EC775A">
        <w:rPr>
          <w:rFonts w:hint="eastAsia"/>
          <w:szCs w:val="21"/>
          <w:lang w:bidi="en-US"/>
        </w:rPr>
        <w:t>1.2</w:t>
      </w:r>
      <w:r w:rsidRPr="00EC775A">
        <w:rPr>
          <w:szCs w:val="21"/>
          <w:lang w:bidi="en-US"/>
        </w:rPr>
        <w:t>g</w:t>
      </w:r>
      <w:r w:rsidRPr="00EC775A">
        <w:rPr>
          <w:szCs w:val="21"/>
          <w:lang w:bidi="en-US"/>
        </w:rPr>
        <w:t>，</w:t>
      </w:r>
      <w:r w:rsidRPr="00EC775A">
        <w:rPr>
          <w:rFonts w:hint="eastAsia"/>
          <w:szCs w:val="21"/>
          <w:lang w:bidi="en-US"/>
        </w:rPr>
        <w:t>精密加入</w:t>
      </w:r>
      <w:r w:rsidRPr="00EC775A">
        <w:rPr>
          <w:rFonts w:hint="eastAsia"/>
          <w:szCs w:val="21"/>
          <w:lang w:bidi="en-US"/>
        </w:rPr>
        <w:t>6</w:t>
      </w:r>
      <w:r w:rsidRPr="00EC775A">
        <w:rPr>
          <w:szCs w:val="21"/>
          <w:lang w:bidi="en-US"/>
        </w:rPr>
        <w:t>0%</w:t>
      </w:r>
      <w:r w:rsidRPr="00EC775A">
        <w:rPr>
          <w:rFonts w:hint="eastAsia"/>
          <w:szCs w:val="21"/>
          <w:lang w:bidi="en-US"/>
        </w:rPr>
        <w:t>甲醇</w:t>
      </w:r>
      <w:r w:rsidRPr="00EC775A">
        <w:rPr>
          <w:rFonts w:hint="eastAsia"/>
          <w:szCs w:val="21"/>
          <w:lang w:bidi="en-US"/>
        </w:rPr>
        <w:t>25</w:t>
      </w:r>
      <w:r w:rsidRPr="00EC775A">
        <w:rPr>
          <w:szCs w:val="21"/>
          <w:lang w:bidi="en-US"/>
        </w:rPr>
        <w:t>ml</w:t>
      </w:r>
      <w:r w:rsidRPr="00EC775A">
        <w:rPr>
          <w:rFonts w:hint="eastAsia"/>
          <w:szCs w:val="21"/>
          <w:lang w:bidi="en-US"/>
        </w:rPr>
        <w:t>，超声处理</w:t>
      </w:r>
      <w:r w:rsidRPr="00EC775A">
        <w:rPr>
          <w:rFonts w:hint="eastAsia"/>
          <w:szCs w:val="21"/>
          <w:lang w:bidi="en-US"/>
        </w:rPr>
        <w:t>30</w:t>
      </w:r>
      <w:r w:rsidRPr="00EC775A">
        <w:rPr>
          <w:rFonts w:hint="eastAsia"/>
          <w:szCs w:val="21"/>
          <w:lang w:bidi="en-US"/>
        </w:rPr>
        <w:t>分钟</w:t>
      </w:r>
      <w:r w:rsidRPr="00EC775A">
        <w:rPr>
          <w:szCs w:val="21"/>
          <w:lang w:bidi="en-US"/>
        </w:rPr>
        <w:t>，</w:t>
      </w:r>
      <w:r w:rsidRPr="00EC775A">
        <w:rPr>
          <w:rFonts w:hint="eastAsia"/>
          <w:szCs w:val="21"/>
          <w:lang w:bidi="en-US"/>
        </w:rPr>
        <w:t>取出</w:t>
      </w:r>
      <w:r w:rsidRPr="00EC775A">
        <w:rPr>
          <w:szCs w:val="21"/>
          <w:lang w:bidi="en-US"/>
        </w:rPr>
        <w:t>，</w:t>
      </w:r>
      <w:r w:rsidRPr="00EC775A">
        <w:rPr>
          <w:rFonts w:hint="eastAsia"/>
          <w:szCs w:val="21"/>
          <w:lang w:bidi="en-US"/>
        </w:rPr>
        <w:t>放冷，摇匀</w:t>
      </w:r>
      <w:r w:rsidRPr="00EC775A">
        <w:rPr>
          <w:szCs w:val="21"/>
          <w:lang w:bidi="en-US"/>
        </w:rPr>
        <w:t>，</w:t>
      </w:r>
      <w:r w:rsidRPr="00EC775A">
        <w:rPr>
          <w:rFonts w:hint="eastAsia"/>
          <w:szCs w:val="21"/>
          <w:lang w:bidi="en-US"/>
        </w:rPr>
        <w:t>滤过</w:t>
      </w:r>
      <w:r w:rsidRPr="00EC775A">
        <w:rPr>
          <w:szCs w:val="21"/>
          <w:lang w:bidi="en-US"/>
        </w:rPr>
        <w:t>，</w:t>
      </w:r>
      <w:proofErr w:type="gramStart"/>
      <w:r w:rsidRPr="00EC775A">
        <w:rPr>
          <w:rFonts w:hint="eastAsia"/>
          <w:szCs w:val="21"/>
          <w:lang w:bidi="en-US"/>
        </w:rPr>
        <w:t>取</w:t>
      </w:r>
      <w:r w:rsidRPr="00EC775A">
        <w:rPr>
          <w:szCs w:val="21"/>
          <w:lang w:bidi="en-US"/>
        </w:rPr>
        <w:t>续滤液</w:t>
      </w:r>
      <w:proofErr w:type="gramEnd"/>
      <w:r w:rsidRPr="00EC775A">
        <w:rPr>
          <w:szCs w:val="21"/>
          <w:lang w:bidi="en-US"/>
        </w:rPr>
        <w:t>即得。</w:t>
      </w:r>
    </w:p>
    <w:p w:rsidR="000C1584" w:rsidRPr="00EC775A" w:rsidRDefault="000C1584" w:rsidP="000C1584">
      <w:pPr>
        <w:spacing w:line="360" w:lineRule="auto"/>
        <w:ind w:firstLineChars="200" w:firstLine="420"/>
        <w:rPr>
          <w:szCs w:val="21"/>
          <w:lang w:bidi="en-US"/>
        </w:rPr>
      </w:pPr>
      <w:r w:rsidRPr="00EC775A">
        <w:rPr>
          <w:szCs w:val="21"/>
          <w:lang w:bidi="en-US"/>
        </w:rPr>
        <w:t>测定法</w:t>
      </w:r>
      <w:r w:rsidRPr="00EC775A">
        <w:rPr>
          <w:szCs w:val="21"/>
          <w:lang w:bidi="en-US"/>
        </w:rPr>
        <w:t xml:space="preserve">  </w:t>
      </w:r>
      <w:r w:rsidRPr="00EC775A">
        <w:rPr>
          <w:szCs w:val="21"/>
          <w:lang w:bidi="en-US"/>
        </w:rPr>
        <w:t>精密吸取对照品溶液和</w:t>
      </w:r>
      <w:proofErr w:type="gramStart"/>
      <w:r w:rsidRPr="00EC775A">
        <w:rPr>
          <w:szCs w:val="21"/>
          <w:lang w:bidi="en-US"/>
        </w:rPr>
        <w:t>供试品溶液</w:t>
      </w:r>
      <w:proofErr w:type="gramEnd"/>
      <w:r w:rsidRPr="00EC775A">
        <w:rPr>
          <w:szCs w:val="21"/>
          <w:lang w:bidi="en-US"/>
        </w:rPr>
        <w:t>各</w:t>
      </w:r>
      <w:r w:rsidRPr="00EC775A">
        <w:rPr>
          <w:szCs w:val="21"/>
          <w:lang w:bidi="en-US"/>
        </w:rPr>
        <w:t>10</w:t>
      </w:r>
      <w:r w:rsidRPr="00EC775A">
        <w:rPr>
          <w:rFonts w:hint="eastAsia"/>
          <w:szCs w:val="21"/>
          <w:lang w:bidi="en-US"/>
        </w:rPr>
        <w:t>~</w:t>
      </w:r>
      <w:r w:rsidRPr="00EC775A">
        <w:rPr>
          <w:szCs w:val="21"/>
          <w:lang w:bidi="en-US"/>
        </w:rPr>
        <w:t>20 µL</w:t>
      </w:r>
      <w:r w:rsidRPr="00EC775A">
        <w:rPr>
          <w:szCs w:val="21"/>
          <w:lang w:bidi="en-US"/>
        </w:rPr>
        <w:t>，注入液相色谱仪，测定，</w:t>
      </w:r>
      <w:r w:rsidRPr="00EC775A">
        <w:rPr>
          <w:rFonts w:hint="eastAsia"/>
          <w:szCs w:val="21"/>
          <w:lang w:bidi="en-US"/>
        </w:rPr>
        <w:t>计算麦芽糖</w:t>
      </w:r>
      <w:r w:rsidRPr="00EC775A">
        <w:rPr>
          <w:szCs w:val="21"/>
        </w:rPr>
        <w:t>的含量</w:t>
      </w:r>
      <w:r w:rsidRPr="00EC775A">
        <w:rPr>
          <w:szCs w:val="21"/>
          <w:lang w:bidi="en-US"/>
        </w:rPr>
        <w:t>，即得。</w:t>
      </w:r>
    </w:p>
    <w:p w:rsidR="000C1584" w:rsidRDefault="000C1584" w:rsidP="000C1584">
      <w:pPr>
        <w:spacing w:line="360" w:lineRule="auto"/>
        <w:ind w:firstLineChars="200" w:firstLine="420"/>
        <w:rPr>
          <w:szCs w:val="21"/>
        </w:rPr>
      </w:pPr>
      <w:r w:rsidRPr="00EC775A">
        <w:rPr>
          <w:szCs w:val="21"/>
        </w:rPr>
        <w:t>本品每</w:t>
      </w:r>
      <w:r w:rsidRPr="00EC775A">
        <w:rPr>
          <w:rFonts w:hint="eastAsia"/>
          <w:szCs w:val="21"/>
        </w:rPr>
        <w:t>1g</w:t>
      </w:r>
      <w:r w:rsidRPr="00EC775A">
        <w:rPr>
          <w:szCs w:val="21"/>
        </w:rPr>
        <w:t>含</w:t>
      </w:r>
      <w:r w:rsidRPr="00EC775A">
        <w:rPr>
          <w:rFonts w:hint="eastAsia"/>
          <w:szCs w:val="21"/>
        </w:rPr>
        <w:t>蔗糖</w:t>
      </w:r>
      <w:r w:rsidRPr="00EC775A">
        <w:rPr>
          <w:szCs w:val="21"/>
        </w:rPr>
        <w:t>以</w:t>
      </w:r>
      <w:r w:rsidRPr="00EC775A">
        <w:rPr>
          <w:rFonts w:hint="eastAsia"/>
          <w:szCs w:val="21"/>
        </w:rPr>
        <w:t>麦芽糖（</w:t>
      </w:r>
      <w:r w:rsidRPr="00EC775A">
        <w:rPr>
          <w:szCs w:val="21"/>
        </w:rPr>
        <w:t>C</w:t>
      </w:r>
      <w:r w:rsidRPr="00EC775A">
        <w:rPr>
          <w:szCs w:val="21"/>
          <w:vertAlign w:val="subscript"/>
        </w:rPr>
        <w:t>12</w:t>
      </w:r>
      <w:r w:rsidRPr="00EC775A">
        <w:rPr>
          <w:szCs w:val="21"/>
        </w:rPr>
        <w:t>H</w:t>
      </w:r>
      <w:r w:rsidRPr="00EC775A">
        <w:rPr>
          <w:szCs w:val="21"/>
          <w:vertAlign w:val="subscript"/>
        </w:rPr>
        <w:t>22</w:t>
      </w:r>
      <w:r w:rsidRPr="00EC775A">
        <w:rPr>
          <w:szCs w:val="21"/>
        </w:rPr>
        <w:t>O</w:t>
      </w:r>
      <w:r w:rsidRPr="00EC775A">
        <w:rPr>
          <w:szCs w:val="21"/>
          <w:vertAlign w:val="subscript"/>
        </w:rPr>
        <w:t>11</w:t>
      </w:r>
      <w:r w:rsidRPr="00EC775A">
        <w:rPr>
          <w:rFonts w:hint="eastAsia"/>
          <w:szCs w:val="21"/>
        </w:rPr>
        <w:t>）</w:t>
      </w:r>
      <w:r w:rsidRPr="00EC775A">
        <w:rPr>
          <w:szCs w:val="21"/>
        </w:rPr>
        <w:t>计，不得少于</w:t>
      </w:r>
      <w:r w:rsidRPr="00EC775A">
        <w:rPr>
          <w:szCs w:val="21"/>
        </w:rPr>
        <w:t>3.5</w:t>
      </w:r>
      <w:r w:rsidRPr="00EC775A">
        <w:rPr>
          <w:rFonts w:hint="eastAsia"/>
          <w:szCs w:val="21"/>
        </w:rPr>
        <w:t>mg</w:t>
      </w:r>
      <w:r w:rsidRPr="00EC775A">
        <w:rPr>
          <w:rFonts w:hint="eastAsia"/>
          <w:szCs w:val="21"/>
        </w:rPr>
        <w:t>。</w:t>
      </w:r>
    </w:p>
    <w:p w:rsidR="00FD187E" w:rsidRDefault="00FD187E"/>
    <w:sectPr w:rsidR="00FD1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584" w:rsidRDefault="000C1584" w:rsidP="000C1584">
      <w:r>
        <w:separator/>
      </w:r>
    </w:p>
  </w:endnote>
  <w:endnote w:type="continuationSeparator" w:id="0">
    <w:p w:rsidR="000C1584" w:rsidRDefault="000C1584" w:rsidP="000C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584" w:rsidRDefault="000C1584" w:rsidP="000C1584">
      <w:r>
        <w:separator/>
      </w:r>
    </w:p>
  </w:footnote>
  <w:footnote w:type="continuationSeparator" w:id="0">
    <w:p w:rsidR="000C1584" w:rsidRDefault="000C1584" w:rsidP="000C1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7B"/>
    <w:rsid w:val="000C1584"/>
    <w:rsid w:val="00D4147B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5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5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5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5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5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5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5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5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P R C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2022-02-28T08:12:00Z</dcterms:created>
  <dcterms:modified xsi:type="dcterms:W3CDTF">2022-02-28T08:12:00Z</dcterms:modified>
</cp:coreProperties>
</file>