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D61" w:rsidRPr="00846D61" w:rsidRDefault="00846D61" w:rsidP="00846D61">
      <w:pPr>
        <w:jc w:val="center"/>
        <w:rPr>
          <w:rFonts w:ascii="仿宋" w:eastAsia="仿宋" w:hAnsi="仿宋"/>
          <w:b/>
          <w:kern w:val="0"/>
          <w:sz w:val="36"/>
          <w:szCs w:val="28"/>
        </w:rPr>
      </w:pPr>
      <w:r w:rsidRPr="00846D61">
        <w:rPr>
          <w:rFonts w:ascii="仿宋" w:eastAsia="仿宋" w:hAnsi="仿宋" w:hint="eastAsia"/>
          <w:b/>
          <w:kern w:val="0"/>
          <w:sz w:val="36"/>
          <w:szCs w:val="28"/>
        </w:rPr>
        <w:t>决明子饮片和炒决明子饮片中水溶性浸出物的</w:t>
      </w:r>
    </w:p>
    <w:p w:rsidR="00AC5221" w:rsidRPr="00846D61" w:rsidRDefault="00846D61" w:rsidP="00846D61">
      <w:pPr>
        <w:jc w:val="center"/>
        <w:rPr>
          <w:rFonts w:ascii="仿宋" w:eastAsia="仿宋" w:hAnsi="仿宋"/>
          <w:b/>
          <w:kern w:val="0"/>
          <w:sz w:val="36"/>
          <w:szCs w:val="28"/>
        </w:rPr>
      </w:pPr>
      <w:r w:rsidRPr="00846D61">
        <w:rPr>
          <w:rFonts w:ascii="仿宋" w:eastAsia="仿宋" w:hAnsi="仿宋" w:hint="eastAsia"/>
          <w:b/>
          <w:kern w:val="0"/>
          <w:sz w:val="36"/>
          <w:szCs w:val="28"/>
        </w:rPr>
        <w:t>含量测定方法</w:t>
      </w:r>
    </w:p>
    <w:p w:rsidR="00846D61" w:rsidRPr="00846D61" w:rsidRDefault="00846D61">
      <w:pPr>
        <w:rPr>
          <w:rFonts w:ascii="仿宋" w:eastAsia="仿宋" w:hAnsi="仿宋"/>
          <w:kern w:val="0"/>
          <w:sz w:val="28"/>
          <w:szCs w:val="28"/>
        </w:rPr>
      </w:pPr>
    </w:p>
    <w:p w:rsidR="00AC5221" w:rsidRPr="00846D61" w:rsidRDefault="00AC5221" w:rsidP="00846D61">
      <w:pPr>
        <w:spacing w:line="360" w:lineRule="auto"/>
        <w:rPr>
          <w:rFonts w:ascii="仿宋" w:eastAsia="仿宋" w:hAnsi="仿宋"/>
          <w:kern w:val="0"/>
          <w:sz w:val="28"/>
          <w:szCs w:val="28"/>
        </w:rPr>
      </w:pPr>
      <w:r w:rsidRPr="00846D61">
        <w:rPr>
          <w:rFonts w:ascii="仿宋" w:eastAsia="仿宋" w:hAnsi="仿宋" w:hint="eastAsia"/>
          <w:b/>
          <w:kern w:val="0"/>
          <w:sz w:val="28"/>
          <w:szCs w:val="28"/>
        </w:rPr>
        <w:t>【浸出物】</w:t>
      </w:r>
      <w:r w:rsidRPr="00846D61">
        <w:rPr>
          <w:rFonts w:ascii="仿宋" w:eastAsia="仿宋" w:hAnsi="仿宋" w:hint="eastAsia"/>
          <w:kern w:val="0"/>
          <w:sz w:val="28"/>
          <w:szCs w:val="28"/>
        </w:rPr>
        <w:t xml:space="preserve"> 照水溶性</w:t>
      </w:r>
      <w:r w:rsidRPr="00846D61">
        <w:rPr>
          <w:rFonts w:ascii="仿宋" w:eastAsia="仿宋" w:hAnsi="仿宋"/>
          <w:kern w:val="0"/>
          <w:sz w:val="28"/>
          <w:szCs w:val="28"/>
        </w:rPr>
        <w:t>浸出物测定法</w:t>
      </w:r>
      <w:r w:rsidRPr="00846D61">
        <w:rPr>
          <w:rFonts w:ascii="仿宋" w:eastAsia="仿宋" w:hAnsi="仿宋" w:hint="eastAsia"/>
          <w:kern w:val="0"/>
          <w:sz w:val="28"/>
          <w:szCs w:val="28"/>
        </w:rPr>
        <w:t>（通则2201）</w:t>
      </w:r>
      <w:r w:rsidRPr="00846D61">
        <w:rPr>
          <w:rFonts w:ascii="仿宋" w:eastAsia="仿宋" w:hAnsi="仿宋"/>
          <w:kern w:val="0"/>
          <w:sz w:val="28"/>
          <w:szCs w:val="28"/>
        </w:rPr>
        <w:t>项</w:t>
      </w:r>
      <w:r w:rsidRPr="00846D61">
        <w:rPr>
          <w:rFonts w:ascii="仿宋" w:eastAsia="仿宋" w:hAnsi="仿宋" w:hint="eastAsia"/>
          <w:kern w:val="0"/>
          <w:sz w:val="28"/>
          <w:szCs w:val="28"/>
        </w:rPr>
        <w:t>下</w:t>
      </w:r>
      <w:r w:rsidRPr="00846D61">
        <w:rPr>
          <w:rFonts w:ascii="仿宋" w:eastAsia="仿宋" w:hAnsi="仿宋"/>
          <w:kern w:val="0"/>
          <w:sz w:val="28"/>
          <w:szCs w:val="28"/>
        </w:rPr>
        <w:t>的热浸法测定，用水作</w:t>
      </w:r>
      <w:r w:rsidRPr="00846D61">
        <w:rPr>
          <w:rFonts w:ascii="仿宋" w:eastAsia="仿宋" w:hAnsi="仿宋" w:hint="eastAsia"/>
          <w:kern w:val="0"/>
          <w:sz w:val="28"/>
          <w:szCs w:val="28"/>
        </w:rPr>
        <w:t>溶剂，</w:t>
      </w:r>
      <w:r w:rsidR="00846D61" w:rsidRPr="00846D61">
        <w:rPr>
          <w:rFonts w:ascii="仿宋" w:eastAsia="仿宋" w:hAnsi="仿宋" w:hint="eastAsia"/>
          <w:kern w:val="0"/>
          <w:sz w:val="28"/>
          <w:szCs w:val="28"/>
        </w:rPr>
        <w:t>决明子饮片</w:t>
      </w:r>
      <w:r w:rsidRPr="00846D61">
        <w:rPr>
          <w:rFonts w:ascii="仿宋" w:eastAsia="仿宋" w:hAnsi="仿宋" w:hint="eastAsia"/>
          <w:kern w:val="0"/>
          <w:sz w:val="28"/>
          <w:szCs w:val="28"/>
        </w:rPr>
        <w:t>不得少于</w:t>
      </w:r>
      <w:r w:rsidRPr="00846D61">
        <w:rPr>
          <w:rFonts w:ascii="仿宋" w:eastAsia="仿宋" w:hAnsi="仿宋"/>
          <w:kern w:val="0"/>
          <w:sz w:val="28"/>
          <w:szCs w:val="28"/>
        </w:rPr>
        <w:t>22</w:t>
      </w:r>
      <w:r w:rsidRPr="00846D61">
        <w:rPr>
          <w:rFonts w:ascii="仿宋" w:eastAsia="仿宋" w:hAnsi="仿宋" w:hint="eastAsia"/>
          <w:kern w:val="0"/>
          <w:sz w:val="28"/>
          <w:szCs w:val="28"/>
        </w:rPr>
        <w:t>.0%。</w:t>
      </w:r>
    </w:p>
    <w:p w:rsidR="00AC5221" w:rsidRPr="00846D61" w:rsidRDefault="00AC5221" w:rsidP="00846D61">
      <w:pPr>
        <w:spacing w:line="360" w:lineRule="auto"/>
        <w:rPr>
          <w:rFonts w:ascii="仿宋" w:eastAsia="仿宋" w:hAnsi="仿宋"/>
          <w:b/>
          <w:kern w:val="0"/>
          <w:sz w:val="28"/>
          <w:szCs w:val="28"/>
        </w:rPr>
      </w:pPr>
      <w:r w:rsidRPr="00846D61">
        <w:rPr>
          <w:rFonts w:ascii="仿宋" w:eastAsia="仿宋" w:hAnsi="仿宋"/>
          <w:b/>
          <w:kern w:val="0"/>
          <w:sz w:val="28"/>
          <w:szCs w:val="28"/>
        </w:rPr>
        <w:t>炒决明子</w:t>
      </w:r>
      <w:bookmarkStart w:id="0" w:name="_GoBack"/>
      <w:bookmarkEnd w:id="0"/>
    </w:p>
    <w:p w:rsidR="00AC5221" w:rsidRPr="00846D61" w:rsidRDefault="00AC5221" w:rsidP="00846D61">
      <w:pPr>
        <w:spacing w:line="360" w:lineRule="auto"/>
        <w:rPr>
          <w:rFonts w:ascii="仿宋" w:eastAsia="仿宋" w:hAnsi="仿宋"/>
          <w:kern w:val="0"/>
          <w:sz w:val="28"/>
          <w:szCs w:val="28"/>
        </w:rPr>
      </w:pPr>
      <w:r w:rsidRPr="00846D61">
        <w:rPr>
          <w:rFonts w:ascii="仿宋" w:eastAsia="仿宋" w:hAnsi="仿宋" w:hint="eastAsia"/>
          <w:b/>
          <w:kern w:val="0"/>
          <w:sz w:val="28"/>
          <w:szCs w:val="28"/>
        </w:rPr>
        <w:t>【浸出物】</w:t>
      </w:r>
      <w:r w:rsidRPr="00846D61">
        <w:rPr>
          <w:rFonts w:ascii="仿宋" w:eastAsia="仿宋" w:hAnsi="仿宋" w:hint="eastAsia"/>
          <w:kern w:val="0"/>
          <w:sz w:val="28"/>
          <w:szCs w:val="28"/>
        </w:rPr>
        <w:t xml:space="preserve"> 同</w:t>
      </w:r>
      <w:r w:rsidRPr="00846D61">
        <w:rPr>
          <w:rFonts w:ascii="仿宋" w:eastAsia="仿宋" w:hAnsi="仿宋"/>
          <w:kern w:val="0"/>
          <w:sz w:val="28"/>
          <w:szCs w:val="28"/>
        </w:rPr>
        <w:t>决明子</w:t>
      </w:r>
      <w:r w:rsidR="00846D61" w:rsidRPr="00846D61">
        <w:rPr>
          <w:rFonts w:ascii="仿宋" w:eastAsia="仿宋" w:hAnsi="仿宋" w:hint="eastAsia"/>
          <w:kern w:val="0"/>
          <w:sz w:val="28"/>
          <w:szCs w:val="28"/>
        </w:rPr>
        <w:t>饮片</w:t>
      </w:r>
      <w:r w:rsidRPr="00846D61">
        <w:rPr>
          <w:rFonts w:ascii="仿宋" w:eastAsia="仿宋" w:hAnsi="仿宋"/>
          <w:kern w:val="0"/>
          <w:sz w:val="28"/>
          <w:szCs w:val="28"/>
        </w:rPr>
        <w:t>，</w:t>
      </w:r>
      <w:r w:rsidRPr="00846D61">
        <w:rPr>
          <w:rFonts w:ascii="仿宋" w:eastAsia="仿宋" w:hAnsi="仿宋" w:hint="eastAsia"/>
          <w:kern w:val="0"/>
          <w:sz w:val="28"/>
          <w:szCs w:val="28"/>
        </w:rPr>
        <w:t>不得少于</w:t>
      </w:r>
      <w:r w:rsidRPr="00846D61">
        <w:rPr>
          <w:rFonts w:ascii="仿宋" w:eastAsia="仿宋" w:hAnsi="仿宋"/>
          <w:kern w:val="0"/>
          <w:sz w:val="28"/>
          <w:szCs w:val="28"/>
        </w:rPr>
        <w:t>22</w:t>
      </w:r>
      <w:r w:rsidRPr="00846D61">
        <w:rPr>
          <w:rFonts w:ascii="仿宋" w:eastAsia="仿宋" w:hAnsi="仿宋" w:hint="eastAsia"/>
          <w:kern w:val="0"/>
          <w:sz w:val="28"/>
          <w:szCs w:val="28"/>
        </w:rPr>
        <w:t>.0%。</w:t>
      </w:r>
    </w:p>
    <w:p w:rsidR="00AC5221" w:rsidRPr="00AC5221" w:rsidRDefault="00AC5221">
      <w:pPr>
        <w:rPr>
          <w:rFonts w:ascii="宋体" w:hAnsi="宋体"/>
          <w:sz w:val="24"/>
          <w:szCs w:val="24"/>
        </w:rPr>
      </w:pPr>
    </w:p>
    <w:sectPr w:rsidR="00AC5221" w:rsidRPr="00AC52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6FC" w:rsidRDefault="006A06FC" w:rsidP="006A06FC">
      <w:r>
        <w:separator/>
      </w:r>
    </w:p>
  </w:endnote>
  <w:endnote w:type="continuationSeparator" w:id="0">
    <w:p w:rsidR="006A06FC" w:rsidRDefault="006A06FC" w:rsidP="006A0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6FC" w:rsidRDefault="006A06FC" w:rsidP="006A06FC">
      <w:r>
        <w:separator/>
      </w:r>
    </w:p>
  </w:footnote>
  <w:footnote w:type="continuationSeparator" w:id="0">
    <w:p w:rsidR="006A06FC" w:rsidRDefault="006A06FC" w:rsidP="006A06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D61"/>
    <w:rsid w:val="00646D4B"/>
    <w:rsid w:val="006A06FC"/>
    <w:rsid w:val="00846D61"/>
    <w:rsid w:val="00AC5221"/>
    <w:rsid w:val="00BA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06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06FC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06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06F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06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06FC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06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06F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1015\&#22269;&#25277;\&#26032;&#24314;&#25991;&#20214;&#22841;\&#25311;&#23450;&#26631;&#20934;\&#26631;&#20934;-&#28024;&#20986;&#29289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标准-浸出物</Template>
  <TotalTime>5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</dc:creator>
  <cp:lastModifiedBy>sz</cp:lastModifiedBy>
  <cp:revision>2</cp:revision>
  <dcterms:created xsi:type="dcterms:W3CDTF">2021-10-15T06:49:00Z</dcterms:created>
  <dcterms:modified xsi:type="dcterms:W3CDTF">2021-10-15T06:55:00Z</dcterms:modified>
</cp:coreProperties>
</file>