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10" w:rsidRPr="00053890" w:rsidRDefault="003F7610" w:rsidP="003F7610">
      <w:pPr>
        <w:spacing w:line="360" w:lineRule="auto"/>
        <w:ind w:firstLineChars="200" w:firstLine="562"/>
        <w:jc w:val="center"/>
        <w:rPr>
          <w:rFonts w:ascii="宋体" w:hAnsi="宋体" w:cs="宋体" w:hint="eastAsia"/>
          <w:b/>
          <w:sz w:val="28"/>
        </w:rPr>
      </w:pPr>
      <w:bookmarkStart w:id="0" w:name="_GoBack"/>
      <w:proofErr w:type="gramStart"/>
      <w:r w:rsidRPr="00053890">
        <w:rPr>
          <w:rFonts w:ascii="宋体" w:hAnsi="宋体" w:cs="宋体" w:hint="eastAsia"/>
          <w:b/>
          <w:sz w:val="28"/>
        </w:rPr>
        <w:t>右美沙芬愈创甘油醚</w:t>
      </w:r>
      <w:proofErr w:type="gramEnd"/>
      <w:r w:rsidRPr="00053890">
        <w:rPr>
          <w:rFonts w:ascii="宋体" w:hAnsi="宋体" w:cs="宋体" w:hint="eastAsia"/>
          <w:b/>
          <w:sz w:val="28"/>
        </w:rPr>
        <w:t>糖浆蔗糖含量项目检验方法</w:t>
      </w:r>
    </w:p>
    <w:bookmarkEnd w:id="0"/>
    <w:p w:rsidR="003F7610" w:rsidRDefault="003F7610" w:rsidP="003F7610">
      <w:pPr>
        <w:spacing w:line="360" w:lineRule="auto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宋体" w:cs="Times New Roman" w:hint="eastAsia"/>
          <w:b/>
          <w:sz w:val="24"/>
          <w:szCs w:val="24"/>
        </w:rPr>
        <w:t>蔗糖含量</w:t>
      </w:r>
      <w:r>
        <w:rPr>
          <w:rFonts w:ascii="Times New Roman" w:hAnsi="宋体" w:cs="Times New Roman" w:hint="eastAsia"/>
          <w:b/>
          <w:sz w:val="24"/>
          <w:szCs w:val="24"/>
        </w:rPr>
        <w:t xml:space="preserve">  </w:t>
      </w:r>
      <w:r>
        <w:rPr>
          <w:rFonts w:ascii="Times New Roman" w:hAnsi="宋体" w:cs="Times New Roman" w:hint="eastAsia"/>
          <w:sz w:val="24"/>
          <w:szCs w:val="24"/>
        </w:rPr>
        <w:t>用</w:t>
      </w:r>
      <w:r>
        <w:rPr>
          <w:rFonts w:ascii="Times New Roman" w:hAnsi="宋体" w:cs="Times New Roman"/>
          <w:sz w:val="24"/>
        </w:rPr>
        <w:t>内容量移液管精密量取本品</w:t>
      </w:r>
      <w:r>
        <w:rPr>
          <w:rFonts w:ascii="Times New Roman" w:hAnsi="Times New Roman" w:cs="Times New Roman"/>
          <w:sz w:val="24"/>
        </w:rPr>
        <w:t>2ml</w:t>
      </w:r>
      <w:r>
        <w:rPr>
          <w:rFonts w:ascii="Times New Roman" w:hAnsi="宋体" w:cs="Times New Roman"/>
          <w:sz w:val="24"/>
        </w:rPr>
        <w:t>，置</w:t>
      </w:r>
      <w:r>
        <w:rPr>
          <w:rFonts w:ascii="Times New Roman" w:hAnsi="Times New Roman" w:cs="Times New Roman"/>
          <w:sz w:val="24"/>
        </w:rPr>
        <w:t>25ml</w:t>
      </w:r>
      <w:r>
        <w:rPr>
          <w:rFonts w:ascii="Times New Roman" w:hAnsi="宋体" w:cs="Times New Roman"/>
          <w:sz w:val="24"/>
        </w:rPr>
        <w:t>量瓶中，用水分数次洗涤移液管内壁，洗液并入量瓶中，用水稀释至刻度，摇匀，滤过，</w:t>
      </w:r>
      <w:proofErr w:type="gramStart"/>
      <w:r>
        <w:rPr>
          <w:rFonts w:ascii="Times New Roman" w:hAnsi="宋体" w:cs="Times New Roman"/>
          <w:sz w:val="24"/>
        </w:rPr>
        <w:t>取续滤液</w:t>
      </w:r>
      <w:proofErr w:type="gramEnd"/>
      <w:r>
        <w:rPr>
          <w:rFonts w:ascii="Times New Roman" w:hAnsi="宋体" w:cs="Times New Roman"/>
          <w:sz w:val="24"/>
        </w:rPr>
        <w:t>作为</w:t>
      </w:r>
      <w:proofErr w:type="gramStart"/>
      <w:r>
        <w:rPr>
          <w:rFonts w:ascii="Times New Roman" w:hAnsi="宋体" w:cs="Times New Roman"/>
          <w:sz w:val="24"/>
        </w:rPr>
        <w:t>供试品溶液</w:t>
      </w:r>
      <w:proofErr w:type="gramEnd"/>
      <w:r>
        <w:rPr>
          <w:rFonts w:ascii="Times New Roman" w:hAnsi="宋体" w:cs="Times New Roman" w:hint="eastAsia"/>
          <w:sz w:val="24"/>
        </w:rPr>
        <w:t>；另</w:t>
      </w:r>
      <w:r>
        <w:rPr>
          <w:rFonts w:ascii="Times New Roman" w:hAnsi="宋体" w:cs="Times New Roman"/>
          <w:sz w:val="24"/>
        </w:rPr>
        <w:t>取蔗糖、果糖、</w:t>
      </w:r>
      <w:r>
        <w:rPr>
          <w:rFonts w:ascii="Times New Roman" w:hAnsi="Times New Roman" w:cs="Times New Roman"/>
          <w:sz w:val="24"/>
        </w:rPr>
        <w:t>D-</w:t>
      </w:r>
      <w:r>
        <w:rPr>
          <w:rFonts w:ascii="Times New Roman" w:hAnsi="宋体" w:cs="Times New Roman"/>
          <w:sz w:val="24"/>
        </w:rPr>
        <w:t>无水葡萄糖对照品</w:t>
      </w:r>
      <w:r>
        <w:rPr>
          <w:rFonts w:ascii="Times New Roman" w:hAnsi="宋体" w:cs="Times New Roman" w:hint="eastAsia"/>
          <w:sz w:val="24"/>
        </w:rPr>
        <w:t>各适量，精密称定，</w:t>
      </w:r>
      <w:r>
        <w:rPr>
          <w:rFonts w:ascii="Times New Roman" w:hAnsi="宋体" w:cs="Times New Roman"/>
          <w:sz w:val="24"/>
        </w:rPr>
        <w:t>加水溶解并制成每</w:t>
      </w:r>
      <w:r>
        <w:rPr>
          <w:rFonts w:ascii="Times New Roman" w:hAnsi="Times New Roman" w:cs="Times New Roman"/>
          <w:sz w:val="24"/>
        </w:rPr>
        <w:t>1ml</w:t>
      </w:r>
      <w:r>
        <w:rPr>
          <w:rFonts w:ascii="Times New Roman" w:hAnsi="宋体" w:cs="Times New Roman"/>
          <w:sz w:val="24"/>
        </w:rPr>
        <w:t>中约含蔗糖</w:t>
      </w:r>
      <w:r>
        <w:rPr>
          <w:rFonts w:ascii="Times New Roman" w:hAnsi="Times New Roman" w:cs="Times New Roman"/>
          <w:sz w:val="24"/>
        </w:rPr>
        <w:t>45mg</w:t>
      </w:r>
      <w:r>
        <w:rPr>
          <w:rFonts w:ascii="Times New Roman" w:hAnsi="宋体" w:cs="Times New Roman"/>
          <w:sz w:val="24"/>
        </w:rPr>
        <w:t>、果糖</w:t>
      </w:r>
      <w:r>
        <w:rPr>
          <w:rFonts w:ascii="Times New Roman" w:hAnsi="Times New Roman" w:cs="Times New Roman"/>
          <w:sz w:val="24"/>
        </w:rPr>
        <w:t>15mg</w:t>
      </w:r>
      <w:r>
        <w:rPr>
          <w:rFonts w:ascii="Times New Roman" w:hAnsi="宋体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D-</w:t>
      </w:r>
      <w:r>
        <w:rPr>
          <w:rFonts w:ascii="Times New Roman" w:hAnsi="宋体" w:cs="Times New Roman"/>
          <w:sz w:val="24"/>
        </w:rPr>
        <w:t>无水葡萄糖</w:t>
      </w:r>
      <w:r>
        <w:rPr>
          <w:rFonts w:ascii="Times New Roman" w:hAnsi="Times New Roman" w:cs="Times New Roman"/>
          <w:sz w:val="24"/>
        </w:rPr>
        <w:t>15mg</w:t>
      </w:r>
      <w:r>
        <w:rPr>
          <w:rFonts w:ascii="Times New Roman" w:hAnsi="宋体" w:cs="Times New Roman"/>
          <w:sz w:val="24"/>
        </w:rPr>
        <w:t>的混合溶液，作为对照品溶液。</w:t>
      </w:r>
      <w:r>
        <w:rPr>
          <w:rFonts w:ascii="Times New Roman" w:hAnsi="Times New Roman" w:cs="Times New Roman"/>
          <w:sz w:val="24"/>
          <w:szCs w:val="24"/>
        </w:rPr>
        <w:t>照高效液相色谱法（中国药典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 w:hint="eastAsia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年版四部通则</w:t>
      </w:r>
      <w:r>
        <w:rPr>
          <w:rFonts w:ascii="Times New Roman" w:hAnsi="Times New Roman" w:cs="Times New Roman"/>
          <w:sz w:val="24"/>
          <w:szCs w:val="24"/>
        </w:rPr>
        <w:t>0512</w:t>
      </w:r>
      <w:r>
        <w:rPr>
          <w:rFonts w:ascii="Times New Roman" w:hAnsi="Times New Roman" w:cs="Times New Roman"/>
          <w:sz w:val="24"/>
          <w:szCs w:val="24"/>
        </w:rPr>
        <w:t>）测定，</w:t>
      </w:r>
      <w:r>
        <w:rPr>
          <w:rFonts w:ascii="Times New Roman" w:hAnsi="宋体" w:cs="Times New Roman"/>
          <w:sz w:val="24"/>
          <w:szCs w:val="24"/>
        </w:rPr>
        <w:t>用</w:t>
      </w:r>
      <w:proofErr w:type="gramStart"/>
      <w:r>
        <w:rPr>
          <w:rFonts w:ascii="Times New Roman" w:hAnsi="宋体" w:cs="Times New Roman"/>
          <w:sz w:val="24"/>
          <w:szCs w:val="24"/>
        </w:rPr>
        <w:t>氨基键合硅胶</w:t>
      </w:r>
      <w:proofErr w:type="gramEnd"/>
      <w:r>
        <w:rPr>
          <w:rFonts w:ascii="Times New Roman" w:hAnsi="宋体" w:cs="Times New Roman"/>
          <w:sz w:val="24"/>
          <w:szCs w:val="24"/>
        </w:rPr>
        <w:t>为填充剂；以乙腈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宋体" w:cs="Times New Roman"/>
          <w:sz w:val="24"/>
          <w:szCs w:val="24"/>
        </w:rPr>
        <w:t>水（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 w:hint="eastAsia"/>
          <w:sz w:val="24"/>
          <w:szCs w:val="24"/>
        </w:rPr>
        <w:t>25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宋体" w:cs="Times New Roman"/>
          <w:sz w:val="24"/>
          <w:szCs w:val="24"/>
        </w:rPr>
        <w:t>为流动相；</w:t>
      </w:r>
      <w:proofErr w:type="gramStart"/>
      <w:r>
        <w:rPr>
          <w:rFonts w:ascii="Times New Roman" w:hAnsi="宋体" w:cs="Times New Roman"/>
          <w:sz w:val="24"/>
        </w:rPr>
        <w:t>柱温为</w:t>
      </w:r>
      <w:proofErr w:type="gramEnd"/>
      <w:r>
        <w:rPr>
          <w:rFonts w:ascii="Times New Roman" w:hAnsi="Times New Roman" w:cs="Times New Roman"/>
          <w:sz w:val="24"/>
        </w:rPr>
        <w:t>40</w:t>
      </w:r>
      <w:r>
        <w:rPr>
          <w:rFonts w:ascii="Times New Roman" w:hAnsi="宋体" w:cs="Times New Roman"/>
          <w:sz w:val="24"/>
        </w:rPr>
        <w:t>℃；示差折光检测器；流速</w:t>
      </w:r>
      <w:r>
        <w:rPr>
          <w:rFonts w:ascii="Times New Roman" w:hAnsi="Times New Roman" w:cs="Times New Roman"/>
          <w:sz w:val="24"/>
        </w:rPr>
        <w:t>1.0ml/min</w:t>
      </w:r>
      <w:r>
        <w:rPr>
          <w:rFonts w:ascii="Times New Roman" w:hAnsi="宋体" w:cs="Times New Roman"/>
          <w:sz w:val="24"/>
        </w:rPr>
        <w:t>；</w:t>
      </w:r>
      <w:r>
        <w:rPr>
          <w:rFonts w:ascii="Times New Roman" w:hAnsi="Times New Roman" w:cs="Times New Roman" w:hint="eastAsia"/>
          <w:sz w:val="24"/>
        </w:rPr>
        <w:t>精密</w:t>
      </w:r>
      <w:r>
        <w:rPr>
          <w:rFonts w:ascii="Times New Roman" w:hAnsi="宋体" w:cs="Times New Roman"/>
          <w:sz w:val="24"/>
          <w:szCs w:val="24"/>
        </w:rPr>
        <w:t>量取</w:t>
      </w:r>
      <w:r>
        <w:rPr>
          <w:rFonts w:ascii="Times New Roman" w:hAnsi="宋体" w:cs="Times New Roman" w:hint="eastAsia"/>
          <w:sz w:val="24"/>
          <w:szCs w:val="24"/>
        </w:rPr>
        <w:t>对照品溶液</w:t>
      </w:r>
      <w:r>
        <w:rPr>
          <w:rFonts w:ascii="Times New Roman" w:hAnsi="Times New Roman" w:cs="Times New Roman"/>
          <w:sz w:val="24"/>
          <w:szCs w:val="24"/>
        </w:rPr>
        <w:t>20μ1</w:t>
      </w:r>
      <w:r>
        <w:rPr>
          <w:rFonts w:ascii="Times New Roman" w:hAnsi="宋体" w:cs="Times New Roman"/>
          <w:sz w:val="24"/>
          <w:szCs w:val="24"/>
        </w:rPr>
        <w:t>，注人液相色谱仪，记录色谱图，</w:t>
      </w:r>
      <w:r>
        <w:rPr>
          <w:rFonts w:ascii="Times New Roman" w:hAnsi="宋体" w:cs="Times New Roman" w:hint="eastAsia"/>
          <w:sz w:val="24"/>
          <w:szCs w:val="24"/>
        </w:rPr>
        <w:t>蔗糖峰</w:t>
      </w:r>
      <w:r>
        <w:rPr>
          <w:rFonts w:ascii="Times New Roman" w:hAnsi="宋体" w:cs="Times New Roman"/>
          <w:sz w:val="24"/>
          <w:szCs w:val="24"/>
        </w:rPr>
        <w:t>、</w:t>
      </w:r>
      <w:r>
        <w:rPr>
          <w:rFonts w:ascii="Times New Roman" w:hAnsi="宋体" w:cs="Times New Roman" w:hint="eastAsia"/>
          <w:sz w:val="24"/>
          <w:szCs w:val="24"/>
        </w:rPr>
        <w:t>果糖峰</w:t>
      </w:r>
      <w:r>
        <w:rPr>
          <w:rFonts w:ascii="Times New Roman" w:hAnsi="宋体" w:cs="Times New Roman"/>
          <w:sz w:val="24"/>
          <w:szCs w:val="24"/>
        </w:rPr>
        <w:t>和</w:t>
      </w:r>
      <w:r>
        <w:rPr>
          <w:rFonts w:ascii="Times New Roman" w:hAnsi="宋体" w:cs="Times New Roman" w:hint="eastAsia"/>
          <w:sz w:val="24"/>
          <w:szCs w:val="24"/>
        </w:rPr>
        <w:t>葡萄糖</w:t>
      </w:r>
      <w:r>
        <w:rPr>
          <w:rFonts w:ascii="Times New Roman" w:hAnsi="宋体" w:cs="Times New Roman"/>
          <w:sz w:val="24"/>
          <w:szCs w:val="24"/>
        </w:rPr>
        <w:t>峰之间的分离度均应符合</w:t>
      </w:r>
      <w:r>
        <w:rPr>
          <w:rFonts w:ascii="Times New Roman" w:hAnsi="宋体" w:cs="Times New Roman" w:hint="eastAsia"/>
          <w:sz w:val="24"/>
          <w:szCs w:val="24"/>
        </w:rPr>
        <w:t>要</w:t>
      </w:r>
      <w:r>
        <w:rPr>
          <w:rFonts w:ascii="Times New Roman" w:hAnsi="宋体" w:cs="Times New Roman"/>
          <w:sz w:val="24"/>
          <w:szCs w:val="24"/>
        </w:rPr>
        <w:t>求。</w:t>
      </w:r>
      <w:r>
        <w:rPr>
          <w:rFonts w:ascii="Times New Roman" w:hAnsi="Times New Roman" w:cs="Times New Roman"/>
          <w:sz w:val="24"/>
          <w:szCs w:val="24"/>
        </w:rPr>
        <w:t>精密量</w:t>
      </w:r>
      <w:proofErr w:type="gramStart"/>
      <w:r>
        <w:rPr>
          <w:rFonts w:ascii="Times New Roman" w:hAnsi="Times New Roman" w:cs="Times New Roman"/>
          <w:sz w:val="24"/>
          <w:szCs w:val="24"/>
        </w:rPr>
        <w:t>取供试品</w:t>
      </w:r>
      <w:proofErr w:type="gramEnd"/>
      <w:r>
        <w:rPr>
          <w:rFonts w:ascii="Times New Roman" w:hAnsi="Times New Roman" w:cs="Times New Roman"/>
          <w:sz w:val="24"/>
          <w:szCs w:val="24"/>
        </w:rPr>
        <w:t>溶液与对照品溶液各</w:t>
      </w:r>
      <w:r>
        <w:rPr>
          <w:rFonts w:ascii="Times New Roman" w:hAnsi="Times New Roman" w:cs="Times New Roman" w:hint="eastAsia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µl</w:t>
      </w:r>
      <w:r>
        <w:rPr>
          <w:rFonts w:ascii="Times New Roman" w:hAnsi="Times New Roman" w:cs="Times New Roman"/>
          <w:sz w:val="24"/>
          <w:szCs w:val="24"/>
        </w:rPr>
        <w:t>，分别注入液相色谱仪，记录色谱图。按外标法以峰面积计算，</w:t>
      </w:r>
      <w:r>
        <w:rPr>
          <w:rFonts w:ascii="Times New Roman" w:hAnsi="Times New Roman" w:cs="Times New Roman" w:hint="eastAsia"/>
          <w:bCs/>
          <w:sz w:val="24"/>
          <w:szCs w:val="24"/>
        </w:rPr>
        <w:t>应符合规定</w:t>
      </w:r>
      <w:r>
        <w:rPr>
          <w:rFonts w:ascii="Times New Roman" w:hAnsi="Times New Roman" w:cs="Times New Roman"/>
          <w:sz w:val="24"/>
          <w:szCs w:val="24"/>
        </w:rPr>
        <w:t>（中国药典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 w:hint="eastAsia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年版四部通则</w:t>
      </w:r>
      <w:r>
        <w:rPr>
          <w:rFonts w:ascii="Times New Roman" w:hAnsi="Times New Roman" w:cs="Times New Roman" w:hint="eastAsia"/>
          <w:sz w:val="24"/>
          <w:szCs w:val="24"/>
        </w:rPr>
        <w:t>0116</w:t>
      </w:r>
      <w:r>
        <w:rPr>
          <w:rFonts w:ascii="Times New Roman" w:hAnsi="Times New Roman" w:cs="Times New Roman"/>
          <w:sz w:val="24"/>
          <w:szCs w:val="24"/>
        </w:rPr>
        <w:t>）</w:t>
      </w:r>
      <w:r>
        <w:rPr>
          <w:rFonts w:ascii="Times New Roman" w:hAnsi="宋体" w:cs="Times New Roman"/>
          <w:sz w:val="24"/>
          <w:szCs w:val="24"/>
        </w:rPr>
        <w:t>。</w:t>
      </w:r>
    </w:p>
    <w:p w:rsidR="005643BC" w:rsidRPr="003F7610" w:rsidRDefault="005643BC"/>
    <w:sectPr w:rsidR="005643BC" w:rsidRPr="003F76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610" w:rsidRDefault="003F7610" w:rsidP="003F7610">
      <w:r>
        <w:separator/>
      </w:r>
    </w:p>
  </w:endnote>
  <w:endnote w:type="continuationSeparator" w:id="0">
    <w:p w:rsidR="003F7610" w:rsidRDefault="003F7610" w:rsidP="003F7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610" w:rsidRDefault="003F7610" w:rsidP="003F7610">
      <w:r>
        <w:separator/>
      </w:r>
    </w:p>
  </w:footnote>
  <w:footnote w:type="continuationSeparator" w:id="0">
    <w:p w:rsidR="003F7610" w:rsidRDefault="003F7610" w:rsidP="003F76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E1"/>
    <w:rsid w:val="003F7610"/>
    <w:rsid w:val="005643BC"/>
    <w:rsid w:val="00DE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1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76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76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761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76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1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76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76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761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76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>P R C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2022-02-25T02:35:00Z</dcterms:created>
  <dcterms:modified xsi:type="dcterms:W3CDTF">2022-02-25T02:35:00Z</dcterms:modified>
</cp:coreProperties>
</file>