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FD" w:rsidRPr="00F84BFD" w:rsidRDefault="00F84BFD" w:rsidP="00F84BFD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4"/>
        </w:rPr>
      </w:pPr>
      <w:r w:rsidRPr="00F84BFD">
        <w:rPr>
          <w:rFonts w:ascii="宋体" w:eastAsia="宋体" w:hAnsi="宋体" w:cs="宋体" w:hint="eastAsia"/>
          <w:b/>
          <w:color w:val="000000"/>
          <w:sz w:val="28"/>
          <w:szCs w:val="24"/>
        </w:rPr>
        <w:t>参桂鹿茸丸中黄芩</w:t>
      </w:r>
      <w:proofErr w:type="gramStart"/>
      <w:r w:rsidRPr="00F84BFD">
        <w:rPr>
          <w:rFonts w:ascii="宋体" w:eastAsia="宋体" w:hAnsi="宋体" w:cs="宋体" w:hint="eastAsia"/>
          <w:b/>
          <w:color w:val="000000"/>
          <w:sz w:val="28"/>
          <w:szCs w:val="24"/>
        </w:rPr>
        <w:t>苷</w:t>
      </w:r>
      <w:proofErr w:type="gramEnd"/>
      <w:r w:rsidRPr="00F84BFD">
        <w:rPr>
          <w:rFonts w:ascii="宋体" w:eastAsia="宋体" w:hAnsi="宋体" w:cs="宋体" w:hint="eastAsia"/>
          <w:b/>
          <w:color w:val="000000"/>
          <w:sz w:val="28"/>
          <w:szCs w:val="24"/>
        </w:rPr>
        <w:t>的含量测定方法</w:t>
      </w:r>
    </w:p>
    <w:p w:rsidR="00F84BFD" w:rsidRPr="00F84BFD" w:rsidRDefault="00F84BFD" w:rsidP="00F84BFD">
      <w:pPr>
        <w:spacing w:line="360" w:lineRule="auto"/>
        <w:ind w:firstLineChars="200" w:firstLine="482"/>
        <w:rPr>
          <w:rFonts w:ascii="宋体" w:eastAsia="宋体" w:hAnsi="宋体" w:cs="宋体"/>
          <w:bCs/>
          <w:sz w:val="24"/>
          <w:szCs w:val="24"/>
        </w:rPr>
      </w:pPr>
      <w:r w:rsidRPr="00F84BFD">
        <w:rPr>
          <w:rFonts w:ascii="Times New Roman" w:eastAsia="宋体" w:hAnsi="Times New Roman" w:cs="Times New Roman"/>
          <w:b/>
          <w:bCs/>
          <w:sz w:val="24"/>
          <w:szCs w:val="24"/>
        </w:rPr>
        <w:t>【含量测定】</w:t>
      </w:r>
      <w:r w:rsidRPr="00F84BFD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</w:t>
      </w:r>
      <w:r w:rsidRPr="00F84BFD">
        <w:rPr>
          <w:rFonts w:ascii="宋体" w:eastAsia="宋体" w:hAnsi="宋体" w:cs="宋体" w:hint="eastAsia"/>
          <w:b/>
          <w:color w:val="000000"/>
          <w:sz w:val="24"/>
          <w:szCs w:val="24"/>
        </w:rPr>
        <w:t>黄芩</w:t>
      </w:r>
      <w:r w:rsidRPr="00F84BFD">
        <w:rPr>
          <w:rFonts w:ascii="宋体" w:eastAsia="宋体" w:hAnsi="宋体" w:cs="宋体" w:hint="eastAsia"/>
          <w:bCs/>
          <w:color w:val="000000"/>
          <w:sz w:val="24"/>
          <w:szCs w:val="24"/>
        </w:rPr>
        <w:t xml:space="preserve">  </w:t>
      </w:r>
      <w:r w:rsidRPr="00F84BFD">
        <w:rPr>
          <w:rFonts w:ascii="宋体" w:eastAsia="宋体" w:hAnsi="宋体" w:cs="宋体" w:hint="eastAsia"/>
          <w:bCs/>
          <w:sz w:val="24"/>
          <w:szCs w:val="24"/>
        </w:rPr>
        <w:t>照高效液相色谱法（中国药典2</w:t>
      </w:r>
      <w:bookmarkStart w:id="0" w:name="_GoBack"/>
      <w:bookmarkEnd w:id="0"/>
      <w:r w:rsidRPr="00F84BFD">
        <w:rPr>
          <w:rFonts w:ascii="宋体" w:eastAsia="宋体" w:hAnsi="宋体" w:cs="宋体" w:hint="eastAsia"/>
          <w:bCs/>
          <w:sz w:val="24"/>
          <w:szCs w:val="24"/>
        </w:rPr>
        <w:t>020年版</w:t>
      </w:r>
      <w:r w:rsidRPr="00F84BFD">
        <w:rPr>
          <w:rFonts w:ascii="宋体" w:eastAsia="宋体" w:hAnsi="宋体" w:cs="宋体" w:hint="eastAsia"/>
          <w:sz w:val="24"/>
          <w:szCs w:val="24"/>
        </w:rPr>
        <w:t>四部</w:t>
      </w:r>
      <w:r w:rsidRPr="00F84BFD">
        <w:rPr>
          <w:rFonts w:ascii="宋体" w:eastAsia="宋体" w:hAnsi="宋体" w:cs="宋体" w:hint="eastAsia"/>
          <w:bCs/>
          <w:sz w:val="24"/>
          <w:szCs w:val="24"/>
        </w:rPr>
        <w:t>通则0512）测定。</w:t>
      </w:r>
    </w:p>
    <w:p w:rsidR="00F84BFD" w:rsidRPr="00F84BFD" w:rsidRDefault="00F84BFD" w:rsidP="00F84BFD">
      <w:pPr>
        <w:spacing w:line="360" w:lineRule="auto"/>
        <w:ind w:firstLineChars="200" w:firstLine="482"/>
        <w:rPr>
          <w:rFonts w:ascii="宋体" w:eastAsia="宋体" w:hAnsi="宋体" w:cs="宋体"/>
          <w:sz w:val="24"/>
          <w:szCs w:val="24"/>
        </w:rPr>
      </w:pPr>
      <w:r w:rsidRPr="00F84BFD">
        <w:rPr>
          <w:rFonts w:ascii="宋体" w:eastAsia="宋体" w:hAnsi="宋体" w:cs="宋体" w:hint="eastAsia"/>
          <w:b/>
          <w:bCs/>
          <w:sz w:val="24"/>
          <w:szCs w:val="24"/>
        </w:rPr>
        <w:t xml:space="preserve">色谱条件与系统适用性试验  </w:t>
      </w:r>
      <w:r w:rsidRPr="00F84BFD">
        <w:rPr>
          <w:rFonts w:ascii="宋体" w:eastAsia="宋体" w:hAnsi="宋体" w:cs="宋体" w:hint="eastAsia"/>
          <w:sz w:val="24"/>
          <w:szCs w:val="24"/>
        </w:rPr>
        <w:t>以十八烷基硅烷键合硅胶为填充剂；</w:t>
      </w:r>
      <w:r w:rsidRPr="00F84BFD">
        <w:rPr>
          <w:rFonts w:ascii="宋体" w:eastAsia="宋体" w:hAnsi="宋体" w:cs="宋体" w:hint="eastAsia"/>
          <w:bCs/>
          <w:sz w:val="24"/>
          <w:szCs w:val="24"/>
        </w:rPr>
        <w:t>以乙腈为流动相A，0.1%磷酸溶液为流动相B，</w:t>
      </w:r>
      <w:r w:rsidRPr="00F84BFD">
        <w:rPr>
          <w:rFonts w:ascii="宋体" w:eastAsia="宋体" w:hAnsi="宋体" w:cs="宋体" w:hint="eastAsia"/>
          <w:sz w:val="24"/>
          <w:szCs w:val="24"/>
        </w:rPr>
        <w:t>按下表中的规定进行梯度洗脱；检测波长为280nm。理论板数按黄芩</w:t>
      </w:r>
      <w:proofErr w:type="gramStart"/>
      <w:r w:rsidRPr="00F84BFD">
        <w:rPr>
          <w:rFonts w:ascii="宋体" w:eastAsia="宋体" w:hAnsi="宋体" w:cs="宋体" w:hint="eastAsia"/>
          <w:sz w:val="24"/>
          <w:szCs w:val="24"/>
        </w:rPr>
        <w:t>苷峰计算</w:t>
      </w:r>
      <w:proofErr w:type="gramEnd"/>
      <w:r w:rsidRPr="00F84BFD">
        <w:rPr>
          <w:rFonts w:ascii="宋体" w:eastAsia="宋体" w:hAnsi="宋体" w:cs="宋体" w:hint="eastAsia"/>
          <w:sz w:val="24"/>
          <w:szCs w:val="24"/>
        </w:rPr>
        <w:t>应不低于3000</w:t>
      </w:r>
      <w:r w:rsidRPr="00F84BFD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2839"/>
        <w:gridCol w:w="2839"/>
      </w:tblGrid>
      <w:tr w:rsidR="00F84BFD" w:rsidRPr="00F84BFD" w:rsidTr="00F605F6">
        <w:tc>
          <w:tcPr>
            <w:tcW w:w="2844" w:type="dxa"/>
            <w:tcBorders>
              <w:top w:val="single" w:sz="12" w:space="0" w:color="000000"/>
              <w:bottom w:val="single" w:sz="4" w:space="0" w:color="000000"/>
            </w:tcBorders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时间（分钟）</w:t>
            </w:r>
          </w:p>
        </w:tc>
        <w:tc>
          <w:tcPr>
            <w:tcW w:w="2839" w:type="dxa"/>
            <w:tcBorders>
              <w:top w:val="single" w:sz="12" w:space="0" w:color="000000"/>
              <w:bottom w:val="single" w:sz="4" w:space="0" w:color="000000"/>
            </w:tcBorders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bCs/>
                <w:sz w:val="24"/>
                <w:szCs w:val="24"/>
              </w:rPr>
              <w:t>流动相A（%）</w:t>
            </w:r>
          </w:p>
        </w:tc>
        <w:tc>
          <w:tcPr>
            <w:tcW w:w="2839" w:type="dxa"/>
            <w:tcBorders>
              <w:top w:val="single" w:sz="12" w:space="0" w:color="000000"/>
              <w:bottom w:val="single" w:sz="4" w:space="0" w:color="000000"/>
            </w:tcBorders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bCs/>
                <w:sz w:val="24"/>
                <w:szCs w:val="24"/>
              </w:rPr>
              <w:t>流动相B（%）</w:t>
            </w:r>
          </w:p>
        </w:tc>
      </w:tr>
      <w:tr w:rsidR="00F84BFD" w:rsidRPr="00F84BFD" w:rsidTr="00F605F6">
        <w:tc>
          <w:tcPr>
            <w:tcW w:w="2844" w:type="dxa"/>
            <w:tcBorders>
              <w:top w:val="single" w:sz="4" w:space="0" w:color="000000"/>
            </w:tcBorders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0～10</w:t>
            </w:r>
          </w:p>
        </w:tc>
        <w:tc>
          <w:tcPr>
            <w:tcW w:w="2839" w:type="dxa"/>
            <w:tcBorders>
              <w:top w:val="single" w:sz="4" w:space="0" w:color="000000"/>
            </w:tcBorders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2839" w:type="dxa"/>
            <w:tcBorders>
              <w:top w:val="single" w:sz="4" w:space="0" w:color="000000"/>
            </w:tcBorders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83</w:t>
            </w:r>
          </w:p>
        </w:tc>
      </w:tr>
      <w:tr w:rsidR="00F84BFD" w:rsidRPr="00F84BFD" w:rsidTr="00F605F6">
        <w:tc>
          <w:tcPr>
            <w:tcW w:w="2844" w:type="dxa"/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10～30</w:t>
            </w:r>
          </w:p>
        </w:tc>
        <w:tc>
          <w:tcPr>
            <w:tcW w:w="2839" w:type="dxa"/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17→35</w:t>
            </w:r>
          </w:p>
        </w:tc>
        <w:tc>
          <w:tcPr>
            <w:tcW w:w="2839" w:type="dxa"/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83→65</w:t>
            </w:r>
          </w:p>
        </w:tc>
      </w:tr>
      <w:tr w:rsidR="00F84BFD" w:rsidRPr="00F84BFD" w:rsidTr="00F605F6">
        <w:tc>
          <w:tcPr>
            <w:tcW w:w="2844" w:type="dxa"/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30～35</w:t>
            </w:r>
          </w:p>
        </w:tc>
        <w:tc>
          <w:tcPr>
            <w:tcW w:w="2839" w:type="dxa"/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35</w:t>
            </w:r>
          </w:p>
        </w:tc>
        <w:tc>
          <w:tcPr>
            <w:tcW w:w="2839" w:type="dxa"/>
          </w:tcPr>
          <w:p w:rsidR="00F84BFD" w:rsidRPr="00F84BFD" w:rsidRDefault="00F84BFD" w:rsidP="00F84B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84BFD">
              <w:rPr>
                <w:rFonts w:ascii="宋体" w:eastAsia="宋体" w:hAnsi="宋体" w:cs="宋体" w:hint="eastAsia"/>
                <w:sz w:val="24"/>
                <w:szCs w:val="24"/>
              </w:rPr>
              <w:t>65</w:t>
            </w:r>
          </w:p>
        </w:tc>
      </w:tr>
    </w:tbl>
    <w:p w:rsidR="00F84BFD" w:rsidRPr="00F84BFD" w:rsidRDefault="00F84BFD" w:rsidP="00F84BFD">
      <w:pPr>
        <w:spacing w:line="360" w:lineRule="auto"/>
        <w:ind w:firstLineChars="196" w:firstLine="472"/>
        <w:jc w:val="left"/>
        <w:rPr>
          <w:rFonts w:ascii="宋体" w:eastAsia="宋体" w:hAnsi="宋体" w:cs="宋体"/>
          <w:b/>
          <w:bCs/>
          <w:sz w:val="24"/>
          <w:szCs w:val="24"/>
        </w:rPr>
      </w:pPr>
      <w:r w:rsidRPr="00F84BFD">
        <w:rPr>
          <w:rFonts w:ascii="宋体" w:eastAsia="宋体" w:hAnsi="宋体" w:cs="宋体" w:hint="eastAsia"/>
          <w:b/>
          <w:sz w:val="24"/>
          <w:szCs w:val="24"/>
        </w:rPr>
        <w:t xml:space="preserve">对照品溶液的制备  </w:t>
      </w:r>
      <w:r w:rsidRPr="00F84BFD">
        <w:rPr>
          <w:rFonts w:ascii="宋体" w:eastAsia="宋体" w:hAnsi="宋体" w:cs="宋体" w:hint="eastAsia"/>
          <w:sz w:val="24"/>
          <w:szCs w:val="24"/>
        </w:rPr>
        <w:t>取黄芩</w:t>
      </w:r>
      <w:proofErr w:type="gramStart"/>
      <w:r w:rsidRPr="00F84BFD">
        <w:rPr>
          <w:rFonts w:ascii="宋体" w:eastAsia="宋体" w:hAnsi="宋体" w:cs="宋体" w:hint="eastAsia"/>
          <w:sz w:val="24"/>
          <w:szCs w:val="24"/>
        </w:rPr>
        <w:t>苷对照品对照品</w:t>
      </w:r>
      <w:proofErr w:type="gramEnd"/>
      <w:r w:rsidRPr="00F84BFD">
        <w:rPr>
          <w:rFonts w:ascii="宋体" w:eastAsia="宋体" w:hAnsi="宋体" w:cs="宋体" w:hint="eastAsia"/>
          <w:sz w:val="24"/>
          <w:szCs w:val="24"/>
        </w:rPr>
        <w:t>适量，精密称定，加甲醇制成每1ml含黄芩</w:t>
      </w:r>
      <w:proofErr w:type="gramStart"/>
      <w:r w:rsidRPr="00F84BFD">
        <w:rPr>
          <w:rFonts w:ascii="宋体" w:eastAsia="宋体" w:hAnsi="宋体" w:cs="宋体" w:hint="eastAsia"/>
          <w:sz w:val="24"/>
          <w:szCs w:val="24"/>
        </w:rPr>
        <w:t>苷</w:t>
      </w:r>
      <w:proofErr w:type="gramEnd"/>
      <w:r w:rsidRPr="00F84BFD">
        <w:rPr>
          <w:rFonts w:ascii="宋体" w:eastAsia="宋体" w:hAnsi="宋体" w:cs="宋体" w:hint="eastAsia"/>
          <w:sz w:val="24"/>
          <w:szCs w:val="24"/>
        </w:rPr>
        <w:t>30µg的对照品溶液，即得。</w:t>
      </w:r>
    </w:p>
    <w:p w:rsidR="00F84BFD" w:rsidRPr="00F84BFD" w:rsidRDefault="00F84BFD" w:rsidP="00F84BFD">
      <w:pPr>
        <w:spacing w:line="360" w:lineRule="auto"/>
        <w:ind w:firstLineChars="200" w:firstLine="482"/>
        <w:rPr>
          <w:rFonts w:ascii="宋体" w:eastAsia="宋体" w:hAnsi="宋体" w:cs="宋体"/>
          <w:color w:val="000000"/>
          <w:sz w:val="24"/>
          <w:szCs w:val="24"/>
        </w:rPr>
      </w:pPr>
      <w:proofErr w:type="gramStart"/>
      <w:r w:rsidRPr="00F84BFD"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供试品溶液</w:t>
      </w:r>
      <w:proofErr w:type="gramEnd"/>
      <w:r w:rsidRPr="00F84BFD"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的制备</w:t>
      </w:r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 xml:space="preserve">  取本品水蜜丸适量，研细，取约0.6g，精密称定；或取重量差异项下的大蜜丸或装量差异项下的小蜜丸适量，剪碎，混匀，取约0.8g，精密称定；</w:t>
      </w:r>
      <w:proofErr w:type="gramStart"/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置具塞</w:t>
      </w:r>
      <w:proofErr w:type="gramEnd"/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锥形瓶中，精密加入70%乙醇50ml，密塞，称定重量，加热回流1小时，放冷，再称定重量，用70%乙醇</w:t>
      </w:r>
      <w:proofErr w:type="gramStart"/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补足减失的</w:t>
      </w:r>
      <w:proofErr w:type="gramEnd"/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重量，摇匀，滤过，</w:t>
      </w:r>
      <w:proofErr w:type="gramStart"/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取续滤液</w:t>
      </w:r>
      <w:proofErr w:type="gramEnd"/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，即得。</w:t>
      </w:r>
    </w:p>
    <w:p w:rsidR="00F84BFD" w:rsidRPr="00F84BFD" w:rsidRDefault="00F84BFD" w:rsidP="00F84BFD">
      <w:pPr>
        <w:spacing w:line="360" w:lineRule="auto"/>
        <w:ind w:firstLineChars="200" w:firstLine="482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F84BFD">
        <w:rPr>
          <w:rFonts w:ascii="宋体" w:eastAsia="宋体" w:hAnsi="宋体" w:cs="宋体" w:hint="eastAsia"/>
          <w:b/>
          <w:bCs/>
          <w:sz w:val="24"/>
          <w:szCs w:val="24"/>
        </w:rPr>
        <w:t xml:space="preserve">测定法  </w:t>
      </w:r>
      <w:r w:rsidRPr="00F84BFD">
        <w:rPr>
          <w:rFonts w:ascii="宋体" w:eastAsia="宋体" w:hAnsi="宋体" w:cs="宋体" w:hint="eastAsia"/>
          <w:bCs/>
          <w:sz w:val="24"/>
          <w:szCs w:val="24"/>
        </w:rPr>
        <w:t>分别</w:t>
      </w:r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精密吸取对照品溶液与</w:t>
      </w:r>
      <w:proofErr w:type="gramStart"/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供试品溶液</w:t>
      </w:r>
      <w:proofErr w:type="gramEnd"/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各10µl，注入液相色谱仪，测定，即</w:t>
      </w:r>
      <w:r w:rsidRPr="00F84BFD">
        <w:rPr>
          <w:rFonts w:ascii="宋体" w:eastAsia="宋体" w:hAnsi="宋体" w:cs="宋体" w:hint="eastAsia"/>
          <w:sz w:val="24"/>
          <w:szCs w:val="24"/>
        </w:rPr>
        <w:t>得</w:t>
      </w:r>
      <w:r w:rsidRPr="00F84BFD">
        <w:rPr>
          <w:rFonts w:ascii="宋体" w:eastAsia="宋体" w:hAnsi="宋体" w:cs="宋体" w:hint="eastAsia"/>
          <w:color w:val="000000"/>
          <w:sz w:val="24"/>
          <w:szCs w:val="24"/>
        </w:rPr>
        <w:t>。</w:t>
      </w:r>
    </w:p>
    <w:p w:rsidR="00F84BFD" w:rsidRPr="00F84BFD" w:rsidRDefault="00F84BFD" w:rsidP="00F84BFD">
      <w:pPr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F84BFD">
        <w:rPr>
          <w:rFonts w:ascii="Times New Roman" w:eastAsia="宋体" w:hAnsi="Times New Roman" w:cs="Times New Roman"/>
          <w:sz w:val="24"/>
          <w:szCs w:val="24"/>
        </w:rPr>
        <w:t>本品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含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</w:rPr>
        <w:t>黄芩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以</w:t>
      </w:r>
      <w:r w:rsidRPr="00F84BFD">
        <w:rPr>
          <w:rFonts w:ascii="Times New Roman" w:eastAsia="宋体" w:hAnsi="Times New Roman" w:cs="Times New Roman" w:hint="eastAsia"/>
          <w:sz w:val="24"/>
          <w:szCs w:val="24"/>
        </w:rPr>
        <w:t>黄芩</w:t>
      </w:r>
      <w:proofErr w:type="gramStart"/>
      <w:r w:rsidRPr="00F84BFD">
        <w:rPr>
          <w:rFonts w:ascii="Times New Roman" w:eastAsia="宋体" w:hAnsi="Times New Roman" w:cs="Times New Roman" w:hint="eastAsia"/>
          <w:sz w:val="24"/>
          <w:szCs w:val="24"/>
        </w:rPr>
        <w:t>苷</w:t>
      </w:r>
      <w:proofErr w:type="gramEnd"/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（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  <w:vertAlign w:val="subscript"/>
        </w:rPr>
        <w:t>26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H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  <w:vertAlign w:val="subscript"/>
        </w:rPr>
        <w:t>18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O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  <w:vertAlign w:val="subscript"/>
        </w:rPr>
        <w:t>11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）计，水蜜丸</w:t>
      </w:r>
      <w:r w:rsidRPr="00F84BFD">
        <w:rPr>
          <w:rFonts w:ascii="Times New Roman" w:eastAsia="宋体" w:hAnsi="Times New Roman" w:cs="Times New Roman"/>
          <w:sz w:val="24"/>
          <w:szCs w:val="24"/>
        </w:rPr>
        <w:t>每</w:t>
      </w:r>
      <w:r w:rsidRPr="00F84BFD">
        <w:rPr>
          <w:rFonts w:ascii="Times New Roman" w:eastAsia="宋体" w:hAnsi="Times New Roman" w:cs="Times New Roman"/>
          <w:sz w:val="24"/>
          <w:szCs w:val="24"/>
        </w:rPr>
        <w:t>1g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不得少于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</w:rPr>
        <w:t>1.22m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g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；</w:t>
      </w:r>
      <w:r w:rsidRPr="00F84BFD">
        <w:rPr>
          <w:rFonts w:ascii="Times New Roman" w:eastAsia="宋体" w:hAnsi="Times New Roman" w:cs="Times New Roman"/>
          <w:sz w:val="24"/>
          <w:szCs w:val="24"/>
        </w:rPr>
        <w:t>大</w:t>
      </w:r>
      <w:proofErr w:type="gramStart"/>
      <w:r w:rsidRPr="00F84BFD">
        <w:rPr>
          <w:rFonts w:ascii="Times New Roman" w:eastAsia="宋体" w:hAnsi="Times New Roman" w:cs="Times New Roman"/>
          <w:sz w:val="24"/>
          <w:szCs w:val="24"/>
        </w:rPr>
        <w:t>蜜丸每</w:t>
      </w:r>
      <w:proofErr w:type="gramEnd"/>
      <w:r w:rsidRPr="00F84BFD">
        <w:rPr>
          <w:rFonts w:ascii="Times New Roman" w:eastAsia="宋体" w:hAnsi="Times New Roman" w:cs="Times New Roman"/>
          <w:sz w:val="24"/>
          <w:szCs w:val="24"/>
        </w:rPr>
        <w:t>1g</w:t>
      </w:r>
      <w:r w:rsidRPr="00F84BFD">
        <w:rPr>
          <w:rFonts w:ascii="Times New Roman" w:eastAsia="宋体" w:hAnsi="Times New Roman" w:cs="Times New Roman"/>
          <w:sz w:val="24"/>
          <w:szCs w:val="24"/>
        </w:rPr>
        <w:t>不得少于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</w:rPr>
        <w:t>0.79m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g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</w:rPr>
        <w:t>；</w:t>
      </w:r>
      <w:r w:rsidRPr="00F84BFD">
        <w:rPr>
          <w:rFonts w:ascii="Times New Roman" w:eastAsia="宋体" w:hAnsi="Times New Roman" w:cs="Times New Roman"/>
          <w:sz w:val="24"/>
          <w:szCs w:val="24"/>
        </w:rPr>
        <w:t>小</w:t>
      </w:r>
      <w:proofErr w:type="gramStart"/>
      <w:r w:rsidRPr="00F84BFD">
        <w:rPr>
          <w:rFonts w:ascii="Times New Roman" w:eastAsia="宋体" w:hAnsi="Times New Roman" w:cs="Times New Roman"/>
          <w:sz w:val="24"/>
          <w:szCs w:val="24"/>
        </w:rPr>
        <w:t>蜜丸每</w:t>
      </w:r>
      <w:proofErr w:type="gramEnd"/>
      <w:r w:rsidRPr="00F84BFD">
        <w:rPr>
          <w:rFonts w:ascii="Times New Roman" w:eastAsia="宋体" w:hAnsi="Times New Roman" w:cs="Times New Roman"/>
          <w:sz w:val="24"/>
          <w:szCs w:val="24"/>
        </w:rPr>
        <w:t>1g</w:t>
      </w:r>
      <w:r w:rsidRPr="00F84BFD">
        <w:rPr>
          <w:rFonts w:ascii="Times New Roman" w:eastAsia="宋体" w:hAnsi="Times New Roman" w:cs="Times New Roman"/>
          <w:sz w:val="24"/>
          <w:szCs w:val="24"/>
        </w:rPr>
        <w:t>不得少于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</w:rPr>
        <w:t>0.79m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g</w:t>
      </w:r>
      <w:r w:rsidRPr="00F84BFD">
        <w:rPr>
          <w:rFonts w:ascii="宋体" w:eastAsia="宋体" w:hAnsi="宋体" w:cs="宋体" w:hint="eastAsia"/>
          <w:sz w:val="24"/>
          <w:szCs w:val="24"/>
        </w:rPr>
        <w:t>﹝规格（1）﹞，</w:t>
      </w:r>
      <w:r w:rsidRPr="00F84BFD">
        <w:rPr>
          <w:rFonts w:ascii="Times New Roman" w:eastAsia="宋体" w:hAnsi="Times New Roman" w:cs="Times New Roman"/>
          <w:sz w:val="24"/>
          <w:szCs w:val="24"/>
        </w:rPr>
        <w:t>不得少于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</w:rPr>
        <w:t>0.87m</w:t>
      </w:r>
      <w:r w:rsidRPr="00F84BFD">
        <w:rPr>
          <w:rFonts w:ascii="Times New Roman" w:eastAsia="宋体" w:hAnsi="Times New Roman" w:cs="Times New Roman"/>
          <w:kern w:val="0"/>
          <w:sz w:val="24"/>
          <w:szCs w:val="24"/>
        </w:rPr>
        <w:t>g</w:t>
      </w:r>
      <w:r w:rsidRPr="00F84BFD">
        <w:rPr>
          <w:rFonts w:ascii="宋体" w:eastAsia="宋体" w:hAnsi="宋体" w:cs="宋体" w:hint="eastAsia"/>
          <w:sz w:val="24"/>
          <w:szCs w:val="24"/>
        </w:rPr>
        <w:t>﹝规格（2）﹞</w:t>
      </w:r>
      <w:r w:rsidRPr="00F84BFD">
        <w:rPr>
          <w:rFonts w:ascii="Times New Roman" w:eastAsia="宋体" w:hAnsi="Times New Roman" w:cs="Times New Roman" w:hint="eastAsia"/>
          <w:kern w:val="0"/>
          <w:sz w:val="24"/>
          <w:szCs w:val="24"/>
        </w:rPr>
        <w:t>。</w:t>
      </w:r>
    </w:p>
    <w:p w:rsidR="00E10C89" w:rsidRPr="00F84BFD" w:rsidRDefault="00F84BFD" w:rsidP="00F84BFD">
      <w:pPr>
        <w:spacing w:line="360" w:lineRule="auto"/>
        <w:ind w:firstLineChars="200" w:firstLine="482"/>
      </w:pPr>
      <w:r w:rsidRPr="00F84BFD">
        <w:rPr>
          <w:rFonts w:ascii="宋体" w:eastAsia="宋体" w:hAnsi="宋体" w:cs="宋体" w:hint="eastAsia"/>
          <w:b/>
          <w:bCs/>
          <w:sz w:val="24"/>
          <w:szCs w:val="24"/>
        </w:rPr>
        <w:t>注：</w:t>
      </w:r>
      <w:r w:rsidRPr="00F84BFD">
        <w:rPr>
          <w:rFonts w:ascii="宋体" w:eastAsia="宋体" w:hAnsi="宋体" w:cs="宋体" w:hint="eastAsia"/>
          <w:sz w:val="24"/>
          <w:szCs w:val="24"/>
        </w:rPr>
        <w:t>【制法】  以上三十九味，白术、陈皮、木香、砂仁、沉香、当归、川芎、</w:t>
      </w:r>
      <w:proofErr w:type="gramStart"/>
      <w:r w:rsidRPr="00F84BFD">
        <w:rPr>
          <w:rFonts w:ascii="宋体" w:eastAsia="宋体" w:hAnsi="宋体" w:cs="宋体" w:hint="eastAsia"/>
          <w:sz w:val="24"/>
          <w:szCs w:val="24"/>
        </w:rPr>
        <w:t>肉桂八</w:t>
      </w:r>
      <w:proofErr w:type="gramEnd"/>
      <w:r w:rsidRPr="00F84BFD">
        <w:rPr>
          <w:rFonts w:ascii="宋体" w:eastAsia="宋体" w:hAnsi="宋体" w:cs="宋体" w:hint="eastAsia"/>
          <w:sz w:val="24"/>
          <w:szCs w:val="24"/>
        </w:rPr>
        <w:t>味粉碎成粗粉，其余人参等三十一味加等量黄酒装罐</w:t>
      </w:r>
      <w:proofErr w:type="gramStart"/>
      <w:r w:rsidRPr="00F84BFD">
        <w:rPr>
          <w:rFonts w:ascii="宋体" w:eastAsia="宋体" w:hAnsi="宋体" w:cs="宋体" w:hint="eastAsia"/>
          <w:sz w:val="24"/>
          <w:szCs w:val="24"/>
        </w:rPr>
        <w:t>蒸</w:t>
      </w:r>
      <w:proofErr w:type="gramEnd"/>
      <w:r w:rsidRPr="00F84BFD">
        <w:rPr>
          <w:rFonts w:ascii="宋体" w:eastAsia="宋体" w:hAnsi="宋体" w:cs="宋体" w:hint="eastAsia"/>
          <w:sz w:val="24"/>
          <w:szCs w:val="24"/>
        </w:rPr>
        <w:t>24小时，与上述粗粉掺匀，干燥，粉碎成细粉，过筛，混匀，每100g粉末加炼蜜50～60g及适量的水，制成水蜜丸，干燥，即得；或每100g粉末加炼蜜130～140g制成小蜜丸，即得﹝规格(1)﹞或大蜜丸，即得；或每100g粉末加炼蜜110～120g制成小蜜丸,即得﹝规格(2)﹞。</w:t>
      </w:r>
    </w:p>
    <w:sectPr w:rsidR="00E10C89" w:rsidRPr="00F84B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BFD" w:rsidRDefault="00F84BFD" w:rsidP="00F84BFD">
      <w:r>
        <w:separator/>
      </w:r>
    </w:p>
  </w:endnote>
  <w:endnote w:type="continuationSeparator" w:id="0">
    <w:p w:rsidR="00F84BFD" w:rsidRDefault="00F84BFD" w:rsidP="00F8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BFD" w:rsidRDefault="00F84BFD" w:rsidP="00F84BFD">
      <w:r>
        <w:separator/>
      </w:r>
    </w:p>
  </w:footnote>
  <w:footnote w:type="continuationSeparator" w:id="0">
    <w:p w:rsidR="00F84BFD" w:rsidRDefault="00F84BFD" w:rsidP="00F84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3A"/>
    <w:rsid w:val="00E10C89"/>
    <w:rsid w:val="00E14E3A"/>
    <w:rsid w:val="00F8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B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B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4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B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B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>P R C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2022-02-23T08:15:00Z</dcterms:created>
  <dcterms:modified xsi:type="dcterms:W3CDTF">2022-02-23T08:16:00Z</dcterms:modified>
</cp:coreProperties>
</file>