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61" w:rsidRPr="00B87C81" w:rsidRDefault="00174761" w:rsidP="00174761">
      <w:pPr>
        <w:rPr>
          <w:b/>
          <w:color w:val="000000"/>
          <w:sz w:val="36"/>
        </w:rPr>
      </w:pPr>
      <w:bookmarkStart w:id="0" w:name="_GoBack"/>
      <w:r w:rsidRPr="00B87C81">
        <w:rPr>
          <w:rFonts w:hint="eastAsia"/>
          <w:b/>
          <w:color w:val="000000"/>
          <w:sz w:val="28"/>
          <w:szCs w:val="21"/>
        </w:rPr>
        <w:t>枇杷止咳颗粒、枇杷止咳胶囊中桑白皮和白前的薄层色谱鉴别方法</w:t>
      </w:r>
    </w:p>
    <w:bookmarkEnd w:id="0"/>
    <w:p w:rsidR="00174761" w:rsidRPr="00013C29" w:rsidRDefault="00174761" w:rsidP="00174761">
      <w:pPr>
        <w:spacing w:line="360" w:lineRule="auto"/>
        <w:jc w:val="left"/>
        <w:rPr>
          <w:rFonts w:ascii="宋体" w:hAnsi="宋体" w:hint="eastAsia"/>
          <w:b/>
          <w:color w:val="000000"/>
          <w:sz w:val="24"/>
        </w:rPr>
      </w:pPr>
      <w:r w:rsidRPr="00013C29">
        <w:rPr>
          <w:rFonts w:ascii="宋体" w:hAnsi="宋体"/>
          <w:b/>
          <w:color w:val="000000"/>
          <w:sz w:val="24"/>
        </w:rPr>
        <w:t>枇杷止咳颗粒</w:t>
      </w:r>
      <w:r w:rsidRPr="00013C29">
        <w:rPr>
          <w:rFonts w:ascii="宋体" w:hAnsi="宋体" w:hint="eastAsia"/>
          <w:b/>
          <w:color w:val="000000"/>
          <w:sz w:val="24"/>
        </w:rPr>
        <w:t>：</w:t>
      </w:r>
    </w:p>
    <w:p w:rsidR="00174761" w:rsidRPr="009E3B17" w:rsidRDefault="00174761" w:rsidP="00174761">
      <w:pPr>
        <w:spacing w:line="360" w:lineRule="auto"/>
        <w:jc w:val="left"/>
        <w:rPr>
          <w:rFonts w:ascii="宋体" w:hAnsi="宋体" w:hint="eastAsia"/>
          <w:color w:val="000000"/>
          <w:sz w:val="24"/>
        </w:rPr>
      </w:pPr>
      <w:r w:rsidRPr="00013C29">
        <w:rPr>
          <w:rFonts w:ascii="宋体" w:hAnsi="宋体" w:hint="eastAsia"/>
          <w:b/>
          <w:color w:val="000000"/>
          <w:sz w:val="24"/>
        </w:rPr>
        <w:t>白前薄层鉴别方法：</w:t>
      </w:r>
      <w:r w:rsidRPr="009E3B17">
        <w:rPr>
          <w:rFonts w:ascii="宋体" w:hAnsi="宋体"/>
          <w:color w:val="000000"/>
          <w:sz w:val="24"/>
        </w:rPr>
        <w:t>取</w:t>
      </w:r>
      <w:r w:rsidRPr="009E3B17">
        <w:rPr>
          <w:rFonts w:ascii="宋体" w:hAnsi="宋体" w:hint="eastAsia"/>
          <w:color w:val="000000"/>
          <w:sz w:val="24"/>
        </w:rPr>
        <w:t>本品15g，加5%碳酸钠溶液40ml使溶解，静置20分钟，用乙酸乙酯振摇提取2次，每次30ml，碱水液备用，合并乙酸乙酯液，蒸干，残渣加乙酸乙酯0.5ml使溶解，作为</w:t>
      </w:r>
      <w:proofErr w:type="gramStart"/>
      <w:r w:rsidRPr="009E3B17">
        <w:rPr>
          <w:rFonts w:ascii="宋体" w:hAnsi="宋体" w:hint="eastAsia"/>
          <w:color w:val="000000"/>
          <w:sz w:val="24"/>
        </w:rPr>
        <w:t>供试品溶液</w:t>
      </w:r>
      <w:proofErr w:type="gramEnd"/>
      <w:r w:rsidRPr="009E3B17">
        <w:rPr>
          <w:rFonts w:ascii="宋体" w:hAnsi="宋体" w:hint="eastAsia"/>
          <w:color w:val="000000"/>
          <w:sz w:val="24"/>
        </w:rPr>
        <w:t>。另取白前对照药材1g，加水50ml，煎煮30分钟，滤过，蒸干，残渣自“加5%碳酸钠溶液40ml”起，同法制备对照药材溶液。照薄层色谱法（《中国药典》2015年版四部通则0502）试验，吸取两种溶液各20</w:t>
      </w:r>
      <w:r w:rsidRPr="009E3B17">
        <w:rPr>
          <w:color w:val="000000"/>
          <w:sz w:val="24"/>
        </w:rPr>
        <w:t>μl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分别点于同一</w:t>
      </w:r>
      <w:r w:rsidRPr="009E3B17">
        <w:rPr>
          <w:rFonts w:ascii="宋体" w:hAnsi="宋体" w:hint="eastAsia"/>
          <w:color w:val="000000"/>
          <w:sz w:val="24"/>
        </w:rPr>
        <w:t>硅胶G薄层板上，</w:t>
      </w:r>
      <w:r w:rsidRPr="009E3B17">
        <w:rPr>
          <w:rFonts w:ascii="宋体" w:hAnsi="宋体"/>
          <w:color w:val="000000"/>
          <w:sz w:val="24"/>
        </w:rPr>
        <w:t>以</w:t>
      </w:r>
      <w:r w:rsidRPr="009E3B17">
        <w:rPr>
          <w:rFonts w:ascii="宋体" w:hAnsi="宋体" w:hint="eastAsia"/>
          <w:color w:val="000000"/>
          <w:sz w:val="24"/>
        </w:rPr>
        <w:t>三氯甲烷-甲醇-水</w:t>
      </w:r>
      <w:r w:rsidRPr="009E3B17">
        <w:rPr>
          <w:color w:val="000000"/>
          <w:sz w:val="24"/>
        </w:rPr>
        <w:t>（</w:t>
      </w:r>
      <w:r w:rsidRPr="009E3B17">
        <w:rPr>
          <w:rFonts w:hint="eastAsia"/>
          <w:color w:val="000000"/>
          <w:sz w:val="24"/>
        </w:rPr>
        <w:t>5:1:1</w:t>
      </w:r>
      <w:r w:rsidRPr="009E3B17">
        <w:rPr>
          <w:rFonts w:hint="eastAsia"/>
          <w:color w:val="000000"/>
          <w:sz w:val="24"/>
        </w:rPr>
        <w:t>）下层溶液</w:t>
      </w:r>
      <w:r w:rsidRPr="009E3B17">
        <w:rPr>
          <w:rFonts w:ascii="宋体" w:hAnsi="宋体"/>
          <w:color w:val="000000"/>
          <w:sz w:val="24"/>
        </w:rPr>
        <w:t>为展开剂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展开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取出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晾干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置紫外</w:t>
      </w:r>
      <w:r w:rsidRPr="009E3B17">
        <w:rPr>
          <w:rFonts w:ascii="宋体" w:hAnsi="宋体" w:hint="eastAsia"/>
          <w:color w:val="000000"/>
          <w:sz w:val="24"/>
        </w:rPr>
        <w:t>光（365nm）下检视。供试品色谱中，在与对照药材色谱相应的位置上，</w:t>
      </w:r>
      <w:proofErr w:type="gramStart"/>
      <w:r w:rsidRPr="009E3B17">
        <w:rPr>
          <w:rFonts w:ascii="宋体" w:hAnsi="宋体" w:hint="eastAsia"/>
          <w:color w:val="000000"/>
          <w:sz w:val="24"/>
        </w:rPr>
        <w:t>显相同</w:t>
      </w:r>
      <w:proofErr w:type="gramEnd"/>
      <w:r w:rsidRPr="009E3B17">
        <w:rPr>
          <w:rFonts w:ascii="宋体" w:hAnsi="宋体" w:hint="eastAsia"/>
          <w:color w:val="000000"/>
          <w:sz w:val="24"/>
        </w:rPr>
        <w:t>颜色的荧光斑点。</w:t>
      </w:r>
    </w:p>
    <w:p w:rsidR="00174761" w:rsidRDefault="00174761" w:rsidP="00174761">
      <w:pPr>
        <w:spacing w:line="360" w:lineRule="auto"/>
        <w:rPr>
          <w:rFonts w:ascii="宋体" w:hAnsi="宋体" w:hint="eastAsia"/>
          <w:color w:val="000000"/>
          <w:sz w:val="24"/>
        </w:rPr>
      </w:pPr>
      <w:r w:rsidRPr="00013C29">
        <w:rPr>
          <w:rFonts w:ascii="宋体" w:hAnsi="宋体" w:hint="eastAsia"/>
          <w:b/>
          <w:color w:val="000000"/>
          <w:sz w:val="24"/>
        </w:rPr>
        <w:t>桑白皮薄层鉴别方法：</w:t>
      </w:r>
      <w:r w:rsidRPr="009E3B17">
        <w:rPr>
          <w:rFonts w:ascii="宋体" w:hAnsi="宋体"/>
          <w:color w:val="000000"/>
          <w:sz w:val="24"/>
        </w:rPr>
        <w:t>取</w:t>
      </w:r>
      <w:r w:rsidRPr="009E3B17">
        <w:rPr>
          <w:rFonts w:ascii="宋体" w:hAnsi="宋体" w:hint="eastAsia"/>
          <w:color w:val="000000"/>
          <w:sz w:val="24"/>
        </w:rPr>
        <w:t>白前项下备用的碱水溶液，用盐酸调节pH值至1～2，静置30分钟，</w:t>
      </w:r>
      <w:proofErr w:type="gramStart"/>
      <w:r w:rsidRPr="009E3B17">
        <w:rPr>
          <w:rFonts w:ascii="宋体" w:hAnsi="宋体" w:hint="eastAsia"/>
          <w:color w:val="000000"/>
          <w:sz w:val="24"/>
        </w:rPr>
        <w:t>崽</w:t>
      </w:r>
      <w:proofErr w:type="gramEnd"/>
      <w:r w:rsidRPr="009E3B17">
        <w:rPr>
          <w:rFonts w:ascii="宋体" w:hAnsi="宋体" w:hint="eastAsia"/>
          <w:color w:val="000000"/>
          <w:sz w:val="24"/>
        </w:rPr>
        <w:t>用乙酸乙酯振摇提取2次，每次30ml，合并乙酸乙酯液，蒸干，残渣加乙酸乙酯0.5ml使溶解，作为</w:t>
      </w:r>
      <w:proofErr w:type="gramStart"/>
      <w:r w:rsidRPr="009E3B17">
        <w:rPr>
          <w:rFonts w:ascii="宋体" w:hAnsi="宋体" w:hint="eastAsia"/>
          <w:color w:val="000000"/>
          <w:sz w:val="24"/>
        </w:rPr>
        <w:t>供试品溶液</w:t>
      </w:r>
      <w:proofErr w:type="gramEnd"/>
      <w:r w:rsidRPr="009E3B17">
        <w:rPr>
          <w:rFonts w:ascii="宋体" w:hAnsi="宋体" w:hint="eastAsia"/>
          <w:color w:val="000000"/>
          <w:sz w:val="24"/>
        </w:rPr>
        <w:t>。另取桑白皮对照药材0.6g，加水50ml，煎煮30分钟，滤过，蒸干，残渣自“加5%碳酸钠溶液40ml”起，同法制备对照药材溶液。照薄层色谱法（《中国药典》2015年版四部通则0502）试验，吸取两种溶液各5</w:t>
      </w:r>
      <w:r w:rsidRPr="009E3B17">
        <w:rPr>
          <w:color w:val="000000"/>
          <w:sz w:val="24"/>
        </w:rPr>
        <w:t>μl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分别点于同一</w:t>
      </w:r>
      <w:r w:rsidRPr="009E3B17">
        <w:rPr>
          <w:rFonts w:ascii="宋体" w:hAnsi="宋体" w:hint="eastAsia"/>
          <w:color w:val="000000"/>
          <w:sz w:val="24"/>
        </w:rPr>
        <w:t>硅胶G薄层板上，</w:t>
      </w:r>
      <w:r w:rsidRPr="009E3B17">
        <w:rPr>
          <w:rFonts w:ascii="宋体" w:hAnsi="宋体"/>
          <w:color w:val="000000"/>
          <w:sz w:val="24"/>
        </w:rPr>
        <w:t>以</w:t>
      </w:r>
      <w:r w:rsidRPr="009E3B17">
        <w:rPr>
          <w:rFonts w:ascii="宋体" w:hAnsi="宋体" w:hint="eastAsia"/>
          <w:color w:val="000000"/>
          <w:sz w:val="24"/>
        </w:rPr>
        <w:t>二氯甲烷-甲醇</w:t>
      </w:r>
      <w:r w:rsidRPr="009E3B17">
        <w:rPr>
          <w:color w:val="000000"/>
          <w:sz w:val="24"/>
        </w:rPr>
        <w:t>（</w:t>
      </w:r>
      <w:r w:rsidRPr="009E3B17">
        <w:rPr>
          <w:rFonts w:hint="eastAsia"/>
          <w:color w:val="000000"/>
          <w:sz w:val="24"/>
        </w:rPr>
        <w:t>10:1</w:t>
      </w:r>
      <w:r w:rsidRPr="009E3B17">
        <w:rPr>
          <w:rFonts w:hint="eastAsia"/>
          <w:color w:val="000000"/>
          <w:sz w:val="24"/>
        </w:rPr>
        <w:t>）</w:t>
      </w:r>
      <w:r w:rsidRPr="009E3B17">
        <w:rPr>
          <w:rFonts w:ascii="宋体" w:hAnsi="宋体"/>
          <w:color w:val="000000"/>
          <w:sz w:val="24"/>
        </w:rPr>
        <w:t>为展开剂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展开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取出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晾干</w:t>
      </w:r>
      <w:r w:rsidRPr="009E3B17">
        <w:rPr>
          <w:rFonts w:ascii="宋体" w:hAnsi="宋体" w:hint="eastAsia"/>
          <w:color w:val="000000"/>
          <w:sz w:val="24"/>
        </w:rPr>
        <w:t>，</w:t>
      </w:r>
      <w:r w:rsidRPr="009E3B17">
        <w:rPr>
          <w:rFonts w:ascii="宋体" w:hAnsi="宋体"/>
          <w:color w:val="000000"/>
          <w:sz w:val="24"/>
        </w:rPr>
        <w:t>置紫外</w:t>
      </w:r>
      <w:r w:rsidRPr="009E3B17">
        <w:rPr>
          <w:rFonts w:ascii="宋体" w:hAnsi="宋体" w:hint="eastAsia"/>
          <w:color w:val="000000"/>
          <w:sz w:val="24"/>
        </w:rPr>
        <w:t>光（365nm）下检视。供试品色谱中，在与对照药材色谱相应的位置上，</w:t>
      </w:r>
      <w:proofErr w:type="gramStart"/>
      <w:r w:rsidRPr="009E3B17">
        <w:rPr>
          <w:rFonts w:ascii="宋体" w:hAnsi="宋体" w:hint="eastAsia"/>
          <w:color w:val="000000"/>
          <w:sz w:val="24"/>
        </w:rPr>
        <w:t>显相同</w:t>
      </w:r>
      <w:proofErr w:type="gramEnd"/>
      <w:r w:rsidRPr="009E3B17">
        <w:rPr>
          <w:rFonts w:ascii="宋体" w:hAnsi="宋体" w:hint="eastAsia"/>
          <w:color w:val="000000"/>
          <w:sz w:val="24"/>
        </w:rPr>
        <w:t>颜色的荧光斑点。</w:t>
      </w:r>
    </w:p>
    <w:p w:rsidR="00174761" w:rsidRPr="00013C29" w:rsidRDefault="00174761" w:rsidP="00174761">
      <w:pPr>
        <w:spacing w:line="360" w:lineRule="auto"/>
        <w:rPr>
          <w:rFonts w:ascii="宋体" w:hAnsi="宋体" w:hint="eastAsia"/>
          <w:b/>
          <w:color w:val="000000"/>
          <w:sz w:val="24"/>
        </w:rPr>
      </w:pPr>
      <w:r w:rsidRPr="00013C29">
        <w:rPr>
          <w:rFonts w:ascii="宋体" w:hAnsi="宋体" w:hint="eastAsia"/>
          <w:b/>
          <w:color w:val="000000"/>
          <w:sz w:val="24"/>
        </w:rPr>
        <w:t>枇杷止咳胶囊：</w:t>
      </w:r>
    </w:p>
    <w:p w:rsidR="00174761" w:rsidRPr="00013C29" w:rsidRDefault="00174761" w:rsidP="00174761">
      <w:pPr>
        <w:spacing w:line="360" w:lineRule="auto"/>
        <w:jc w:val="left"/>
        <w:rPr>
          <w:rFonts w:ascii="宋体" w:hAnsi="宋体" w:hint="eastAsia"/>
          <w:color w:val="000000"/>
          <w:sz w:val="24"/>
        </w:rPr>
      </w:pPr>
      <w:r w:rsidRPr="00013C29">
        <w:rPr>
          <w:rFonts w:ascii="宋体" w:hAnsi="宋体" w:hint="eastAsia"/>
          <w:b/>
          <w:color w:val="000000"/>
          <w:sz w:val="24"/>
        </w:rPr>
        <w:t>白前薄层鉴别方法：</w:t>
      </w:r>
      <w:r w:rsidRPr="00013C29">
        <w:rPr>
          <w:rFonts w:ascii="宋体" w:hAnsi="宋体"/>
          <w:color w:val="000000"/>
          <w:sz w:val="24"/>
        </w:rPr>
        <w:t>取</w:t>
      </w:r>
      <w:r w:rsidRPr="00013C29">
        <w:rPr>
          <w:rFonts w:ascii="宋体" w:hAnsi="宋体" w:hint="eastAsia"/>
          <w:color w:val="000000"/>
          <w:sz w:val="24"/>
        </w:rPr>
        <w:t>本品内容物2.5g，加5%碳酸钠溶液40ml使溶解，静置20分钟，用乙酸乙酯振摇提取2次，每次30ml，碱水液备用，合并乙酸乙酯液，蒸干，残渣加乙酸乙酯0.5ml使溶解，作为</w:t>
      </w:r>
      <w:proofErr w:type="gramStart"/>
      <w:r w:rsidRPr="00013C29">
        <w:rPr>
          <w:rFonts w:ascii="宋体" w:hAnsi="宋体" w:hint="eastAsia"/>
          <w:color w:val="000000"/>
          <w:sz w:val="24"/>
        </w:rPr>
        <w:t>供试品溶液</w:t>
      </w:r>
      <w:proofErr w:type="gramEnd"/>
      <w:r w:rsidRPr="00013C29">
        <w:rPr>
          <w:rFonts w:ascii="宋体" w:hAnsi="宋体" w:hint="eastAsia"/>
          <w:color w:val="000000"/>
          <w:sz w:val="24"/>
        </w:rPr>
        <w:t>。另取白前对照药材1g，加水50ml，煎煮30分钟，滤过，蒸干，残渣自“加5%碳酸钠溶液40ml”起，同法制备对照药材溶液。照薄层色谱法（《中国药典》2015年版四部通则0502）试验，吸取两种溶液各20</w:t>
      </w:r>
      <w:r w:rsidRPr="00013C29">
        <w:rPr>
          <w:color w:val="000000"/>
          <w:sz w:val="24"/>
        </w:rPr>
        <w:t>μl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分别点于同一</w:t>
      </w:r>
      <w:r w:rsidRPr="00013C29">
        <w:rPr>
          <w:rFonts w:ascii="宋体" w:hAnsi="宋体" w:hint="eastAsia"/>
          <w:color w:val="000000"/>
          <w:sz w:val="24"/>
        </w:rPr>
        <w:t>硅胶G薄层板上，</w:t>
      </w:r>
      <w:r w:rsidRPr="00013C29">
        <w:rPr>
          <w:rFonts w:ascii="宋体" w:hAnsi="宋体"/>
          <w:color w:val="000000"/>
          <w:sz w:val="24"/>
        </w:rPr>
        <w:t>以</w:t>
      </w:r>
      <w:r w:rsidRPr="00013C29">
        <w:rPr>
          <w:rFonts w:ascii="宋体" w:hAnsi="宋体" w:hint="eastAsia"/>
          <w:color w:val="000000"/>
          <w:sz w:val="24"/>
        </w:rPr>
        <w:t>三氯甲烷-甲醇-水</w:t>
      </w:r>
      <w:r w:rsidRPr="00013C29">
        <w:rPr>
          <w:color w:val="000000"/>
          <w:sz w:val="24"/>
        </w:rPr>
        <w:t>（</w:t>
      </w:r>
      <w:r w:rsidRPr="00013C29">
        <w:rPr>
          <w:rFonts w:hint="eastAsia"/>
          <w:color w:val="000000"/>
          <w:sz w:val="24"/>
        </w:rPr>
        <w:t>5:1:1</w:t>
      </w:r>
      <w:r w:rsidRPr="00013C29">
        <w:rPr>
          <w:rFonts w:hint="eastAsia"/>
          <w:color w:val="000000"/>
          <w:sz w:val="24"/>
        </w:rPr>
        <w:t>）下层溶液</w:t>
      </w:r>
      <w:r w:rsidRPr="00013C29">
        <w:rPr>
          <w:rFonts w:ascii="宋体" w:hAnsi="宋体"/>
          <w:color w:val="000000"/>
          <w:sz w:val="24"/>
        </w:rPr>
        <w:t>为展开剂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展开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取出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晾干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置紫外</w:t>
      </w:r>
      <w:r w:rsidRPr="00013C29">
        <w:rPr>
          <w:rFonts w:ascii="宋体" w:hAnsi="宋体" w:hint="eastAsia"/>
          <w:color w:val="000000"/>
          <w:sz w:val="24"/>
        </w:rPr>
        <w:t>光（365nm）下检视。供试品色谱中，在与对照药材色谱相应的位置上，</w:t>
      </w:r>
      <w:proofErr w:type="gramStart"/>
      <w:r w:rsidRPr="00013C29">
        <w:rPr>
          <w:rFonts w:ascii="宋体" w:hAnsi="宋体" w:hint="eastAsia"/>
          <w:color w:val="000000"/>
          <w:sz w:val="24"/>
        </w:rPr>
        <w:t>显相同</w:t>
      </w:r>
      <w:proofErr w:type="gramEnd"/>
      <w:r w:rsidRPr="00013C29">
        <w:rPr>
          <w:rFonts w:ascii="宋体" w:hAnsi="宋体" w:hint="eastAsia"/>
          <w:color w:val="000000"/>
          <w:sz w:val="24"/>
        </w:rPr>
        <w:t>颜色的荧光斑点。</w:t>
      </w:r>
    </w:p>
    <w:p w:rsidR="00174761" w:rsidRPr="00013C29" w:rsidRDefault="00174761" w:rsidP="00174761">
      <w:pPr>
        <w:spacing w:line="360" w:lineRule="auto"/>
        <w:rPr>
          <w:rFonts w:hint="eastAsia"/>
          <w:sz w:val="24"/>
        </w:rPr>
      </w:pPr>
      <w:r w:rsidRPr="00013C29">
        <w:rPr>
          <w:rFonts w:ascii="宋体" w:hAnsi="宋体" w:hint="eastAsia"/>
          <w:b/>
          <w:color w:val="000000"/>
          <w:sz w:val="24"/>
        </w:rPr>
        <w:t>桑白皮薄层鉴别方法：</w:t>
      </w:r>
      <w:r w:rsidRPr="00013C29">
        <w:rPr>
          <w:rFonts w:ascii="宋体" w:hAnsi="宋体"/>
          <w:color w:val="000000"/>
          <w:sz w:val="24"/>
        </w:rPr>
        <w:t>取</w:t>
      </w:r>
      <w:r w:rsidRPr="00013C29">
        <w:rPr>
          <w:rFonts w:ascii="宋体" w:hAnsi="宋体" w:hint="eastAsia"/>
          <w:color w:val="000000"/>
          <w:sz w:val="24"/>
        </w:rPr>
        <w:t>白前项下备用的碱水溶液，用盐酸调节pH值至1～2，静置30分钟，</w:t>
      </w:r>
      <w:proofErr w:type="gramStart"/>
      <w:r w:rsidRPr="00013C29">
        <w:rPr>
          <w:rFonts w:ascii="宋体" w:hAnsi="宋体" w:hint="eastAsia"/>
          <w:color w:val="000000"/>
          <w:sz w:val="24"/>
        </w:rPr>
        <w:t>崽</w:t>
      </w:r>
      <w:proofErr w:type="gramEnd"/>
      <w:r w:rsidRPr="00013C29">
        <w:rPr>
          <w:rFonts w:ascii="宋体" w:hAnsi="宋体" w:hint="eastAsia"/>
          <w:color w:val="000000"/>
          <w:sz w:val="24"/>
        </w:rPr>
        <w:t>用乙酸乙酯振摇提取2次，每次30ml，合并乙酸乙酯液，蒸干，</w:t>
      </w:r>
      <w:r w:rsidRPr="00013C29">
        <w:rPr>
          <w:rFonts w:ascii="宋体" w:hAnsi="宋体" w:hint="eastAsia"/>
          <w:color w:val="000000"/>
          <w:sz w:val="24"/>
        </w:rPr>
        <w:lastRenderedPageBreak/>
        <w:t>残渣加乙酸乙酯0.5ml使溶解，作为</w:t>
      </w:r>
      <w:proofErr w:type="gramStart"/>
      <w:r w:rsidRPr="00013C29">
        <w:rPr>
          <w:rFonts w:ascii="宋体" w:hAnsi="宋体" w:hint="eastAsia"/>
          <w:color w:val="000000"/>
          <w:sz w:val="24"/>
        </w:rPr>
        <w:t>供试品溶液</w:t>
      </w:r>
      <w:proofErr w:type="gramEnd"/>
      <w:r w:rsidRPr="00013C29">
        <w:rPr>
          <w:rFonts w:ascii="宋体" w:hAnsi="宋体" w:hint="eastAsia"/>
          <w:color w:val="000000"/>
          <w:sz w:val="24"/>
        </w:rPr>
        <w:t>。另取桑白皮对照药材0.6g，加水50ml，煎煮30分钟，滤过，蒸干，残渣自“加5%碳酸钠溶液40ml”起，同法制备对照药材溶液。照薄层色谱法（《中国药典》2015年版四部通则0502）试验，吸取两种溶液各5</w:t>
      </w:r>
      <w:r w:rsidRPr="00013C29">
        <w:rPr>
          <w:color w:val="000000"/>
          <w:sz w:val="24"/>
        </w:rPr>
        <w:t>μl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分别点于同一</w:t>
      </w:r>
      <w:r w:rsidRPr="00013C29">
        <w:rPr>
          <w:rFonts w:ascii="宋体" w:hAnsi="宋体" w:hint="eastAsia"/>
          <w:color w:val="000000"/>
          <w:sz w:val="24"/>
        </w:rPr>
        <w:t>硅胶G薄层板上，</w:t>
      </w:r>
      <w:r w:rsidRPr="00013C29">
        <w:rPr>
          <w:rFonts w:ascii="宋体" w:hAnsi="宋体"/>
          <w:color w:val="000000"/>
          <w:sz w:val="24"/>
        </w:rPr>
        <w:t>以</w:t>
      </w:r>
      <w:r w:rsidRPr="00013C29">
        <w:rPr>
          <w:rFonts w:ascii="宋体" w:hAnsi="宋体" w:hint="eastAsia"/>
          <w:color w:val="000000"/>
          <w:sz w:val="24"/>
        </w:rPr>
        <w:t>二氯甲烷-甲醇</w:t>
      </w:r>
      <w:r w:rsidRPr="00013C29">
        <w:rPr>
          <w:color w:val="000000"/>
          <w:sz w:val="24"/>
        </w:rPr>
        <w:t>（</w:t>
      </w:r>
      <w:r w:rsidRPr="00013C29">
        <w:rPr>
          <w:rFonts w:hint="eastAsia"/>
          <w:color w:val="000000"/>
          <w:sz w:val="24"/>
        </w:rPr>
        <w:t>10:1</w:t>
      </w:r>
      <w:r w:rsidRPr="00013C29">
        <w:rPr>
          <w:rFonts w:hint="eastAsia"/>
          <w:color w:val="000000"/>
          <w:sz w:val="24"/>
        </w:rPr>
        <w:t>）</w:t>
      </w:r>
      <w:r w:rsidRPr="00013C29">
        <w:rPr>
          <w:rFonts w:ascii="宋体" w:hAnsi="宋体"/>
          <w:color w:val="000000"/>
          <w:sz w:val="24"/>
        </w:rPr>
        <w:t>为展开剂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展开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取出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晾干</w:t>
      </w:r>
      <w:r w:rsidRPr="00013C29">
        <w:rPr>
          <w:rFonts w:ascii="宋体" w:hAnsi="宋体" w:hint="eastAsia"/>
          <w:color w:val="000000"/>
          <w:sz w:val="24"/>
        </w:rPr>
        <w:t>，</w:t>
      </w:r>
      <w:r w:rsidRPr="00013C29">
        <w:rPr>
          <w:rFonts w:ascii="宋体" w:hAnsi="宋体"/>
          <w:color w:val="000000"/>
          <w:sz w:val="24"/>
        </w:rPr>
        <w:t>置紫外</w:t>
      </w:r>
      <w:r w:rsidRPr="00013C29">
        <w:rPr>
          <w:rFonts w:ascii="宋体" w:hAnsi="宋体" w:hint="eastAsia"/>
          <w:color w:val="000000"/>
          <w:sz w:val="24"/>
        </w:rPr>
        <w:t>光（365nm）下检视。供试品色谱中，在与对照药材色谱相应的位置上，</w:t>
      </w:r>
      <w:proofErr w:type="gramStart"/>
      <w:r w:rsidRPr="00013C29">
        <w:rPr>
          <w:rFonts w:ascii="宋体" w:hAnsi="宋体" w:hint="eastAsia"/>
          <w:color w:val="000000"/>
          <w:sz w:val="24"/>
        </w:rPr>
        <w:t>显相同</w:t>
      </w:r>
      <w:proofErr w:type="gramEnd"/>
      <w:r w:rsidRPr="00013C29">
        <w:rPr>
          <w:rFonts w:ascii="宋体" w:hAnsi="宋体" w:hint="eastAsia"/>
          <w:color w:val="000000"/>
          <w:sz w:val="24"/>
        </w:rPr>
        <w:t>颜色的荧光斑点。</w:t>
      </w:r>
    </w:p>
    <w:p w:rsidR="00E10C89" w:rsidRPr="00174761" w:rsidRDefault="00E10C89"/>
    <w:sectPr w:rsidR="00E10C89" w:rsidRPr="00174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61" w:rsidRDefault="00174761" w:rsidP="00174761">
      <w:r>
        <w:separator/>
      </w:r>
    </w:p>
  </w:endnote>
  <w:endnote w:type="continuationSeparator" w:id="0">
    <w:p w:rsidR="00174761" w:rsidRDefault="00174761" w:rsidP="0017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61" w:rsidRDefault="00174761" w:rsidP="00174761">
      <w:r>
        <w:separator/>
      </w:r>
    </w:p>
  </w:footnote>
  <w:footnote w:type="continuationSeparator" w:id="0">
    <w:p w:rsidR="00174761" w:rsidRDefault="00174761" w:rsidP="00174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1E"/>
    <w:rsid w:val="00174761"/>
    <w:rsid w:val="0061311E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7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7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7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7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7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7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7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7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Company>P R C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2022-02-23T06:37:00Z</dcterms:created>
  <dcterms:modified xsi:type="dcterms:W3CDTF">2022-02-23T06:37:00Z</dcterms:modified>
</cp:coreProperties>
</file>