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DCA" w:rsidRPr="0075602D" w:rsidRDefault="00C34DCA" w:rsidP="00C34DCA">
      <w:pPr>
        <w:pStyle w:val="5"/>
        <w:numPr>
          <w:ilvl w:val="0"/>
          <w:numId w:val="0"/>
        </w:numPr>
        <w:jc w:val="center"/>
        <w:rPr>
          <w:rFonts w:ascii="方正小标宋简体" w:eastAsia="方正小标宋简体"/>
          <w:b w:val="0"/>
          <w:sz w:val="28"/>
          <w:szCs w:val="28"/>
        </w:rPr>
      </w:pPr>
      <w:bookmarkStart w:id="0" w:name="_GoBack"/>
      <w:proofErr w:type="spellStart"/>
      <w:r w:rsidRPr="0075602D">
        <w:rPr>
          <w:rFonts w:ascii="方正小标宋简体" w:eastAsia="方正小标宋简体" w:hint="eastAsia"/>
          <w:b w:val="0"/>
          <w:sz w:val="28"/>
          <w:szCs w:val="28"/>
        </w:rPr>
        <w:t>护肝制剂中藏柴胡检查方法</w:t>
      </w:r>
      <w:proofErr w:type="spellEnd"/>
    </w:p>
    <w:bookmarkEnd w:id="0"/>
    <w:p w:rsidR="00C34DCA" w:rsidRPr="001D3453" w:rsidRDefault="00C34DCA" w:rsidP="00C34DCA">
      <w:pPr>
        <w:spacing w:line="360" w:lineRule="auto"/>
        <w:ind w:firstLine="643"/>
        <w:rPr>
          <w:rFonts w:ascii="宋体" w:eastAsia="宋体" w:hAnsi="宋体"/>
          <w:sz w:val="24"/>
          <w:szCs w:val="24"/>
        </w:rPr>
      </w:pPr>
      <w:r w:rsidRPr="001D3453">
        <w:rPr>
          <w:rFonts w:ascii="宋体" w:eastAsia="宋体" w:hAnsi="宋体" w:hint="eastAsia"/>
          <w:b/>
          <w:bCs/>
          <w:sz w:val="24"/>
          <w:szCs w:val="24"/>
        </w:rPr>
        <w:t>【含量测定】</w:t>
      </w:r>
      <w:r w:rsidRPr="001D3453">
        <w:rPr>
          <w:rFonts w:ascii="宋体" w:eastAsia="宋体" w:hAnsi="宋体" w:hint="eastAsia"/>
          <w:sz w:val="24"/>
          <w:szCs w:val="24"/>
        </w:rPr>
        <w:t>照高效液相色谱法（中国药典2015年版通则0512）和质谱法（中国药典2015年版通则0431）测定。</w:t>
      </w:r>
    </w:p>
    <w:p w:rsidR="00C34DCA" w:rsidRPr="001D3453" w:rsidRDefault="00C34DCA" w:rsidP="00C34DCA">
      <w:pPr>
        <w:spacing w:line="360" w:lineRule="auto"/>
        <w:ind w:firstLine="643"/>
        <w:rPr>
          <w:rFonts w:ascii="宋体" w:eastAsia="宋体" w:hAnsi="宋体"/>
          <w:sz w:val="24"/>
          <w:szCs w:val="24"/>
        </w:rPr>
      </w:pPr>
      <w:r w:rsidRPr="001D3453">
        <w:rPr>
          <w:rFonts w:ascii="宋体" w:eastAsia="宋体" w:hAnsi="宋体" w:hint="eastAsia"/>
          <w:b/>
          <w:bCs/>
          <w:sz w:val="24"/>
          <w:szCs w:val="24"/>
        </w:rPr>
        <w:t xml:space="preserve">色谱条件与系统适用性  </w:t>
      </w:r>
      <w:r w:rsidRPr="001D3453">
        <w:rPr>
          <w:rFonts w:ascii="宋体" w:eastAsia="宋体" w:hAnsi="宋体" w:hint="eastAsia"/>
          <w:sz w:val="24"/>
          <w:szCs w:val="24"/>
        </w:rPr>
        <w:t>采用YMC-</w:t>
      </w:r>
      <w:proofErr w:type="spellStart"/>
      <w:r w:rsidRPr="001D3453">
        <w:rPr>
          <w:rFonts w:ascii="宋体" w:eastAsia="宋体" w:hAnsi="宋体" w:hint="eastAsia"/>
          <w:sz w:val="24"/>
          <w:szCs w:val="24"/>
        </w:rPr>
        <w:t>Triart</w:t>
      </w:r>
      <w:proofErr w:type="spellEnd"/>
      <w:r w:rsidRPr="001D3453">
        <w:rPr>
          <w:rFonts w:ascii="宋体" w:eastAsia="宋体" w:hAnsi="宋体" w:hint="eastAsia"/>
          <w:sz w:val="24"/>
          <w:szCs w:val="24"/>
        </w:rPr>
        <w:t xml:space="preserve"> C18（150mm × 2.1mm，3μm）色谱柱；以乙腈为流动相A，0.1％甲酸为流动相B，梯度洗脱（0～3分钟，A相25～30％；3～30分钟，A相30～50％；30～31分钟，A相50～90％；31～35分钟，A相90％；35～36分钟，A相90～25％；36～45分钟，A相25％）；流速：0.3ml/min；柱温：35℃；进样量：5μl。电喷雾负离子化检测（ESI-）；喷雾电压：3500V；</w:t>
      </w:r>
      <w:proofErr w:type="gramStart"/>
      <w:r w:rsidRPr="001D3453">
        <w:rPr>
          <w:rFonts w:ascii="宋体" w:eastAsia="宋体" w:hAnsi="宋体" w:hint="eastAsia"/>
          <w:sz w:val="24"/>
          <w:szCs w:val="24"/>
        </w:rPr>
        <w:t>鞘</w:t>
      </w:r>
      <w:proofErr w:type="gramEnd"/>
      <w:r w:rsidRPr="001D3453">
        <w:rPr>
          <w:rFonts w:ascii="宋体" w:eastAsia="宋体" w:hAnsi="宋体" w:hint="eastAsia"/>
          <w:sz w:val="24"/>
          <w:szCs w:val="24"/>
        </w:rPr>
        <w:t>气压力：35Arb；辅助气压力：5Arb；毛细管温度：325℃；雾化温度：350℃；测定法采用选择反应监测模式（SRM），选择m/z 943.5→797.5、m/z 943.5→635.4和m/z 943.5→781.5为检测离子对，碰撞电压均为40V；结果见图22。</w:t>
      </w:r>
    </w:p>
    <w:p w:rsidR="00C34DCA" w:rsidRPr="001D3453" w:rsidRDefault="00C34DCA" w:rsidP="00C34DCA">
      <w:pPr>
        <w:pStyle w:val="a8"/>
        <w:wordWrap/>
        <w:spacing w:before="156" w:after="62" w:line="360" w:lineRule="auto"/>
        <w:rPr>
          <w:rFonts w:ascii="宋体" w:hAnsi="宋体"/>
        </w:rPr>
      </w:pPr>
      <w:r>
        <w:rPr>
          <w:rFonts w:ascii="宋体" w:hAnsi="宋体"/>
          <w:noProof/>
          <w:lang w:val="en-US" w:eastAsia="zh-CN"/>
        </w:rPr>
        <w:drawing>
          <wp:inline distT="0" distB="0" distL="0" distR="0">
            <wp:extent cx="5939790" cy="1447165"/>
            <wp:effectExtent l="0" t="0" r="3810" b="635"/>
            <wp:docPr id="2" name="图片 2" descr="柴胡K 对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柴胡K 对照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DCA" w:rsidRPr="001D3453" w:rsidRDefault="00C34DCA" w:rsidP="00C34DCA">
      <w:pPr>
        <w:pStyle w:val="a8"/>
        <w:wordWrap/>
        <w:spacing w:before="156" w:after="62" w:line="360" w:lineRule="auto"/>
        <w:rPr>
          <w:rFonts w:ascii="宋体" w:hAnsi="宋体"/>
        </w:rPr>
      </w:pPr>
      <w:r>
        <w:rPr>
          <w:rFonts w:ascii="宋体" w:hAnsi="宋体"/>
          <w:noProof/>
          <w:lang w:val="en-US" w:eastAsia="zh-CN"/>
        </w:rPr>
        <w:drawing>
          <wp:inline distT="0" distB="0" distL="0" distR="0">
            <wp:extent cx="5947410" cy="1510665"/>
            <wp:effectExtent l="0" t="0" r="0" b="0"/>
            <wp:docPr id="1" name="图片 1" descr="柴胡K 样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柴胡K 样品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151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DCA" w:rsidRPr="001D3453" w:rsidRDefault="00C34DCA" w:rsidP="00C34DCA">
      <w:pPr>
        <w:pStyle w:val="a6"/>
        <w:spacing w:line="360" w:lineRule="auto"/>
        <w:rPr>
          <w:rFonts w:ascii="宋体" w:hAnsi="宋体"/>
          <w:sz w:val="24"/>
        </w:rPr>
      </w:pPr>
      <w:r w:rsidRPr="001D3453">
        <w:rPr>
          <w:rFonts w:ascii="宋体" w:hAnsi="宋体" w:hint="eastAsia"/>
          <w:sz w:val="24"/>
        </w:rPr>
        <w:t>1 柴胡皂苷k</w:t>
      </w:r>
    </w:p>
    <w:p w:rsidR="00C34DCA" w:rsidRPr="001D3453" w:rsidRDefault="00C34DCA" w:rsidP="00C34DCA">
      <w:pPr>
        <w:pStyle w:val="a6"/>
        <w:spacing w:line="360" w:lineRule="auto"/>
        <w:rPr>
          <w:rFonts w:ascii="宋体" w:hAnsi="宋体"/>
          <w:sz w:val="24"/>
        </w:rPr>
      </w:pPr>
      <w:r w:rsidRPr="001D3453">
        <w:rPr>
          <w:rFonts w:ascii="宋体" w:hAnsi="宋体" w:hint="eastAsia"/>
          <w:sz w:val="24"/>
        </w:rPr>
        <w:t>A 对照品  B样品</w:t>
      </w:r>
    </w:p>
    <w:p w:rsidR="00C34DCA" w:rsidRPr="001D3453" w:rsidRDefault="00C34DCA" w:rsidP="00C34DCA">
      <w:pPr>
        <w:pStyle w:val="a"/>
        <w:tabs>
          <w:tab w:val="clear" w:pos="360"/>
        </w:tabs>
        <w:wordWrap/>
        <w:spacing w:after="312" w:line="360" w:lineRule="auto"/>
        <w:rPr>
          <w:rFonts w:ascii="宋体" w:hAnsi="宋体"/>
          <w:sz w:val="24"/>
        </w:rPr>
      </w:pPr>
      <w:proofErr w:type="spellStart"/>
      <w:r w:rsidRPr="001D3453">
        <w:rPr>
          <w:rFonts w:ascii="宋体" w:hAnsi="宋体" w:hint="eastAsia"/>
          <w:sz w:val="24"/>
        </w:rPr>
        <w:t>护肝制剂中柴胡皂苷k</w:t>
      </w:r>
      <w:proofErr w:type="spellEnd"/>
      <w:r w:rsidRPr="001D3453">
        <w:rPr>
          <w:rFonts w:ascii="宋体" w:hAnsi="宋体" w:hint="eastAsia"/>
          <w:sz w:val="24"/>
        </w:rPr>
        <w:t xml:space="preserve"> </w:t>
      </w:r>
      <w:proofErr w:type="spellStart"/>
      <w:r w:rsidRPr="001D3453">
        <w:rPr>
          <w:rFonts w:ascii="宋体" w:hAnsi="宋体" w:hint="eastAsia"/>
          <w:sz w:val="24"/>
        </w:rPr>
        <w:t>SRM质谱图</w:t>
      </w:r>
      <w:proofErr w:type="spellEnd"/>
    </w:p>
    <w:p w:rsidR="00C34DCA" w:rsidRPr="001D3453" w:rsidRDefault="00C34DCA" w:rsidP="00C34DCA">
      <w:pPr>
        <w:spacing w:line="360" w:lineRule="auto"/>
        <w:ind w:firstLine="643"/>
        <w:rPr>
          <w:rFonts w:ascii="宋体" w:eastAsia="宋体" w:hAnsi="宋体"/>
          <w:sz w:val="24"/>
          <w:szCs w:val="24"/>
        </w:rPr>
      </w:pPr>
      <w:r w:rsidRPr="001D3453">
        <w:rPr>
          <w:rFonts w:ascii="宋体" w:eastAsia="宋体" w:hAnsi="宋体" w:hint="eastAsia"/>
          <w:b/>
          <w:bCs/>
          <w:sz w:val="24"/>
          <w:szCs w:val="24"/>
        </w:rPr>
        <w:t xml:space="preserve">对照品溶液的制备  </w:t>
      </w:r>
      <w:r w:rsidRPr="001D3453">
        <w:rPr>
          <w:rFonts w:ascii="宋体" w:eastAsia="宋体" w:hAnsi="宋体" w:hint="eastAsia"/>
          <w:sz w:val="24"/>
          <w:szCs w:val="24"/>
        </w:rPr>
        <w:t>取柴胡皂苷k对照品适量，加甲醇制成每1ml含12.64μg/的溶液，即得。</w:t>
      </w:r>
    </w:p>
    <w:p w:rsidR="00C34DCA" w:rsidRPr="001D3453" w:rsidRDefault="00C34DCA" w:rsidP="00C34DCA">
      <w:pPr>
        <w:spacing w:line="360" w:lineRule="auto"/>
        <w:ind w:firstLine="643"/>
        <w:rPr>
          <w:rFonts w:ascii="宋体" w:eastAsia="宋体" w:hAnsi="宋体"/>
          <w:sz w:val="24"/>
          <w:szCs w:val="24"/>
        </w:rPr>
      </w:pPr>
      <w:proofErr w:type="gramStart"/>
      <w:r w:rsidRPr="001D3453">
        <w:rPr>
          <w:rFonts w:ascii="宋体" w:eastAsia="宋体" w:hAnsi="宋体" w:hint="eastAsia"/>
          <w:b/>
          <w:bCs/>
          <w:sz w:val="24"/>
          <w:szCs w:val="24"/>
        </w:rPr>
        <w:lastRenderedPageBreak/>
        <w:t>供试品溶液</w:t>
      </w:r>
      <w:proofErr w:type="gramEnd"/>
      <w:r w:rsidRPr="001D3453">
        <w:rPr>
          <w:rFonts w:ascii="宋体" w:eastAsia="宋体" w:hAnsi="宋体" w:hint="eastAsia"/>
          <w:b/>
          <w:bCs/>
          <w:sz w:val="24"/>
          <w:szCs w:val="24"/>
        </w:rPr>
        <w:t xml:space="preserve">的制备 </w:t>
      </w:r>
      <w:r w:rsidRPr="001D3453">
        <w:rPr>
          <w:rFonts w:ascii="宋体" w:eastAsia="宋体" w:hAnsi="宋体" w:hint="eastAsia"/>
          <w:sz w:val="24"/>
          <w:szCs w:val="24"/>
        </w:rPr>
        <w:t xml:space="preserve"> 护肝片：取本品10片，除去包衣，精密称定，研细，取约1.4g，精密称定，加甲醇20ml，超声，放冷，滤过，用甲醇</w:t>
      </w:r>
      <w:proofErr w:type="gramStart"/>
      <w:r w:rsidRPr="001D3453">
        <w:rPr>
          <w:rFonts w:ascii="宋体" w:eastAsia="宋体" w:hAnsi="宋体" w:hint="eastAsia"/>
          <w:sz w:val="24"/>
          <w:szCs w:val="24"/>
        </w:rPr>
        <w:t>补足减失的</w:t>
      </w:r>
      <w:proofErr w:type="gramEnd"/>
      <w:r w:rsidRPr="001D3453">
        <w:rPr>
          <w:rFonts w:ascii="宋体" w:eastAsia="宋体" w:hAnsi="宋体" w:hint="eastAsia"/>
          <w:sz w:val="24"/>
          <w:szCs w:val="24"/>
        </w:rPr>
        <w:t>重量，摇匀，即得。护肝胶囊：取装量差异项下的本品内容物，混匀，取适量，研细，取约1.4g，精密称定，加甲醇20ml，超声，放冷，滤过，用甲醇</w:t>
      </w:r>
      <w:proofErr w:type="gramStart"/>
      <w:r w:rsidRPr="001D3453">
        <w:rPr>
          <w:rFonts w:ascii="宋体" w:eastAsia="宋体" w:hAnsi="宋体" w:hint="eastAsia"/>
          <w:sz w:val="24"/>
          <w:szCs w:val="24"/>
        </w:rPr>
        <w:t>补足减失的</w:t>
      </w:r>
      <w:proofErr w:type="gramEnd"/>
      <w:r w:rsidRPr="001D3453">
        <w:rPr>
          <w:rFonts w:ascii="宋体" w:eastAsia="宋体" w:hAnsi="宋体" w:hint="eastAsia"/>
          <w:sz w:val="24"/>
          <w:szCs w:val="24"/>
        </w:rPr>
        <w:t>重量，摇匀，即得。</w:t>
      </w:r>
    </w:p>
    <w:p w:rsidR="00C34DCA" w:rsidRPr="001D3453" w:rsidRDefault="00C34DCA" w:rsidP="00C34DCA">
      <w:pPr>
        <w:spacing w:line="360" w:lineRule="auto"/>
        <w:ind w:firstLine="643"/>
        <w:rPr>
          <w:rFonts w:ascii="宋体" w:eastAsia="宋体" w:hAnsi="宋体"/>
          <w:sz w:val="24"/>
          <w:szCs w:val="24"/>
        </w:rPr>
      </w:pPr>
      <w:r w:rsidRPr="001D3453">
        <w:rPr>
          <w:rFonts w:ascii="宋体" w:eastAsia="宋体" w:hAnsi="宋体" w:hint="eastAsia"/>
          <w:b/>
          <w:bCs/>
          <w:sz w:val="24"/>
          <w:szCs w:val="24"/>
        </w:rPr>
        <w:t xml:space="preserve">测定法 </w:t>
      </w:r>
      <w:r w:rsidRPr="001D3453">
        <w:rPr>
          <w:rFonts w:ascii="宋体" w:eastAsia="宋体" w:hAnsi="宋体" w:hint="eastAsia"/>
          <w:sz w:val="24"/>
          <w:szCs w:val="24"/>
        </w:rPr>
        <w:t xml:space="preserve"> 分别精密吸取</w:t>
      </w:r>
      <w:proofErr w:type="gramStart"/>
      <w:r w:rsidRPr="001D3453">
        <w:rPr>
          <w:rFonts w:ascii="宋体" w:eastAsia="宋体" w:hAnsi="宋体" w:hint="eastAsia"/>
          <w:sz w:val="24"/>
          <w:szCs w:val="24"/>
        </w:rPr>
        <w:t>供试品溶液</w:t>
      </w:r>
      <w:proofErr w:type="gramEnd"/>
      <w:r w:rsidRPr="001D3453">
        <w:rPr>
          <w:rFonts w:ascii="宋体" w:eastAsia="宋体" w:hAnsi="宋体" w:hint="eastAsia"/>
          <w:sz w:val="24"/>
          <w:szCs w:val="24"/>
        </w:rPr>
        <w:t>及对照品溶液各1μl，注入液相-串联质谱仪，测定，即得。</w:t>
      </w:r>
    </w:p>
    <w:p w:rsidR="00C34DCA" w:rsidRPr="001D3453" w:rsidRDefault="00C34DCA" w:rsidP="00C34DCA">
      <w:pPr>
        <w:spacing w:line="360" w:lineRule="auto"/>
        <w:ind w:firstLine="640"/>
        <w:rPr>
          <w:rFonts w:ascii="宋体" w:eastAsia="宋体" w:hAnsi="宋体"/>
          <w:sz w:val="24"/>
          <w:szCs w:val="24"/>
        </w:rPr>
      </w:pPr>
      <w:r w:rsidRPr="001D3453">
        <w:rPr>
          <w:rFonts w:ascii="宋体" w:eastAsia="宋体" w:hAnsi="宋体" w:hint="eastAsia"/>
          <w:sz w:val="24"/>
          <w:szCs w:val="24"/>
        </w:rPr>
        <w:t>柴胡皂苷k的限度拟定为10μg/片（粒）。</w:t>
      </w:r>
    </w:p>
    <w:p w:rsidR="00C34DCA" w:rsidRPr="001D3453" w:rsidRDefault="00C34DCA" w:rsidP="00C34DCA">
      <w:pPr>
        <w:spacing w:line="360" w:lineRule="auto"/>
        <w:ind w:firstLine="640"/>
        <w:rPr>
          <w:rFonts w:ascii="宋体" w:eastAsia="宋体" w:hAnsi="宋体"/>
          <w:sz w:val="24"/>
          <w:szCs w:val="24"/>
        </w:rPr>
      </w:pPr>
    </w:p>
    <w:p w:rsidR="00C34DCA" w:rsidRPr="001D3453" w:rsidRDefault="00C34DCA" w:rsidP="00C34DCA">
      <w:pPr>
        <w:spacing w:line="360" w:lineRule="auto"/>
        <w:ind w:firstLine="640"/>
        <w:rPr>
          <w:rFonts w:ascii="宋体" w:eastAsia="宋体" w:hAnsi="宋体"/>
          <w:sz w:val="24"/>
          <w:szCs w:val="24"/>
        </w:rPr>
      </w:pPr>
    </w:p>
    <w:p w:rsidR="00C34DCA" w:rsidRPr="001D3453" w:rsidRDefault="00C34DCA" w:rsidP="00C34DCA">
      <w:pPr>
        <w:widowControl/>
        <w:shd w:val="clear" w:color="auto" w:fill="FFFFFF"/>
        <w:spacing w:line="360" w:lineRule="auto"/>
        <w:jc w:val="center"/>
        <w:rPr>
          <w:rFonts w:ascii="宋体" w:eastAsia="宋体" w:hAnsi="宋体"/>
          <w:sz w:val="24"/>
          <w:szCs w:val="24"/>
        </w:rPr>
      </w:pPr>
    </w:p>
    <w:p w:rsidR="009F32B5" w:rsidRPr="00C34DCA" w:rsidRDefault="009F32B5"/>
    <w:sectPr w:rsidR="009F32B5" w:rsidRPr="00C34DCA" w:rsidSect="001D34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DCA" w:rsidRDefault="00C34DCA" w:rsidP="00C34DCA">
      <w:r>
        <w:separator/>
      </w:r>
    </w:p>
  </w:endnote>
  <w:endnote w:type="continuationSeparator" w:id="0">
    <w:p w:rsidR="00C34DCA" w:rsidRDefault="00C34DCA" w:rsidP="00C34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DCA" w:rsidRDefault="00C34DCA" w:rsidP="00C34DCA">
      <w:r>
        <w:separator/>
      </w:r>
    </w:p>
  </w:footnote>
  <w:footnote w:type="continuationSeparator" w:id="0">
    <w:p w:rsidR="00C34DCA" w:rsidRDefault="00C34DCA" w:rsidP="00C34D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17190"/>
    <w:multiLevelType w:val="multilevel"/>
    <w:tmpl w:val="952A14BE"/>
    <w:lvl w:ilvl="0">
      <w:start w:val="1"/>
      <w:numFmt w:val="decimal"/>
      <w:pStyle w:val="a"/>
      <w:suff w:val="space"/>
      <w:lvlText w:val="图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>
    <w:nsid w:val="696D58B1"/>
    <w:multiLevelType w:val="multilevel"/>
    <w:tmpl w:val="770C6932"/>
    <w:lvl w:ilvl="0">
      <w:start w:val="1"/>
      <w:numFmt w:val="chineseCountingThousand"/>
      <w:pStyle w:val="1"/>
      <w:suff w:val="nothing"/>
      <w:lvlText w:val="%1、"/>
      <w:lvlJc w:val="left"/>
      <w:pPr>
        <w:ind w:left="0" w:firstLine="0"/>
      </w:pPr>
      <w:rPr>
        <w:rFonts w:ascii="Times New Roman" w:hAnsi="Times New Roman" w:cs="Times New Roman" w:hint="eastAsia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pStyle w:val="2"/>
      <w:suff w:val="space"/>
      <w:lvlText w:val="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suff w:val="space"/>
      <w:lvlText w:val="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pStyle w:val="4"/>
      <w:suff w:val="space"/>
      <w:lvlText w:val="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pStyle w:val="5"/>
      <w:suff w:val="nothing"/>
      <w:lvlText w:val="（%5）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FF4"/>
    <w:rsid w:val="00444FF4"/>
    <w:rsid w:val="009F32B5"/>
    <w:rsid w:val="00C3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34DCA"/>
    <w:pPr>
      <w:widowControl w:val="0"/>
      <w:jc w:val="both"/>
    </w:pPr>
    <w:rPr>
      <w:rFonts w:ascii="等线" w:eastAsia="等线" w:hAnsi="等线" w:cs="Times New Roman"/>
    </w:rPr>
  </w:style>
  <w:style w:type="paragraph" w:styleId="1">
    <w:name w:val="heading 1"/>
    <w:basedOn w:val="a0"/>
    <w:next w:val="a0"/>
    <w:link w:val="1Char"/>
    <w:uiPriority w:val="9"/>
    <w:qFormat/>
    <w:rsid w:val="00C34DCA"/>
    <w:pPr>
      <w:keepNext/>
      <w:pageBreakBefore/>
      <w:widowControl/>
      <w:numPr>
        <w:numId w:val="1"/>
      </w:numPr>
      <w:wordWrap w:val="0"/>
      <w:spacing w:before="360" w:after="180" w:line="360" w:lineRule="auto"/>
      <w:jc w:val="center"/>
      <w:outlineLvl w:val="0"/>
    </w:pPr>
    <w:rPr>
      <w:rFonts w:ascii="Times New Roman" w:eastAsia="宋体" w:hAnsi="Times New Roman" w:cs="宋体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Char"/>
    <w:uiPriority w:val="9"/>
    <w:unhideWhenUsed/>
    <w:qFormat/>
    <w:rsid w:val="00C34DCA"/>
    <w:pPr>
      <w:keepNext/>
      <w:widowControl/>
      <w:numPr>
        <w:ilvl w:val="1"/>
        <w:numId w:val="1"/>
      </w:numPr>
      <w:wordWrap w:val="0"/>
      <w:spacing w:before="240" w:afterLines="50" w:line="360" w:lineRule="auto"/>
      <w:outlineLvl w:val="1"/>
    </w:pPr>
    <w:rPr>
      <w:rFonts w:ascii="Times New Roman" w:eastAsia="宋体" w:hAnsi="Times New Roman" w:cs="宋体"/>
      <w:b/>
      <w:bCs/>
      <w:iCs/>
      <w:kern w:val="0"/>
      <w:sz w:val="24"/>
      <w:szCs w:val="28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34DCA"/>
    <w:pPr>
      <w:keepNext/>
      <w:widowControl/>
      <w:numPr>
        <w:ilvl w:val="2"/>
        <w:numId w:val="1"/>
      </w:numPr>
      <w:wordWrap w:val="0"/>
      <w:spacing w:line="360" w:lineRule="auto"/>
      <w:outlineLvl w:val="2"/>
    </w:pPr>
    <w:rPr>
      <w:rFonts w:ascii="Times New Roman" w:eastAsia="宋体" w:hAnsi="Times New Roman" w:cs="宋体"/>
      <w:b/>
      <w:bCs/>
      <w:kern w:val="0"/>
      <w:sz w:val="24"/>
      <w:szCs w:val="26"/>
    </w:rPr>
  </w:style>
  <w:style w:type="paragraph" w:styleId="4">
    <w:name w:val="heading 4"/>
    <w:basedOn w:val="a0"/>
    <w:next w:val="a0"/>
    <w:link w:val="4Char"/>
    <w:uiPriority w:val="9"/>
    <w:unhideWhenUsed/>
    <w:qFormat/>
    <w:rsid w:val="00C34DCA"/>
    <w:pPr>
      <w:keepNext/>
      <w:widowControl/>
      <w:numPr>
        <w:ilvl w:val="3"/>
        <w:numId w:val="1"/>
      </w:numPr>
      <w:wordWrap w:val="0"/>
      <w:spacing w:line="360" w:lineRule="auto"/>
      <w:outlineLvl w:val="3"/>
    </w:pPr>
    <w:rPr>
      <w:rFonts w:ascii="Times New Roman" w:eastAsia="宋体" w:hAnsi="Times New Roman" w:cs="宋体"/>
      <w:b/>
      <w:bCs/>
      <w:kern w:val="0"/>
      <w:sz w:val="24"/>
      <w:szCs w:val="28"/>
    </w:rPr>
  </w:style>
  <w:style w:type="paragraph" w:styleId="5">
    <w:name w:val="heading 5"/>
    <w:basedOn w:val="a0"/>
    <w:next w:val="a0"/>
    <w:link w:val="5Char1"/>
    <w:uiPriority w:val="9"/>
    <w:unhideWhenUsed/>
    <w:qFormat/>
    <w:rsid w:val="00C34DCA"/>
    <w:pPr>
      <w:widowControl/>
      <w:numPr>
        <w:ilvl w:val="4"/>
        <w:numId w:val="1"/>
      </w:numPr>
      <w:wordWrap w:val="0"/>
      <w:spacing w:line="360" w:lineRule="auto"/>
      <w:outlineLvl w:val="4"/>
    </w:pPr>
    <w:rPr>
      <w:rFonts w:ascii="Times New Roman" w:eastAsia="宋体" w:hAnsi="Times New Roman"/>
      <w:b/>
      <w:bCs/>
      <w:iCs/>
      <w:kern w:val="0"/>
      <w:sz w:val="24"/>
      <w:szCs w:val="26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Char"/>
    <w:uiPriority w:val="99"/>
    <w:unhideWhenUsed/>
    <w:rsid w:val="00C34D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34DCA"/>
    <w:rPr>
      <w:sz w:val="18"/>
      <w:szCs w:val="18"/>
    </w:rPr>
  </w:style>
  <w:style w:type="paragraph" w:styleId="a5">
    <w:name w:val="footer"/>
    <w:basedOn w:val="a0"/>
    <w:link w:val="Char0"/>
    <w:uiPriority w:val="99"/>
    <w:unhideWhenUsed/>
    <w:rsid w:val="00C34D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C34DCA"/>
    <w:rPr>
      <w:sz w:val="18"/>
      <w:szCs w:val="18"/>
    </w:rPr>
  </w:style>
  <w:style w:type="character" w:customStyle="1" w:styleId="1Char">
    <w:name w:val="标题 1 Char"/>
    <w:basedOn w:val="a1"/>
    <w:link w:val="1"/>
    <w:uiPriority w:val="9"/>
    <w:rsid w:val="00C34DCA"/>
    <w:rPr>
      <w:rFonts w:ascii="Times New Roman" w:eastAsia="宋体" w:hAnsi="Times New Roman" w:cs="宋体"/>
      <w:b/>
      <w:bCs/>
      <w:kern w:val="32"/>
      <w:sz w:val="32"/>
      <w:szCs w:val="32"/>
    </w:rPr>
  </w:style>
  <w:style w:type="character" w:customStyle="1" w:styleId="2Char">
    <w:name w:val="标题 2 Char"/>
    <w:basedOn w:val="a1"/>
    <w:link w:val="2"/>
    <w:uiPriority w:val="9"/>
    <w:rsid w:val="00C34DCA"/>
    <w:rPr>
      <w:rFonts w:ascii="Times New Roman" w:eastAsia="宋体" w:hAnsi="Times New Roman" w:cs="宋体"/>
      <w:b/>
      <w:bCs/>
      <w:iCs/>
      <w:kern w:val="0"/>
      <w:sz w:val="24"/>
      <w:szCs w:val="28"/>
    </w:rPr>
  </w:style>
  <w:style w:type="character" w:customStyle="1" w:styleId="3Char">
    <w:name w:val="标题 3 Char"/>
    <w:basedOn w:val="a1"/>
    <w:link w:val="3"/>
    <w:uiPriority w:val="9"/>
    <w:rsid w:val="00C34DCA"/>
    <w:rPr>
      <w:rFonts w:ascii="Times New Roman" w:eastAsia="宋体" w:hAnsi="Times New Roman" w:cs="宋体"/>
      <w:b/>
      <w:bCs/>
      <w:kern w:val="0"/>
      <w:sz w:val="24"/>
      <w:szCs w:val="26"/>
    </w:rPr>
  </w:style>
  <w:style w:type="character" w:customStyle="1" w:styleId="4Char">
    <w:name w:val="标题 4 Char"/>
    <w:basedOn w:val="a1"/>
    <w:link w:val="4"/>
    <w:uiPriority w:val="9"/>
    <w:rsid w:val="00C34DCA"/>
    <w:rPr>
      <w:rFonts w:ascii="Times New Roman" w:eastAsia="宋体" w:hAnsi="Times New Roman" w:cs="宋体"/>
      <w:b/>
      <w:bCs/>
      <w:kern w:val="0"/>
      <w:sz w:val="24"/>
      <w:szCs w:val="28"/>
    </w:rPr>
  </w:style>
  <w:style w:type="character" w:customStyle="1" w:styleId="5Char">
    <w:name w:val="标题 5 Char"/>
    <w:basedOn w:val="a1"/>
    <w:uiPriority w:val="9"/>
    <w:semiHidden/>
    <w:rsid w:val="00C34DCA"/>
    <w:rPr>
      <w:rFonts w:ascii="等线" w:eastAsia="等线" w:hAnsi="等线" w:cs="Times New Roman"/>
      <w:b/>
      <w:bCs/>
      <w:sz w:val="28"/>
      <w:szCs w:val="28"/>
    </w:rPr>
  </w:style>
  <w:style w:type="character" w:customStyle="1" w:styleId="5Char1">
    <w:name w:val="标题 5 Char1"/>
    <w:link w:val="5"/>
    <w:uiPriority w:val="9"/>
    <w:rsid w:val="00C34DCA"/>
    <w:rPr>
      <w:rFonts w:ascii="Times New Roman" w:eastAsia="宋体" w:hAnsi="Times New Roman" w:cs="Times New Roman"/>
      <w:b/>
      <w:bCs/>
      <w:iCs/>
      <w:kern w:val="0"/>
      <w:sz w:val="24"/>
      <w:szCs w:val="26"/>
      <w:lang w:val="x-none" w:eastAsia="x-none"/>
    </w:rPr>
  </w:style>
  <w:style w:type="paragraph" w:customStyle="1" w:styleId="a6">
    <w:name w:val="表格内容"/>
    <w:link w:val="a7"/>
    <w:qFormat/>
    <w:rsid w:val="00C34DCA"/>
    <w:pPr>
      <w:widowControl w:val="0"/>
      <w:jc w:val="center"/>
    </w:pPr>
    <w:rPr>
      <w:rFonts w:ascii="Times New Roman" w:eastAsia="宋体" w:hAnsi="Times New Roman" w:cs="Times New Roman"/>
      <w:kern w:val="0"/>
      <w:sz w:val="18"/>
      <w:szCs w:val="24"/>
    </w:rPr>
  </w:style>
  <w:style w:type="character" w:customStyle="1" w:styleId="a7">
    <w:name w:val="表格内容 字符"/>
    <w:link w:val="a6"/>
    <w:rsid w:val="00C34DCA"/>
    <w:rPr>
      <w:rFonts w:ascii="Times New Roman" w:eastAsia="宋体" w:hAnsi="Times New Roman" w:cs="Times New Roman"/>
      <w:kern w:val="0"/>
      <w:sz w:val="18"/>
      <w:szCs w:val="24"/>
    </w:rPr>
  </w:style>
  <w:style w:type="paragraph" w:customStyle="1" w:styleId="a">
    <w:name w:val="图编号"/>
    <w:basedOn w:val="a8"/>
    <w:next w:val="a8"/>
    <w:link w:val="a9"/>
    <w:qFormat/>
    <w:rsid w:val="00C34DCA"/>
    <w:pPr>
      <w:numPr>
        <w:numId w:val="2"/>
      </w:numPr>
      <w:tabs>
        <w:tab w:val="num" w:pos="360"/>
      </w:tabs>
      <w:spacing w:beforeLines="0" w:afterLines="100"/>
    </w:pPr>
    <w:rPr>
      <w:b/>
      <w:sz w:val="21"/>
    </w:rPr>
  </w:style>
  <w:style w:type="paragraph" w:customStyle="1" w:styleId="a8">
    <w:name w:val="图片"/>
    <w:basedOn w:val="a0"/>
    <w:next w:val="a0"/>
    <w:link w:val="aa"/>
    <w:qFormat/>
    <w:rsid w:val="00C34DCA"/>
    <w:pPr>
      <w:widowControl/>
      <w:wordWrap w:val="0"/>
      <w:spacing w:beforeLines="50" w:afterLines="20"/>
      <w:jc w:val="center"/>
    </w:pPr>
    <w:rPr>
      <w:rFonts w:ascii="Times New Roman" w:eastAsia="宋体" w:hAnsi="Times New Roman"/>
      <w:kern w:val="0"/>
      <w:sz w:val="24"/>
      <w:szCs w:val="24"/>
      <w:lang w:val="x-none" w:eastAsia="x-none"/>
    </w:rPr>
  </w:style>
  <w:style w:type="character" w:customStyle="1" w:styleId="a9">
    <w:name w:val="图编号 字符"/>
    <w:link w:val="a"/>
    <w:rsid w:val="00C34DCA"/>
    <w:rPr>
      <w:rFonts w:ascii="Times New Roman" w:eastAsia="宋体" w:hAnsi="Times New Roman" w:cs="Times New Roman"/>
      <w:b/>
      <w:kern w:val="0"/>
      <w:szCs w:val="24"/>
      <w:lang w:val="x-none" w:eastAsia="x-none"/>
    </w:rPr>
  </w:style>
  <w:style w:type="character" w:customStyle="1" w:styleId="aa">
    <w:name w:val="图片 字符"/>
    <w:link w:val="a8"/>
    <w:rsid w:val="00C34DCA"/>
    <w:rPr>
      <w:rFonts w:ascii="Times New Roman" w:eastAsia="宋体" w:hAnsi="Times New Roman" w:cs="Times New Roman"/>
      <w:kern w:val="0"/>
      <w:sz w:val="24"/>
      <w:szCs w:val="24"/>
      <w:lang w:val="x-none" w:eastAsia="x-none"/>
    </w:rPr>
  </w:style>
  <w:style w:type="paragraph" w:styleId="ab">
    <w:name w:val="Balloon Text"/>
    <w:basedOn w:val="a0"/>
    <w:link w:val="Char1"/>
    <w:uiPriority w:val="99"/>
    <w:semiHidden/>
    <w:unhideWhenUsed/>
    <w:rsid w:val="00C34DCA"/>
    <w:rPr>
      <w:sz w:val="18"/>
      <w:szCs w:val="18"/>
    </w:rPr>
  </w:style>
  <w:style w:type="character" w:customStyle="1" w:styleId="Char1">
    <w:name w:val="批注框文本 Char"/>
    <w:basedOn w:val="a1"/>
    <w:link w:val="ab"/>
    <w:uiPriority w:val="99"/>
    <w:semiHidden/>
    <w:rsid w:val="00C34DCA"/>
    <w:rPr>
      <w:rFonts w:ascii="等线" w:eastAsia="等线" w:hAnsi="等线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34DCA"/>
    <w:pPr>
      <w:widowControl w:val="0"/>
      <w:jc w:val="both"/>
    </w:pPr>
    <w:rPr>
      <w:rFonts w:ascii="等线" w:eastAsia="等线" w:hAnsi="等线" w:cs="Times New Roman"/>
    </w:rPr>
  </w:style>
  <w:style w:type="paragraph" w:styleId="1">
    <w:name w:val="heading 1"/>
    <w:basedOn w:val="a0"/>
    <w:next w:val="a0"/>
    <w:link w:val="1Char"/>
    <w:uiPriority w:val="9"/>
    <w:qFormat/>
    <w:rsid w:val="00C34DCA"/>
    <w:pPr>
      <w:keepNext/>
      <w:pageBreakBefore/>
      <w:widowControl/>
      <w:numPr>
        <w:numId w:val="1"/>
      </w:numPr>
      <w:wordWrap w:val="0"/>
      <w:spacing w:before="360" w:after="180" w:line="360" w:lineRule="auto"/>
      <w:jc w:val="center"/>
      <w:outlineLvl w:val="0"/>
    </w:pPr>
    <w:rPr>
      <w:rFonts w:ascii="Times New Roman" w:eastAsia="宋体" w:hAnsi="Times New Roman" w:cs="宋体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Char"/>
    <w:uiPriority w:val="9"/>
    <w:unhideWhenUsed/>
    <w:qFormat/>
    <w:rsid w:val="00C34DCA"/>
    <w:pPr>
      <w:keepNext/>
      <w:widowControl/>
      <w:numPr>
        <w:ilvl w:val="1"/>
        <w:numId w:val="1"/>
      </w:numPr>
      <w:wordWrap w:val="0"/>
      <w:spacing w:before="240" w:afterLines="50" w:line="360" w:lineRule="auto"/>
      <w:outlineLvl w:val="1"/>
    </w:pPr>
    <w:rPr>
      <w:rFonts w:ascii="Times New Roman" w:eastAsia="宋体" w:hAnsi="Times New Roman" w:cs="宋体"/>
      <w:b/>
      <w:bCs/>
      <w:iCs/>
      <w:kern w:val="0"/>
      <w:sz w:val="24"/>
      <w:szCs w:val="28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34DCA"/>
    <w:pPr>
      <w:keepNext/>
      <w:widowControl/>
      <w:numPr>
        <w:ilvl w:val="2"/>
        <w:numId w:val="1"/>
      </w:numPr>
      <w:wordWrap w:val="0"/>
      <w:spacing w:line="360" w:lineRule="auto"/>
      <w:outlineLvl w:val="2"/>
    </w:pPr>
    <w:rPr>
      <w:rFonts w:ascii="Times New Roman" w:eastAsia="宋体" w:hAnsi="Times New Roman" w:cs="宋体"/>
      <w:b/>
      <w:bCs/>
      <w:kern w:val="0"/>
      <w:sz w:val="24"/>
      <w:szCs w:val="26"/>
    </w:rPr>
  </w:style>
  <w:style w:type="paragraph" w:styleId="4">
    <w:name w:val="heading 4"/>
    <w:basedOn w:val="a0"/>
    <w:next w:val="a0"/>
    <w:link w:val="4Char"/>
    <w:uiPriority w:val="9"/>
    <w:unhideWhenUsed/>
    <w:qFormat/>
    <w:rsid w:val="00C34DCA"/>
    <w:pPr>
      <w:keepNext/>
      <w:widowControl/>
      <w:numPr>
        <w:ilvl w:val="3"/>
        <w:numId w:val="1"/>
      </w:numPr>
      <w:wordWrap w:val="0"/>
      <w:spacing w:line="360" w:lineRule="auto"/>
      <w:outlineLvl w:val="3"/>
    </w:pPr>
    <w:rPr>
      <w:rFonts w:ascii="Times New Roman" w:eastAsia="宋体" w:hAnsi="Times New Roman" w:cs="宋体"/>
      <w:b/>
      <w:bCs/>
      <w:kern w:val="0"/>
      <w:sz w:val="24"/>
      <w:szCs w:val="28"/>
    </w:rPr>
  </w:style>
  <w:style w:type="paragraph" w:styleId="5">
    <w:name w:val="heading 5"/>
    <w:basedOn w:val="a0"/>
    <w:next w:val="a0"/>
    <w:link w:val="5Char1"/>
    <w:uiPriority w:val="9"/>
    <w:unhideWhenUsed/>
    <w:qFormat/>
    <w:rsid w:val="00C34DCA"/>
    <w:pPr>
      <w:widowControl/>
      <w:numPr>
        <w:ilvl w:val="4"/>
        <w:numId w:val="1"/>
      </w:numPr>
      <w:wordWrap w:val="0"/>
      <w:spacing w:line="360" w:lineRule="auto"/>
      <w:outlineLvl w:val="4"/>
    </w:pPr>
    <w:rPr>
      <w:rFonts w:ascii="Times New Roman" w:eastAsia="宋体" w:hAnsi="Times New Roman"/>
      <w:b/>
      <w:bCs/>
      <w:iCs/>
      <w:kern w:val="0"/>
      <w:sz w:val="24"/>
      <w:szCs w:val="26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Char"/>
    <w:uiPriority w:val="99"/>
    <w:unhideWhenUsed/>
    <w:rsid w:val="00C34D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34DCA"/>
    <w:rPr>
      <w:sz w:val="18"/>
      <w:szCs w:val="18"/>
    </w:rPr>
  </w:style>
  <w:style w:type="paragraph" w:styleId="a5">
    <w:name w:val="footer"/>
    <w:basedOn w:val="a0"/>
    <w:link w:val="Char0"/>
    <w:uiPriority w:val="99"/>
    <w:unhideWhenUsed/>
    <w:rsid w:val="00C34D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C34DCA"/>
    <w:rPr>
      <w:sz w:val="18"/>
      <w:szCs w:val="18"/>
    </w:rPr>
  </w:style>
  <w:style w:type="character" w:customStyle="1" w:styleId="1Char">
    <w:name w:val="标题 1 Char"/>
    <w:basedOn w:val="a1"/>
    <w:link w:val="1"/>
    <w:uiPriority w:val="9"/>
    <w:rsid w:val="00C34DCA"/>
    <w:rPr>
      <w:rFonts w:ascii="Times New Roman" w:eastAsia="宋体" w:hAnsi="Times New Roman" w:cs="宋体"/>
      <w:b/>
      <w:bCs/>
      <w:kern w:val="32"/>
      <w:sz w:val="32"/>
      <w:szCs w:val="32"/>
    </w:rPr>
  </w:style>
  <w:style w:type="character" w:customStyle="1" w:styleId="2Char">
    <w:name w:val="标题 2 Char"/>
    <w:basedOn w:val="a1"/>
    <w:link w:val="2"/>
    <w:uiPriority w:val="9"/>
    <w:rsid w:val="00C34DCA"/>
    <w:rPr>
      <w:rFonts w:ascii="Times New Roman" w:eastAsia="宋体" w:hAnsi="Times New Roman" w:cs="宋体"/>
      <w:b/>
      <w:bCs/>
      <w:iCs/>
      <w:kern w:val="0"/>
      <w:sz w:val="24"/>
      <w:szCs w:val="28"/>
    </w:rPr>
  </w:style>
  <w:style w:type="character" w:customStyle="1" w:styleId="3Char">
    <w:name w:val="标题 3 Char"/>
    <w:basedOn w:val="a1"/>
    <w:link w:val="3"/>
    <w:uiPriority w:val="9"/>
    <w:rsid w:val="00C34DCA"/>
    <w:rPr>
      <w:rFonts w:ascii="Times New Roman" w:eastAsia="宋体" w:hAnsi="Times New Roman" w:cs="宋体"/>
      <w:b/>
      <w:bCs/>
      <w:kern w:val="0"/>
      <w:sz w:val="24"/>
      <w:szCs w:val="26"/>
    </w:rPr>
  </w:style>
  <w:style w:type="character" w:customStyle="1" w:styleId="4Char">
    <w:name w:val="标题 4 Char"/>
    <w:basedOn w:val="a1"/>
    <w:link w:val="4"/>
    <w:uiPriority w:val="9"/>
    <w:rsid w:val="00C34DCA"/>
    <w:rPr>
      <w:rFonts w:ascii="Times New Roman" w:eastAsia="宋体" w:hAnsi="Times New Roman" w:cs="宋体"/>
      <w:b/>
      <w:bCs/>
      <w:kern w:val="0"/>
      <w:sz w:val="24"/>
      <w:szCs w:val="28"/>
    </w:rPr>
  </w:style>
  <w:style w:type="character" w:customStyle="1" w:styleId="5Char">
    <w:name w:val="标题 5 Char"/>
    <w:basedOn w:val="a1"/>
    <w:uiPriority w:val="9"/>
    <w:semiHidden/>
    <w:rsid w:val="00C34DCA"/>
    <w:rPr>
      <w:rFonts w:ascii="等线" w:eastAsia="等线" w:hAnsi="等线" w:cs="Times New Roman"/>
      <w:b/>
      <w:bCs/>
      <w:sz w:val="28"/>
      <w:szCs w:val="28"/>
    </w:rPr>
  </w:style>
  <w:style w:type="character" w:customStyle="1" w:styleId="5Char1">
    <w:name w:val="标题 5 Char1"/>
    <w:link w:val="5"/>
    <w:uiPriority w:val="9"/>
    <w:rsid w:val="00C34DCA"/>
    <w:rPr>
      <w:rFonts w:ascii="Times New Roman" w:eastAsia="宋体" w:hAnsi="Times New Roman" w:cs="Times New Roman"/>
      <w:b/>
      <w:bCs/>
      <w:iCs/>
      <w:kern w:val="0"/>
      <w:sz w:val="24"/>
      <w:szCs w:val="26"/>
      <w:lang w:val="x-none" w:eastAsia="x-none"/>
    </w:rPr>
  </w:style>
  <w:style w:type="paragraph" w:customStyle="1" w:styleId="a6">
    <w:name w:val="表格内容"/>
    <w:link w:val="a7"/>
    <w:qFormat/>
    <w:rsid w:val="00C34DCA"/>
    <w:pPr>
      <w:widowControl w:val="0"/>
      <w:jc w:val="center"/>
    </w:pPr>
    <w:rPr>
      <w:rFonts w:ascii="Times New Roman" w:eastAsia="宋体" w:hAnsi="Times New Roman" w:cs="Times New Roman"/>
      <w:kern w:val="0"/>
      <w:sz w:val="18"/>
      <w:szCs w:val="24"/>
    </w:rPr>
  </w:style>
  <w:style w:type="character" w:customStyle="1" w:styleId="a7">
    <w:name w:val="表格内容 字符"/>
    <w:link w:val="a6"/>
    <w:rsid w:val="00C34DCA"/>
    <w:rPr>
      <w:rFonts w:ascii="Times New Roman" w:eastAsia="宋体" w:hAnsi="Times New Roman" w:cs="Times New Roman"/>
      <w:kern w:val="0"/>
      <w:sz w:val="18"/>
      <w:szCs w:val="24"/>
    </w:rPr>
  </w:style>
  <w:style w:type="paragraph" w:customStyle="1" w:styleId="a">
    <w:name w:val="图编号"/>
    <w:basedOn w:val="a8"/>
    <w:next w:val="a8"/>
    <w:link w:val="a9"/>
    <w:qFormat/>
    <w:rsid w:val="00C34DCA"/>
    <w:pPr>
      <w:numPr>
        <w:numId w:val="2"/>
      </w:numPr>
      <w:tabs>
        <w:tab w:val="num" w:pos="360"/>
      </w:tabs>
      <w:spacing w:beforeLines="0" w:afterLines="100"/>
    </w:pPr>
    <w:rPr>
      <w:b/>
      <w:sz w:val="21"/>
    </w:rPr>
  </w:style>
  <w:style w:type="paragraph" w:customStyle="1" w:styleId="a8">
    <w:name w:val="图片"/>
    <w:basedOn w:val="a0"/>
    <w:next w:val="a0"/>
    <w:link w:val="aa"/>
    <w:qFormat/>
    <w:rsid w:val="00C34DCA"/>
    <w:pPr>
      <w:widowControl/>
      <w:wordWrap w:val="0"/>
      <w:spacing w:beforeLines="50" w:afterLines="20"/>
      <w:jc w:val="center"/>
    </w:pPr>
    <w:rPr>
      <w:rFonts w:ascii="Times New Roman" w:eastAsia="宋体" w:hAnsi="Times New Roman"/>
      <w:kern w:val="0"/>
      <w:sz w:val="24"/>
      <w:szCs w:val="24"/>
      <w:lang w:val="x-none" w:eastAsia="x-none"/>
    </w:rPr>
  </w:style>
  <w:style w:type="character" w:customStyle="1" w:styleId="a9">
    <w:name w:val="图编号 字符"/>
    <w:link w:val="a"/>
    <w:rsid w:val="00C34DCA"/>
    <w:rPr>
      <w:rFonts w:ascii="Times New Roman" w:eastAsia="宋体" w:hAnsi="Times New Roman" w:cs="Times New Roman"/>
      <w:b/>
      <w:kern w:val="0"/>
      <w:szCs w:val="24"/>
      <w:lang w:val="x-none" w:eastAsia="x-none"/>
    </w:rPr>
  </w:style>
  <w:style w:type="character" w:customStyle="1" w:styleId="aa">
    <w:name w:val="图片 字符"/>
    <w:link w:val="a8"/>
    <w:rsid w:val="00C34DCA"/>
    <w:rPr>
      <w:rFonts w:ascii="Times New Roman" w:eastAsia="宋体" w:hAnsi="Times New Roman" w:cs="Times New Roman"/>
      <w:kern w:val="0"/>
      <w:sz w:val="24"/>
      <w:szCs w:val="24"/>
      <w:lang w:val="x-none" w:eastAsia="x-none"/>
    </w:rPr>
  </w:style>
  <w:style w:type="paragraph" w:styleId="ab">
    <w:name w:val="Balloon Text"/>
    <w:basedOn w:val="a0"/>
    <w:link w:val="Char1"/>
    <w:uiPriority w:val="99"/>
    <w:semiHidden/>
    <w:unhideWhenUsed/>
    <w:rsid w:val="00C34DCA"/>
    <w:rPr>
      <w:sz w:val="18"/>
      <w:szCs w:val="18"/>
    </w:rPr>
  </w:style>
  <w:style w:type="character" w:customStyle="1" w:styleId="Char1">
    <w:name w:val="批注框文本 Char"/>
    <w:basedOn w:val="a1"/>
    <w:link w:val="ab"/>
    <w:uiPriority w:val="99"/>
    <w:semiHidden/>
    <w:rsid w:val="00C34DCA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638</Characters>
  <Application>Microsoft Office Word</Application>
  <DocSecurity>0</DocSecurity>
  <Lines>5</Lines>
  <Paragraphs>1</Paragraphs>
  <ScaleCrop>false</ScaleCrop>
  <Company>P R C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2022-02-22T07:43:00Z</dcterms:created>
  <dcterms:modified xsi:type="dcterms:W3CDTF">2022-02-22T07:43:00Z</dcterms:modified>
</cp:coreProperties>
</file>