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95" w:rsidRPr="00830DA6" w:rsidRDefault="00830DA6">
      <w:pPr>
        <w:jc w:val="center"/>
        <w:rPr>
          <w:b/>
          <w:sz w:val="28"/>
          <w:szCs w:val="28"/>
        </w:rPr>
      </w:pPr>
      <w:bookmarkStart w:id="0" w:name="_GoBack"/>
      <w:r w:rsidRPr="00830DA6">
        <w:rPr>
          <w:b/>
          <w:sz w:val="28"/>
          <w:szCs w:val="28"/>
        </w:rPr>
        <w:t>磷酸氯喹片有关物质项目检验方法</w:t>
      </w:r>
    </w:p>
    <w:p w:rsidR="00236C95" w:rsidRDefault="00830DA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【检查</w:t>
      </w:r>
      <w:r>
        <w:rPr>
          <w:rFonts w:asciiTheme="minorEastAsia" w:hAnsiTheme="minorEastAsia"/>
          <w:sz w:val="24"/>
          <w:szCs w:val="24"/>
        </w:rPr>
        <w:t>】</w:t>
      </w:r>
      <w:r>
        <w:rPr>
          <w:rFonts w:asciiTheme="minorEastAsia" w:hAnsiTheme="minorEastAsia" w:hint="eastAsia"/>
          <w:sz w:val="24"/>
          <w:szCs w:val="24"/>
        </w:rPr>
        <w:t>有关物质</w:t>
      </w:r>
    </w:p>
    <w:p w:rsidR="00236C95" w:rsidRDefault="00830DA6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照</w:t>
      </w:r>
      <w:r>
        <w:rPr>
          <w:rFonts w:asciiTheme="minorEastAsia" w:hAnsiTheme="minorEastAsia"/>
          <w:b/>
          <w:sz w:val="24"/>
          <w:szCs w:val="24"/>
        </w:rPr>
        <w:t>高效液相色谱法（</w:t>
      </w:r>
      <w:r>
        <w:rPr>
          <w:rFonts w:asciiTheme="minorEastAsia" w:hAnsiTheme="minorEastAsia" w:hint="eastAsia"/>
          <w:b/>
          <w:sz w:val="24"/>
          <w:szCs w:val="24"/>
        </w:rPr>
        <w:t>通则</w:t>
      </w:r>
      <w:r>
        <w:rPr>
          <w:rFonts w:asciiTheme="minorEastAsia" w:hAnsiTheme="minorEastAsia" w:hint="eastAsia"/>
          <w:b/>
          <w:sz w:val="24"/>
          <w:szCs w:val="24"/>
        </w:rPr>
        <w:t>0512</w:t>
      </w:r>
      <w:r>
        <w:rPr>
          <w:rFonts w:asciiTheme="minorEastAsia" w:hAnsiTheme="minor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b/>
          <w:sz w:val="24"/>
          <w:szCs w:val="24"/>
        </w:rPr>
        <w:t>测定</w:t>
      </w:r>
    </w:p>
    <w:p w:rsidR="00236C95" w:rsidRDefault="00830DA6">
      <w:pPr>
        <w:spacing w:line="360" w:lineRule="auto"/>
        <w:ind w:firstLine="421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hint="eastAsia"/>
          <w:b/>
          <w:sz w:val="24"/>
          <w:szCs w:val="24"/>
        </w:rPr>
        <w:t>供试品</w:t>
      </w:r>
      <w:r>
        <w:rPr>
          <w:rFonts w:asciiTheme="minorEastAsia" w:hAnsiTheme="minorEastAsia"/>
          <w:b/>
          <w:sz w:val="24"/>
          <w:szCs w:val="24"/>
        </w:rPr>
        <w:t>溶液</w:t>
      </w:r>
      <w:proofErr w:type="gramEnd"/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取</w:t>
      </w:r>
      <w:r>
        <w:rPr>
          <w:rFonts w:asciiTheme="minorEastAsia" w:hAnsiTheme="minorEastAsia"/>
          <w:sz w:val="24"/>
          <w:szCs w:val="24"/>
        </w:rPr>
        <w:t>磷酸氯喹</w:t>
      </w:r>
      <w:r>
        <w:rPr>
          <w:rFonts w:asciiTheme="minorEastAsia" w:hAnsiTheme="minorEastAsia" w:hint="eastAsia"/>
          <w:sz w:val="24"/>
          <w:szCs w:val="24"/>
        </w:rPr>
        <w:t>100</w:t>
      </w:r>
      <w:r>
        <w:rPr>
          <w:rFonts w:asciiTheme="minorEastAsia" w:hAnsiTheme="minorEastAsia"/>
          <w:sz w:val="24"/>
          <w:szCs w:val="24"/>
        </w:rPr>
        <w:t>mg</w:t>
      </w:r>
      <w:r>
        <w:rPr>
          <w:rFonts w:asciiTheme="minorEastAsia" w:hAnsiTheme="minorEastAsia"/>
          <w:sz w:val="24"/>
          <w:szCs w:val="24"/>
        </w:rPr>
        <w:t>置</w:t>
      </w:r>
      <w:r>
        <w:rPr>
          <w:rFonts w:asciiTheme="minorEastAsia" w:hAnsiTheme="minorEastAsia" w:hint="eastAsia"/>
          <w:sz w:val="24"/>
          <w:szCs w:val="24"/>
        </w:rPr>
        <w:t>50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量瓶中，加流动相溶解并</w:t>
      </w:r>
      <w:r>
        <w:rPr>
          <w:rFonts w:asciiTheme="minorEastAsia" w:hAnsiTheme="minorEastAsia" w:hint="eastAsia"/>
          <w:sz w:val="24"/>
          <w:szCs w:val="24"/>
        </w:rPr>
        <w:t>稀释</w:t>
      </w:r>
      <w:r>
        <w:rPr>
          <w:rFonts w:asciiTheme="minorEastAsia" w:hAnsiTheme="minorEastAsia"/>
          <w:sz w:val="24"/>
          <w:szCs w:val="24"/>
        </w:rPr>
        <w:t>至刻度，</w:t>
      </w:r>
      <w:r>
        <w:rPr>
          <w:rFonts w:asciiTheme="minorEastAsia" w:hAnsiTheme="minorEastAsia" w:hint="eastAsia"/>
          <w:sz w:val="24"/>
          <w:szCs w:val="24"/>
        </w:rPr>
        <w:t>摇匀</w:t>
      </w:r>
      <w:r>
        <w:rPr>
          <w:rFonts w:asciiTheme="minorEastAsia" w:hAnsiTheme="minorEastAsia"/>
          <w:sz w:val="24"/>
          <w:szCs w:val="24"/>
        </w:rPr>
        <w:t>，过滤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作为</w:t>
      </w:r>
      <w:proofErr w:type="gramStart"/>
      <w:r>
        <w:rPr>
          <w:rFonts w:asciiTheme="minorEastAsia" w:hAnsiTheme="minorEastAsia"/>
          <w:sz w:val="24"/>
          <w:szCs w:val="24"/>
        </w:rPr>
        <w:t>供试品溶液</w:t>
      </w:r>
      <w:proofErr w:type="gramEnd"/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避光</w:t>
      </w:r>
      <w:r>
        <w:rPr>
          <w:rFonts w:asciiTheme="minorEastAsia" w:hAnsiTheme="minorEastAsia" w:hint="eastAsia"/>
          <w:sz w:val="24"/>
          <w:szCs w:val="24"/>
        </w:rPr>
        <w:t>保存</w:t>
      </w:r>
      <w:r>
        <w:rPr>
          <w:rFonts w:asciiTheme="minorEastAsia" w:hAnsiTheme="minorEastAsia"/>
          <w:sz w:val="24"/>
          <w:szCs w:val="24"/>
        </w:rPr>
        <w:t>。</w:t>
      </w:r>
    </w:p>
    <w:p w:rsidR="00236C95" w:rsidRDefault="00830DA6">
      <w:pPr>
        <w:spacing w:line="360" w:lineRule="auto"/>
        <w:ind w:firstLine="42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对照品</w:t>
      </w:r>
      <w:r>
        <w:rPr>
          <w:rFonts w:asciiTheme="minorEastAsia" w:hAnsiTheme="minorEastAsia"/>
          <w:b/>
          <w:sz w:val="24"/>
          <w:szCs w:val="24"/>
        </w:rPr>
        <w:t>溶液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取</w:t>
      </w:r>
      <w:r>
        <w:rPr>
          <w:rFonts w:asciiTheme="minorEastAsia" w:hAnsiTheme="minorEastAsia"/>
          <w:sz w:val="24"/>
          <w:szCs w:val="24"/>
        </w:rPr>
        <w:t>磷酸氯喹对照品约</w:t>
      </w:r>
      <w:r>
        <w:rPr>
          <w:rFonts w:asciiTheme="minorEastAsia" w:hAnsiTheme="minorEastAsia" w:hint="eastAsia"/>
          <w:sz w:val="24"/>
          <w:szCs w:val="24"/>
        </w:rPr>
        <w:t>20</w:t>
      </w:r>
      <w:r>
        <w:rPr>
          <w:rFonts w:asciiTheme="minorEastAsia" w:hAnsiTheme="minorEastAsia"/>
          <w:sz w:val="24"/>
          <w:szCs w:val="24"/>
        </w:rPr>
        <w:t>mg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精密</w:t>
      </w:r>
      <w:r>
        <w:rPr>
          <w:rFonts w:asciiTheme="minorEastAsia" w:hAnsiTheme="minorEastAsia"/>
          <w:sz w:val="24"/>
          <w:szCs w:val="24"/>
        </w:rPr>
        <w:t>称定，置</w:t>
      </w:r>
      <w:r>
        <w:rPr>
          <w:rFonts w:asciiTheme="minorEastAsia" w:hAnsiTheme="minorEastAsia" w:hint="eastAsia"/>
          <w:sz w:val="24"/>
          <w:szCs w:val="24"/>
        </w:rPr>
        <w:t>100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量瓶中，加流动相</w:t>
      </w:r>
      <w:r>
        <w:rPr>
          <w:rFonts w:asciiTheme="minorEastAsia" w:hAnsiTheme="minorEastAsia" w:hint="eastAsia"/>
          <w:sz w:val="24"/>
          <w:szCs w:val="24"/>
        </w:rPr>
        <w:t>溶解</w:t>
      </w:r>
      <w:r>
        <w:rPr>
          <w:rFonts w:asciiTheme="minorEastAsia" w:hAnsiTheme="minorEastAsia"/>
          <w:sz w:val="24"/>
          <w:szCs w:val="24"/>
        </w:rPr>
        <w:t>并稀释至</w:t>
      </w:r>
      <w:r>
        <w:rPr>
          <w:rFonts w:asciiTheme="minorEastAsia" w:hAnsiTheme="minorEastAsia" w:hint="eastAsia"/>
          <w:sz w:val="24"/>
          <w:szCs w:val="24"/>
        </w:rPr>
        <w:t>刻度</w:t>
      </w:r>
      <w:r>
        <w:rPr>
          <w:rFonts w:asciiTheme="minorEastAsia" w:hAnsiTheme="minorEastAsia"/>
          <w:sz w:val="24"/>
          <w:szCs w:val="24"/>
        </w:rPr>
        <w:t>，摇匀，</w:t>
      </w:r>
      <w:r>
        <w:rPr>
          <w:rFonts w:asciiTheme="minorEastAsia" w:hAnsiTheme="minorEastAsia" w:hint="eastAsia"/>
          <w:sz w:val="24"/>
          <w:szCs w:val="24"/>
        </w:rPr>
        <w:t>精密</w:t>
      </w:r>
      <w:r>
        <w:rPr>
          <w:rFonts w:asciiTheme="minorEastAsia" w:hAnsiTheme="minorEastAsia"/>
          <w:sz w:val="24"/>
          <w:szCs w:val="24"/>
        </w:rPr>
        <w:t>量取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置</w:t>
      </w:r>
      <w:r>
        <w:rPr>
          <w:rFonts w:asciiTheme="minorEastAsia" w:hAnsiTheme="minorEastAsia" w:hint="eastAsia"/>
          <w:sz w:val="24"/>
          <w:szCs w:val="24"/>
        </w:rPr>
        <w:t>50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量瓶中，加流动相</w:t>
      </w:r>
      <w:r>
        <w:rPr>
          <w:rFonts w:asciiTheme="minorEastAsia" w:hAnsiTheme="minorEastAsia" w:hint="eastAsia"/>
          <w:sz w:val="24"/>
          <w:szCs w:val="24"/>
        </w:rPr>
        <w:t>溶解</w:t>
      </w:r>
      <w:r>
        <w:rPr>
          <w:rFonts w:asciiTheme="minorEastAsia" w:hAnsiTheme="minorEastAsia"/>
          <w:sz w:val="24"/>
          <w:szCs w:val="24"/>
        </w:rPr>
        <w:t>并稀释至</w:t>
      </w:r>
      <w:r>
        <w:rPr>
          <w:rFonts w:asciiTheme="minorEastAsia" w:hAnsiTheme="minorEastAsia" w:hint="eastAsia"/>
          <w:sz w:val="24"/>
          <w:szCs w:val="24"/>
        </w:rPr>
        <w:t>刻度</w:t>
      </w:r>
      <w:r>
        <w:rPr>
          <w:rFonts w:asciiTheme="minorEastAsia" w:hAnsiTheme="minorEastAsia"/>
          <w:sz w:val="24"/>
          <w:szCs w:val="24"/>
        </w:rPr>
        <w:t>，摇匀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作为对照品溶液。</w:t>
      </w:r>
    </w:p>
    <w:p w:rsidR="00236C95" w:rsidRDefault="00830DA6">
      <w:pPr>
        <w:spacing w:line="360" w:lineRule="auto"/>
        <w:ind w:firstLine="421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系统</w:t>
      </w:r>
      <w:r>
        <w:rPr>
          <w:rFonts w:asciiTheme="minorEastAsia" w:hAnsiTheme="minorEastAsia"/>
          <w:b/>
          <w:sz w:val="24"/>
          <w:szCs w:val="24"/>
        </w:rPr>
        <w:t>适用性溶液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精密</w:t>
      </w:r>
      <w:r>
        <w:rPr>
          <w:rFonts w:asciiTheme="minorEastAsia" w:hAnsiTheme="minorEastAsia"/>
          <w:sz w:val="24"/>
          <w:szCs w:val="24"/>
        </w:rPr>
        <w:t>称取</w:t>
      </w:r>
      <w:r>
        <w:rPr>
          <w:rFonts w:asciiTheme="minorEastAsia" w:hAnsiTheme="minorEastAsia" w:hint="eastAsia"/>
          <w:sz w:val="24"/>
          <w:szCs w:val="24"/>
        </w:rPr>
        <w:t>硫酸</w:t>
      </w:r>
      <w:proofErr w:type="gramStart"/>
      <w:r>
        <w:rPr>
          <w:rFonts w:asciiTheme="minorEastAsia" w:hAnsiTheme="minorEastAsia"/>
          <w:sz w:val="24"/>
          <w:szCs w:val="24"/>
        </w:rPr>
        <w:t>羟</w:t>
      </w:r>
      <w:proofErr w:type="gramEnd"/>
      <w:r>
        <w:rPr>
          <w:rFonts w:asciiTheme="minorEastAsia" w:hAnsiTheme="minorEastAsia"/>
          <w:sz w:val="24"/>
          <w:szCs w:val="24"/>
        </w:rPr>
        <w:t>氯喹</w:t>
      </w:r>
      <w:r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/>
          <w:sz w:val="24"/>
          <w:szCs w:val="24"/>
        </w:rPr>
        <w:t>mg</w:t>
      </w:r>
      <w:r>
        <w:rPr>
          <w:rFonts w:asciiTheme="minorEastAsia" w:hAnsiTheme="minorEastAsia"/>
          <w:sz w:val="24"/>
          <w:szCs w:val="24"/>
        </w:rPr>
        <w:t>置</w:t>
      </w:r>
      <w:r>
        <w:rPr>
          <w:rFonts w:asciiTheme="minorEastAsia" w:hAnsiTheme="minorEastAsia" w:hint="eastAsia"/>
          <w:sz w:val="24"/>
          <w:szCs w:val="24"/>
        </w:rPr>
        <w:t>100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量瓶中，加流动相溶解并稀释至刻度，</w:t>
      </w:r>
      <w:r>
        <w:rPr>
          <w:rFonts w:asciiTheme="minorEastAsia" w:hAnsiTheme="minorEastAsia" w:hint="eastAsia"/>
          <w:sz w:val="24"/>
          <w:szCs w:val="24"/>
        </w:rPr>
        <w:t>摇匀</w:t>
      </w:r>
      <w:r>
        <w:rPr>
          <w:rFonts w:asciiTheme="minorEastAsia" w:hAnsiTheme="minorEastAsia"/>
          <w:sz w:val="24"/>
          <w:szCs w:val="24"/>
        </w:rPr>
        <w:t>，作为硫酸</w:t>
      </w:r>
      <w:proofErr w:type="gramStart"/>
      <w:r>
        <w:rPr>
          <w:rFonts w:asciiTheme="minorEastAsia" w:hAnsiTheme="minorEastAsia"/>
          <w:sz w:val="24"/>
          <w:szCs w:val="24"/>
        </w:rPr>
        <w:t>羟</w:t>
      </w:r>
      <w:proofErr w:type="gramEnd"/>
      <w:r>
        <w:rPr>
          <w:rFonts w:asciiTheme="minorEastAsia" w:hAnsiTheme="minorEastAsia"/>
          <w:sz w:val="24"/>
          <w:szCs w:val="24"/>
        </w:rPr>
        <w:t>氯喹储备溶液。</w:t>
      </w:r>
      <w:r>
        <w:rPr>
          <w:rFonts w:asciiTheme="minorEastAsia" w:hAnsiTheme="minorEastAsia" w:hint="eastAsia"/>
          <w:sz w:val="24"/>
          <w:szCs w:val="24"/>
        </w:rPr>
        <w:t>称取磷酸</w:t>
      </w:r>
      <w:r>
        <w:rPr>
          <w:rFonts w:asciiTheme="minorEastAsia" w:hAnsiTheme="minorEastAsia"/>
          <w:sz w:val="24"/>
          <w:szCs w:val="24"/>
        </w:rPr>
        <w:t>氯喹对照品</w:t>
      </w:r>
      <w:r>
        <w:rPr>
          <w:rFonts w:asciiTheme="minorEastAsia" w:hAnsiTheme="minorEastAsia" w:hint="eastAsia"/>
          <w:sz w:val="24"/>
          <w:szCs w:val="24"/>
        </w:rPr>
        <w:t>15</w:t>
      </w:r>
      <w:r>
        <w:rPr>
          <w:rFonts w:asciiTheme="minorEastAsia" w:hAnsiTheme="minorEastAsia"/>
          <w:sz w:val="24"/>
          <w:szCs w:val="24"/>
        </w:rPr>
        <w:t>mg</w:t>
      </w:r>
      <w:r>
        <w:rPr>
          <w:rFonts w:asciiTheme="minorEastAsia" w:hAnsiTheme="minorEastAsia" w:hint="eastAsia"/>
          <w:sz w:val="24"/>
          <w:szCs w:val="24"/>
        </w:rPr>
        <w:t>，置</w:t>
      </w:r>
      <w:r>
        <w:rPr>
          <w:rFonts w:asciiTheme="minorEastAsia" w:hAnsiTheme="minorEastAsia" w:hint="eastAsia"/>
          <w:sz w:val="24"/>
          <w:szCs w:val="24"/>
        </w:rPr>
        <w:t>50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量瓶中，加</w:t>
      </w:r>
      <w:r>
        <w:rPr>
          <w:rFonts w:asciiTheme="minorEastAsia" w:hAnsiTheme="minorEastAsia" w:hint="eastAsia"/>
          <w:sz w:val="24"/>
          <w:szCs w:val="24"/>
        </w:rPr>
        <w:t>硫酸</w:t>
      </w:r>
      <w:proofErr w:type="gramStart"/>
      <w:r>
        <w:rPr>
          <w:rFonts w:asciiTheme="minorEastAsia" w:hAnsiTheme="minorEastAsia"/>
          <w:sz w:val="24"/>
          <w:szCs w:val="24"/>
        </w:rPr>
        <w:t>羟</w:t>
      </w:r>
      <w:proofErr w:type="gramEnd"/>
      <w:r>
        <w:rPr>
          <w:rFonts w:asciiTheme="minorEastAsia" w:hAnsiTheme="minorEastAsia"/>
          <w:sz w:val="24"/>
          <w:szCs w:val="24"/>
        </w:rPr>
        <w:t>氯喹储备溶液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ml</w:t>
      </w:r>
      <w:r>
        <w:rPr>
          <w:rFonts w:asciiTheme="minorEastAsia" w:hAnsiTheme="minorEastAsia"/>
          <w:sz w:val="24"/>
          <w:szCs w:val="24"/>
        </w:rPr>
        <w:t>，加流动相稀释至刻度，摇匀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作为</w:t>
      </w:r>
      <w:r>
        <w:rPr>
          <w:rFonts w:asciiTheme="minorEastAsia" w:hAnsiTheme="minorEastAsia" w:hint="eastAsia"/>
          <w:sz w:val="24"/>
          <w:szCs w:val="24"/>
        </w:rPr>
        <w:t>系统</w:t>
      </w:r>
      <w:r>
        <w:rPr>
          <w:rFonts w:asciiTheme="minorEastAsia" w:hAnsiTheme="minorEastAsia"/>
          <w:sz w:val="24"/>
          <w:szCs w:val="24"/>
        </w:rPr>
        <w:t>适用性溶液。</w:t>
      </w:r>
    </w:p>
    <w:p w:rsidR="00236C95" w:rsidRDefault="00830DA6">
      <w:pPr>
        <w:spacing w:line="360" w:lineRule="auto"/>
        <w:ind w:firstLine="42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色谱</w:t>
      </w:r>
      <w:r>
        <w:rPr>
          <w:rFonts w:asciiTheme="minorEastAsia" w:hAnsiTheme="minorEastAsia"/>
          <w:b/>
          <w:sz w:val="24"/>
          <w:szCs w:val="24"/>
        </w:rPr>
        <w:t>条件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用</w:t>
      </w:r>
      <w:r>
        <w:rPr>
          <w:rFonts w:asciiTheme="minorEastAsia" w:hAnsiTheme="minorEastAsia"/>
          <w:sz w:val="24"/>
          <w:szCs w:val="24"/>
        </w:rPr>
        <w:t>十八烷基硅烷键合硅胶为填充剂</w:t>
      </w:r>
      <w:r>
        <w:rPr>
          <w:rFonts w:asciiTheme="minorEastAsia" w:hAnsiTheme="minorEastAsia" w:hint="eastAsia"/>
          <w:sz w:val="24"/>
          <w:szCs w:val="24"/>
        </w:rPr>
        <w:t>（</w:t>
      </w:r>
      <w:proofErr w:type="spellStart"/>
      <w:r>
        <w:rPr>
          <w:rFonts w:asciiTheme="minorEastAsia" w:hAnsiTheme="minorEastAsia"/>
          <w:sz w:val="24"/>
          <w:szCs w:val="24"/>
        </w:rPr>
        <w:t>Kromasil</w:t>
      </w:r>
      <w:proofErr w:type="spellEnd"/>
      <w:r>
        <w:rPr>
          <w:rFonts w:asciiTheme="minorEastAsia" w:hAnsiTheme="minorEastAsia" w:hint="eastAsia"/>
          <w:sz w:val="24"/>
          <w:szCs w:val="24"/>
        </w:rPr>
        <w:t xml:space="preserve"> 100-5-C18</w:t>
      </w:r>
      <w:r>
        <w:rPr>
          <w:rFonts w:asciiTheme="minorEastAsia" w:hAnsiTheme="minorEastAsia" w:hint="eastAsia"/>
          <w:sz w:val="24"/>
          <w:szCs w:val="24"/>
        </w:rPr>
        <w:t>或</w:t>
      </w:r>
      <w:r>
        <w:rPr>
          <w:rFonts w:asciiTheme="minorEastAsia" w:hAnsiTheme="minorEastAsia" w:hint="eastAsia"/>
          <w:sz w:val="24"/>
          <w:szCs w:val="24"/>
        </w:rPr>
        <w:t>waters</w:t>
      </w:r>
      <w:r>
        <w:rPr>
          <w:rFonts w:asciiTheme="minorEastAsia" w:hAnsiTheme="minorEastAsia"/>
          <w:sz w:val="24"/>
          <w:szCs w:val="24"/>
        </w:rPr>
        <w:t xml:space="preserve"> symmetry C18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250</w:t>
      </w:r>
      <w:r>
        <w:rPr>
          <w:rFonts w:asciiTheme="minorEastAsia" w:hAnsiTheme="minorEastAsia"/>
          <w:sz w:val="24"/>
          <w:szCs w:val="24"/>
        </w:rPr>
        <w:t>*4.6mm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μ</w:t>
      </w:r>
      <w:r>
        <w:rPr>
          <w:rFonts w:asciiTheme="minorEastAsia" w:hAnsiTheme="minorEastAsia" w:hint="eastAsia"/>
          <w:sz w:val="24"/>
          <w:szCs w:val="24"/>
        </w:rPr>
        <w:t>m</w:t>
      </w:r>
      <w:r>
        <w:rPr>
          <w:rFonts w:asciiTheme="minorEastAsia" w:hAnsiTheme="minorEastAsia"/>
          <w:sz w:val="24"/>
          <w:szCs w:val="24"/>
        </w:rPr>
        <w:t>））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以</w:t>
      </w:r>
      <w:r>
        <w:rPr>
          <w:rFonts w:asciiTheme="minorEastAsia" w:hAnsiTheme="minorEastAsia" w:hint="eastAsia"/>
          <w:sz w:val="24"/>
          <w:szCs w:val="24"/>
        </w:rPr>
        <w:t>1.4</w:t>
      </w:r>
      <w:r>
        <w:rPr>
          <w:rFonts w:asciiTheme="minorEastAsia" w:hAnsiTheme="minorEastAsia"/>
          <w:sz w:val="24"/>
          <w:szCs w:val="24"/>
        </w:rPr>
        <w:t>g/L</w:t>
      </w:r>
      <w:r>
        <w:rPr>
          <w:rFonts w:asciiTheme="minorEastAsia" w:hAnsiTheme="minorEastAsia" w:hint="eastAsia"/>
          <w:sz w:val="24"/>
          <w:szCs w:val="24"/>
        </w:rPr>
        <w:t>无水</w:t>
      </w:r>
      <w:r>
        <w:rPr>
          <w:rFonts w:asciiTheme="minorEastAsia" w:hAnsiTheme="minorEastAsia"/>
          <w:sz w:val="24"/>
          <w:szCs w:val="24"/>
        </w:rPr>
        <w:t>磷酸氢二钠溶液，用磷酸调</w:t>
      </w:r>
      <w:r>
        <w:rPr>
          <w:rFonts w:asciiTheme="minorEastAsia" w:hAnsiTheme="minorEastAsia"/>
          <w:sz w:val="24"/>
          <w:szCs w:val="24"/>
        </w:rPr>
        <w:t>pH</w:t>
      </w:r>
      <w:r>
        <w:rPr>
          <w:rFonts w:asciiTheme="minorEastAsia" w:hAnsiTheme="minorEastAsia"/>
          <w:sz w:val="24"/>
          <w:szCs w:val="24"/>
        </w:rPr>
        <w:t>至</w:t>
      </w:r>
      <w:r>
        <w:rPr>
          <w:rFonts w:asciiTheme="minorEastAsia" w:hAnsiTheme="minorEastAsia" w:hint="eastAsia"/>
          <w:sz w:val="24"/>
          <w:szCs w:val="24"/>
        </w:rPr>
        <w:t>3.0</w:t>
      </w:r>
      <w:r>
        <w:rPr>
          <w:rFonts w:asciiTheme="minorEastAsia" w:hAnsiTheme="minorEastAsia" w:hint="eastAsia"/>
          <w:sz w:val="24"/>
          <w:szCs w:val="24"/>
        </w:rPr>
        <w:t>为</w:t>
      </w:r>
      <w:r>
        <w:rPr>
          <w:rFonts w:asciiTheme="minorEastAsia" w:hAnsiTheme="minorEastAsia"/>
          <w:sz w:val="24"/>
          <w:szCs w:val="24"/>
        </w:rPr>
        <w:t>流动相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；</w:t>
      </w:r>
      <w:r>
        <w:rPr>
          <w:rFonts w:asciiTheme="minorEastAsia" w:hAnsiTheme="minorEastAsia" w:hint="eastAsia"/>
          <w:sz w:val="24"/>
          <w:szCs w:val="24"/>
        </w:rPr>
        <w:t>0.4</w:t>
      </w:r>
      <w:r>
        <w:rPr>
          <w:rFonts w:asciiTheme="minorEastAsia" w:hAnsiTheme="minorEastAsia"/>
          <w:sz w:val="24"/>
          <w:szCs w:val="24"/>
        </w:rPr>
        <w:t>%</w:t>
      </w:r>
      <w:r>
        <w:rPr>
          <w:rFonts w:asciiTheme="minorEastAsia" w:hAnsiTheme="minorEastAsia"/>
          <w:sz w:val="24"/>
          <w:szCs w:val="24"/>
        </w:rPr>
        <w:t>三乙胺甲醇溶液</w:t>
      </w:r>
      <w:r>
        <w:rPr>
          <w:rFonts w:asciiTheme="minorEastAsia" w:hAnsiTheme="minorEastAsia" w:hint="eastAsia"/>
          <w:sz w:val="24"/>
          <w:szCs w:val="24"/>
        </w:rPr>
        <w:t>为</w:t>
      </w:r>
      <w:r>
        <w:rPr>
          <w:rFonts w:asciiTheme="minorEastAsia" w:hAnsiTheme="minorEastAsia"/>
          <w:sz w:val="24"/>
          <w:szCs w:val="24"/>
        </w:rPr>
        <w:t>流动相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 w:hint="eastAsia"/>
          <w:sz w:val="24"/>
          <w:szCs w:val="24"/>
        </w:rPr>
        <w:t>；</w:t>
      </w:r>
      <w:r>
        <w:rPr>
          <w:rFonts w:asciiTheme="minorEastAsia" w:hAnsiTheme="minorEastAsia" w:hint="eastAsia"/>
          <w:sz w:val="24"/>
          <w:szCs w:val="24"/>
        </w:rPr>
        <w:t>A:B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35:65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为</w:t>
      </w:r>
      <w:r>
        <w:rPr>
          <w:rFonts w:asciiTheme="minorEastAsia" w:hAnsiTheme="minorEastAsia"/>
          <w:sz w:val="24"/>
          <w:szCs w:val="24"/>
        </w:rPr>
        <w:t>流动相；</w:t>
      </w:r>
      <w:proofErr w:type="gramStart"/>
      <w:r>
        <w:rPr>
          <w:rFonts w:asciiTheme="minorEastAsia" w:hAnsiTheme="minorEastAsia"/>
          <w:sz w:val="24"/>
          <w:szCs w:val="24"/>
        </w:rPr>
        <w:t>柱温</w:t>
      </w:r>
      <w:proofErr w:type="gramEnd"/>
      <w:r>
        <w:rPr>
          <w:rFonts w:asciiTheme="minorEastAsia" w:hAnsiTheme="minorEastAsia" w:hint="eastAsia"/>
          <w:sz w:val="24"/>
          <w:szCs w:val="24"/>
        </w:rPr>
        <w:t>50</w:t>
      </w:r>
      <w:r>
        <w:rPr>
          <w:rFonts w:asciiTheme="minorEastAsia" w:hAnsiTheme="minorEastAsia" w:hint="eastAsia"/>
          <w:sz w:val="24"/>
          <w:szCs w:val="24"/>
        </w:rPr>
        <w:t>℃，</w:t>
      </w:r>
      <w:r>
        <w:rPr>
          <w:rFonts w:asciiTheme="minorEastAsia" w:hAnsiTheme="minorEastAsia"/>
          <w:sz w:val="24"/>
          <w:szCs w:val="24"/>
        </w:rPr>
        <w:t>检测波</w:t>
      </w:r>
      <w:r>
        <w:rPr>
          <w:rFonts w:asciiTheme="minorEastAsia" w:hAnsiTheme="minorEastAsia" w:hint="eastAsia"/>
          <w:sz w:val="24"/>
          <w:szCs w:val="24"/>
        </w:rPr>
        <w:t>长</w:t>
      </w:r>
      <w:r>
        <w:rPr>
          <w:rFonts w:asciiTheme="minorEastAsia" w:hAnsiTheme="minorEastAsia" w:hint="eastAsia"/>
          <w:sz w:val="24"/>
          <w:szCs w:val="24"/>
        </w:rPr>
        <w:t>260</w:t>
      </w:r>
      <w:r>
        <w:rPr>
          <w:rFonts w:asciiTheme="minorEastAsia" w:hAnsiTheme="minorEastAsia"/>
          <w:sz w:val="24"/>
          <w:szCs w:val="24"/>
        </w:rPr>
        <w:t>nm</w:t>
      </w:r>
      <w:r>
        <w:rPr>
          <w:rFonts w:asciiTheme="minorEastAsia" w:hAnsiTheme="minorEastAsia"/>
          <w:sz w:val="24"/>
          <w:szCs w:val="24"/>
        </w:rPr>
        <w:t>；进样体积</w:t>
      </w:r>
      <w:r>
        <w:rPr>
          <w:rFonts w:asciiTheme="minorEastAsia" w:hAnsiTheme="minorEastAsia" w:hint="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>μ</w:t>
      </w:r>
      <w:r>
        <w:rPr>
          <w:rFonts w:asciiTheme="minorEastAsia" w:hAnsiTheme="minorEastAsia" w:hint="eastAsia"/>
          <w:sz w:val="24"/>
          <w:szCs w:val="24"/>
        </w:rPr>
        <w:t>L</w:t>
      </w:r>
      <w:r>
        <w:rPr>
          <w:rFonts w:asciiTheme="minorEastAsia" w:hAnsiTheme="minorEastAsia"/>
          <w:sz w:val="24"/>
          <w:szCs w:val="24"/>
        </w:rPr>
        <w:t>。</w:t>
      </w:r>
    </w:p>
    <w:p w:rsidR="00236C95" w:rsidRDefault="00830DA6">
      <w:pPr>
        <w:spacing w:line="360" w:lineRule="auto"/>
        <w:ind w:firstLine="42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系统</w:t>
      </w:r>
      <w:r>
        <w:rPr>
          <w:rFonts w:asciiTheme="minorEastAsia" w:hAnsiTheme="minorEastAsia"/>
          <w:b/>
          <w:sz w:val="24"/>
          <w:szCs w:val="24"/>
        </w:rPr>
        <w:t>适用性要求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系统</w:t>
      </w:r>
      <w:r>
        <w:rPr>
          <w:rFonts w:asciiTheme="minorEastAsia" w:hAnsiTheme="minorEastAsia"/>
          <w:sz w:val="24"/>
          <w:szCs w:val="24"/>
        </w:rPr>
        <w:t>适用性溶</w:t>
      </w:r>
      <w:r>
        <w:rPr>
          <w:rFonts w:asciiTheme="minorEastAsia" w:hAnsiTheme="minorEastAsia"/>
          <w:sz w:val="24"/>
          <w:szCs w:val="24"/>
        </w:rPr>
        <w:t>液中，</w:t>
      </w:r>
      <w:r>
        <w:rPr>
          <w:rFonts w:asciiTheme="minorEastAsia" w:hAnsiTheme="minorEastAsia" w:hint="eastAsia"/>
          <w:sz w:val="24"/>
          <w:szCs w:val="24"/>
        </w:rPr>
        <w:t>硫酸</w:t>
      </w:r>
      <w:proofErr w:type="gramStart"/>
      <w:r>
        <w:rPr>
          <w:rFonts w:asciiTheme="minorEastAsia" w:hAnsiTheme="minorEastAsia"/>
          <w:sz w:val="24"/>
          <w:szCs w:val="24"/>
        </w:rPr>
        <w:t>羟</w:t>
      </w:r>
      <w:proofErr w:type="gramEnd"/>
      <w:r>
        <w:rPr>
          <w:rFonts w:asciiTheme="minorEastAsia" w:hAnsiTheme="minorEastAsia"/>
          <w:sz w:val="24"/>
          <w:szCs w:val="24"/>
        </w:rPr>
        <w:t>氯喹</w:t>
      </w:r>
      <w:proofErr w:type="gramStart"/>
      <w:r>
        <w:rPr>
          <w:rFonts w:asciiTheme="minorEastAsia" w:hAnsiTheme="minorEastAsia"/>
          <w:sz w:val="24"/>
          <w:szCs w:val="24"/>
        </w:rPr>
        <w:t>与</w:t>
      </w:r>
      <w:r>
        <w:rPr>
          <w:rFonts w:asciiTheme="minorEastAsia" w:hAnsiTheme="minorEastAsia" w:hint="eastAsia"/>
          <w:sz w:val="24"/>
          <w:szCs w:val="24"/>
        </w:rPr>
        <w:t>去乙基</w:t>
      </w:r>
      <w:proofErr w:type="gramEnd"/>
      <w:r>
        <w:rPr>
          <w:rFonts w:asciiTheme="minorEastAsia" w:hAnsiTheme="minorEastAsia" w:hint="eastAsia"/>
          <w:sz w:val="24"/>
          <w:szCs w:val="24"/>
        </w:rPr>
        <w:t>磷酸</w:t>
      </w:r>
      <w:r>
        <w:rPr>
          <w:rFonts w:asciiTheme="minorEastAsia" w:hAnsiTheme="minorEastAsia"/>
          <w:sz w:val="24"/>
          <w:szCs w:val="24"/>
        </w:rPr>
        <w:t>氯喹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磷酸氯喹与相邻杂质峰分离度应满足要求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236C95" w:rsidRDefault="00830DA6">
      <w:pPr>
        <w:spacing w:line="360" w:lineRule="auto"/>
        <w:ind w:firstLineChars="200" w:firstLine="482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测定</w:t>
      </w:r>
      <w:r>
        <w:rPr>
          <w:rFonts w:asciiTheme="minorEastAsia" w:hAnsiTheme="minorEastAsia"/>
          <w:b/>
          <w:sz w:val="24"/>
          <w:szCs w:val="24"/>
        </w:rPr>
        <w:t>法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精密量</w:t>
      </w:r>
      <w:proofErr w:type="gramStart"/>
      <w:r>
        <w:rPr>
          <w:rFonts w:asciiTheme="minorEastAsia" w:hAnsiTheme="minorEastAsia" w:hint="eastAsia"/>
          <w:sz w:val="24"/>
          <w:szCs w:val="24"/>
        </w:rPr>
        <w:t>取供试品</w:t>
      </w:r>
      <w:proofErr w:type="gramEnd"/>
      <w:r>
        <w:rPr>
          <w:rFonts w:asciiTheme="minorEastAsia" w:hAnsiTheme="minorEastAsia" w:hint="eastAsia"/>
          <w:sz w:val="24"/>
          <w:szCs w:val="24"/>
        </w:rPr>
        <w:t>溶液与对照品溶液，分别注入液相色谱仪，记录色谱图。</w:t>
      </w:r>
      <w:proofErr w:type="gramStart"/>
      <w:r>
        <w:rPr>
          <w:rFonts w:asciiTheme="minorEastAsia" w:hAnsiTheme="minorEastAsia" w:hint="eastAsia"/>
          <w:sz w:val="24"/>
          <w:szCs w:val="24"/>
        </w:rPr>
        <w:t>供试品溶液</w:t>
      </w:r>
      <w:proofErr w:type="gramEnd"/>
      <w:r>
        <w:rPr>
          <w:rFonts w:asciiTheme="minorEastAsia" w:hAnsiTheme="minorEastAsia" w:hint="eastAsia"/>
          <w:sz w:val="24"/>
          <w:szCs w:val="24"/>
        </w:rPr>
        <w:t>中如有杂质峰，已知杂质按主成分外标法以校正后的峰面积（乘以校正因子）计算，其他单个杂质按主成分外标法计算。</w:t>
      </w:r>
    </w:p>
    <w:p w:rsidR="00236C95" w:rsidRDefault="00830DA6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表</w:t>
      </w:r>
      <w:r>
        <w:rPr>
          <w:rFonts w:asciiTheme="minorEastAsia" w:hAnsiTheme="minorEastAsia"/>
          <w:sz w:val="24"/>
          <w:szCs w:val="24"/>
        </w:rPr>
        <w:t xml:space="preserve">1 </w:t>
      </w:r>
      <w:r>
        <w:rPr>
          <w:rFonts w:asciiTheme="minorEastAsia" w:hAnsiTheme="minorEastAsia"/>
          <w:sz w:val="24"/>
          <w:szCs w:val="24"/>
        </w:rPr>
        <w:t>各已知杂质相对保留时间及校正因子</w:t>
      </w:r>
    </w:p>
    <w:tbl>
      <w:tblPr>
        <w:tblStyle w:val="1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6"/>
        <w:gridCol w:w="1656"/>
        <w:gridCol w:w="1176"/>
      </w:tblGrid>
      <w:tr w:rsidR="00236C95">
        <w:trPr>
          <w:jc w:val="center"/>
        </w:trPr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杂质名称</w:t>
            </w: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相对保留时间</w:t>
            </w: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校正因子</w:t>
            </w:r>
          </w:p>
        </w:tc>
      </w:tr>
      <w:tr w:rsidR="00236C95">
        <w:trPr>
          <w:trHeight w:val="325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236C95" w:rsidRDefault="00830DA6">
            <w:pPr>
              <w:widowControl/>
              <w:ind w:firstLineChars="200" w:firstLine="48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苯酚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0.21-0.23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3.4501</w:t>
            </w:r>
          </w:p>
        </w:tc>
      </w:tr>
      <w:tr w:rsidR="00236C95">
        <w:trPr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磷酸氯喹杂质</w:t>
            </w:r>
            <w:r>
              <w:rPr>
                <w:rFonts w:asciiTheme="minorEastAsia" w:hAnsiTheme="minorEastAsia"/>
                <w:sz w:val="24"/>
                <w:szCs w:val="24"/>
              </w:rPr>
              <w:t>G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0.27-0.28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0.8664</w:t>
            </w:r>
          </w:p>
        </w:tc>
      </w:tr>
      <w:tr w:rsidR="00236C95">
        <w:trPr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硫酸</w:t>
            </w: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羟</w:t>
            </w:r>
            <w:proofErr w:type="gramEnd"/>
            <w:r>
              <w:rPr>
                <w:rFonts w:asciiTheme="minorEastAsia" w:hAnsiTheme="minorEastAsia"/>
                <w:sz w:val="24"/>
                <w:szCs w:val="24"/>
              </w:rPr>
              <w:t>氯喹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0.42-0.45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0.8359</w:t>
            </w:r>
          </w:p>
        </w:tc>
      </w:tr>
      <w:tr w:rsidR="00236C95">
        <w:trPr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去乙基</w:t>
            </w:r>
            <w:proofErr w:type="gramEnd"/>
            <w:r>
              <w:rPr>
                <w:rFonts w:asciiTheme="minorEastAsia" w:hAnsiTheme="minorEastAsia"/>
                <w:sz w:val="24"/>
                <w:szCs w:val="24"/>
              </w:rPr>
              <w:t>磷酸氯喹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ind w:firstLineChars="100" w:firstLine="24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0.50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0.5778</w:t>
            </w:r>
          </w:p>
        </w:tc>
      </w:tr>
      <w:tr w:rsidR="00236C95">
        <w:trPr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磷酸</w:t>
            </w:r>
            <w:r>
              <w:rPr>
                <w:rFonts w:asciiTheme="minorEastAsia" w:hAnsiTheme="minorEastAsia"/>
                <w:sz w:val="24"/>
                <w:szCs w:val="24"/>
              </w:rPr>
              <w:t>氯喹杂质</w:t>
            </w:r>
            <w:r>
              <w:rPr>
                <w:rFonts w:asciiTheme="minorEastAsia" w:hAnsiTheme="minorEastAsia"/>
                <w:sz w:val="24"/>
                <w:szCs w:val="24"/>
              </w:rPr>
              <w:t>C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0.60</w:t>
            </w:r>
            <w:r>
              <w:rPr>
                <w:rFonts w:asciiTheme="minorEastAsia" w:hAnsiTheme="minorEastAsia"/>
                <w:sz w:val="24"/>
                <w:szCs w:val="24"/>
              </w:rPr>
              <w:t>-0.62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ind w:firstLineChars="150" w:firstLine="36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236C95">
        <w:trPr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磷酸氯喹杂质</w:t>
            </w:r>
            <w:r>
              <w:rPr>
                <w:rFonts w:asciiTheme="minorEastAsia" w:hAnsiTheme="minorEastAsia"/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0.88-0.90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1.9882</w:t>
            </w:r>
          </w:p>
        </w:tc>
      </w:tr>
      <w:tr w:rsidR="00236C95">
        <w:trPr>
          <w:trHeight w:val="345"/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磷酸氯喹杂质</w:t>
            </w:r>
            <w:r>
              <w:rPr>
                <w:rFonts w:asciiTheme="minorEastAsia" w:hAnsiTheme="minorEastAsia"/>
                <w:sz w:val="24"/>
                <w:szCs w:val="24"/>
              </w:rPr>
              <w:t>E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1.68-1.72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1.8387</w:t>
            </w:r>
          </w:p>
        </w:tc>
      </w:tr>
      <w:tr w:rsidR="00236C95">
        <w:trPr>
          <w:trHeight w:val="281"/>
          <w:jc w:val="center"/>
        </w:trPr>
        <w:tc>
          <w:tcPr>
            <w:tcW w:w="0" w:type="auto"/>
          </w:tcPr>
          <w:p w:rsidR="00236C95" w:rsidRDefault="00830DA6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其他单个未知杂质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ind w:firstLineChars="150" w:firstLine="36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----</w:t>
            </w:r>
          </w:p>
        </w:tc>
        <w:tc>
          <w:tcPr>
            <w:tcW w:w="0" w:type="auto"/>
          </w:tcPr>
          <w:p w:rsidR="00236C95" w:rsidRDefault="00830DA6">
            <w:pPr>
              <w:widowControl/>
              <w:ind w:firstLineChars="150" w:firstLine="36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bookmarkEnd w:id="0"/>
    </w:tbl>
    <w:p w:rsidR="00236C95" w:rsidRDefault="00236C95">
      <w:pPr>
        <w:rPr>
          <w:sz w:val="28"/>
          <w:szCs w:val="28"/>
        </w:rPr>
      </w:pPr>
    </w:p>
    <w:sectPr w:rsidR="00236C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DA6" w:rsidRDefault="00830DA6" w:rsidP="00830DA6">
      <w:r>
        <w:separator/>
      </w:r>
    </w:p>
  </w:endnote>
  <w:endnote w:type="continuationSeparator" w:id="0">
    <w:p w:rsidR="00830DA6" w:rsidRDefault="00830DA6" w:rsidP="0083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DA6" w:rsidRDefault="00830DA6" w:rsidP="00830DA6">
      <w:r>
        <w:separator/>
      </w:r>
    </w:p>
  </w:footnote>
  <w:footnote w:type="continuationSeparator" w:id="0">
    <w:p w:rsidR="00830DA6" w:rsidRDefault="00830DA6" w:rsidP="00830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1BA"/>
    <w:rsid w:val="00236C95"/>
    <w:rsid w:val="003C71BA"/>
    <w:rsid w:val="00650A28"/>
    <w:rsid w:val="00741863"/>
    <w:rsid w:val="00830DA6"/>
    <w:rsid w:val="00D7681A"/>
    <w:rsid w:val="10D5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table" w:customStyle="1" w:styleId="13">
    <w:name w:val="网格型13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table" w:customStyle="1" w:styleId="13">
    <w:name w:val="网格型13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725</Characters>
  <Application>Microsoft Office Word</Application>
  <DocSecurity>0</DocSecurity>
  <Lines>6</Lines>
  <Paragraphs>1</Paragraphs>
  <ScaleCrop>false</ScaleCrop>
  <Company>HP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春晖</dc:creator>
  <cp:lastModifiedBy>Windows User</cp:lastModifiedBy>
  <cp:revision>4</cp:revision>
  <cp:lastPrinted>2021-10-14T05:19:00Z</cp:lastPrinted>
  <dcterms:created xsi:type="dcterms:W3CDTF">2021-10-14T02:28:00Z</dcterms:created>
  <dcterms:modified xsi:type="dcterms:W3CDTF">2022-02-21T07:01:00Z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6E7B884FB6574C929A63A95D3E324CB0</vt:lpwstr>
  </property>
</Properties>
</file>