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6E6EA" w14:textId="241A9D86" w:rsidR="00982C12" w:rsidRDefault="00A615E9">
      <w:pPr>
        <w:jc w:val="center"/>
        <w:rPr>
          <w:rFonts w:ascii="微软雅黑" w:eastAsia="微软雅黑" w:hAnsi="微软雅黑" w:cs="宋体"/>
          <w:color w:val="333333"/>
          <w:kern w:val="0"/>
          <w:sz w:val="39"/>
          <w:szCs w:val="39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  <w:t>全基因组测序技术调研表</w:t>
      </w:r>
    </w:p>
    <w:p w14:paraId="1DE961CB" w14:textId="1FEDC957" w:rsidR="00681D0E" w:rsidRPr="00681D0E" w:rsidRDefault="00681D0E" w:rsidP="00681D0E">
      <w:pPr>
        <w:jc w:val="left"/>
        <w:rPr>
          <w:rFonts w:ascii="Times New Roman" w:hAnsi="Times New Roman" w:cs="Times New Roman"/>
          <w:sz w:val="24"/>
        </w:rPr>
      </w:pPr>
      <w:r w:rsidRPr="00681D0E">
        <w:rPr>
          <w:rFonts w:ascii="Times New Roman" w:hAnsi="Times New Roman" w:cs="Times New Roman" w:hint="eastAsia"/>
          <w:sz w:val="24"/>
        </w:rPr>
        <w:t>1.</w:t>
      </w:r>
      <w:r w:rsidR="00392908">
        <w:rPr>
          <w:rFonts w:ascii="Times New Roman" w:hAnsi="Times New Roman" w:cs="Times New Roman" w:hint="eastAsia"/>
          <w:sz w:val="24"/>
        </w:rPr>
        <w:t>单位</w:t>
      </w:r>
      <w:r w:rsidRPr="00681D0E">
        <w:rPr>
          <w:rFonts w:ascii="Times New Roman" w:hAnsi="Times New Roman" w:cs="Times New Roman" w:hint="eastAsia"/>
          <w:sz w:val="24"/>
        </w:rPr>
        <w:t>基本信息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103"/>
        <w:gridCol w:w="1419"/>
        <w:gridCol w:w="138"/>
        <w:gridCol w:w="173"/>
        <w:gridCol w:w="397"/>
        <w:gridCol w:w="1985"/>
        <w:gridCol w:w="850"/>
        <w:gridCol w:w="2457"/>
      </w:tblGrid>
      <w:tr w:rsidR="00982C12" w14:paraId="7C0B016D" w14:textId="77777777" w:rsidTr="00681D0E">
        <w:trPr>
          <w:trHeight w:val="567"/>
        </w:trPr>
        <w:tc>
          <w:tcPr>
            <w:tcW w:w="2833" w:type="dxa"/>
            <w:gridSpan w:val="4"/>
            <w:vAlign w:val="center"/>
          </w:tcPr>
          <w:p w14:paraId="5BD55F5F" w14:textId="77777777" w:rsidR="00982C12" w:rsidRDefault="00A615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实验室名称</w:t>
            </w:r>
            <w:r>
              <w:rPr>
                <w:rFonts w:ascii="Times New Roman" w:hAnsi="Times New Roman" w:cs="Times New Roman" w:hint="eastAsia"/>
                <w:sz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</w:rPr>
              <w:t>单位名称</w:t>
            </w:r>
          </w:p>
        </w:tc>
        <w:tc>
          <w:tcPr>
            <w:tcW w:w="5689" w:type="dxa"/>
            <w:gridSpan w:val="4"/>
            <w:vAlign w:val="center"/>
          </w:tcPr>
          <w:p w14:paraId="23B89A7A" w14:textId="77777777" w:rsidR="00982C12" w:rsidRDefault="00982C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2C12" w14:paraId="3B6955B6" w14:textId="77777777" w:rsidTr="00681D0E">
        <w:trPr>
          <w:trHeight w:val="567"/>
        </w:trPr>
        <w:tc>
          <w:tcPr>
            <w:tcW w:w="1103" w:type="dxa"/>
            <w:vAlign w:val="center"/>
          </w:tcPr>
          <w:p w14:paraId="4D429AE6" w14:textId="77777777" w:rsidR="00982C12" w:rsidRDefault="00A615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地址</w:t>
            </w:r>
          </w:p>
        </w:tc>
        <w:tc>
          <w:tcPr>
            <w:tcW w:w="7419" w:type="dxa"/>
            <w:gridSpan w:val="7"/>
            <w:vAlign w:val="center"/>
          </w:tcPr>
          <w:p w14:paraId="0F3D3D67" w14:textId="77777777" w:rsidR="00982C12" w:rsidRDefault="00982C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2C12" w14:paraId="40848F1E" w14:textId="77777777" w:rsidTr="00681D0E">
        <w:trPr>
          <w:trHeight w:val="567"/>
        </w:trPr>
        <w:tc>
          <w:tcPr>
            <w:tcW w:w="1103" w:type="dxa"/>
            <w:vAlign w:val="center"/>
          </w:tcPr>
          <w:p w14:paraId="5309F0EC" w14:textId="77777777" w:rsidR="00982C12" w:rsidRDefault="00A615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419" w:type="dxa"/>
            <w:vAlign w:val="center"/>
          </w:tcPr>
          <w:p w14:paraId="3F6C645A" w14:textId="77777777" w:rsidR="00982C12" w:rsidRDefault="00982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3C52A9A3" w14:textId="77777777" w:rsidR="00982C12" w:rsidRDefault="00A615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1985" w:type="dxa"/>
            <w:vAlign w:val="center"/>
          </w:tcPr>
          <w:p w14:paraId="4A429CFE" w14:textId="77777777" w:rsidR="00982C12" w:rsidRDefault="00982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88DA0C0" w14:textId="77777777" w:rsidR="00982C12" w:rsidRDefault="00A615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邮箱</w:t>
            </w:r>
          </w:p>
        </w:tc>
        <w:tc>
          <w:tcPr>
            <w:tcW w:w="2457" w:type="dxa"/>
            <w:vAlign w:val="center"/>
          </w:tcPr>
          <w:p w14:paraId="6C5CD5D7" w14:textId="77777777" w:rsidR="00982C12" w:rsidRDefault="00982C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2C12" w14:paraId="34C15EDD" w14:textId="77777777" w:rsidTr="00681D0E">
        <w:trPr>
          <w:trHeight w:val="454"/>
        </w:trPr>
        <w:tc>
          <w:tcPr>
            <w:tcW w:w="5215" w:type="dxa"/>
            <w:gridSpan w:val="6"/>
            <w:vAlign w:val="center"/>
          </w:tcPr>
          <w:p w14:paraId="5D7E2736" w14:textId="77777777" w:rsidR="00982C12" w:rsidRDefault="00A615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是否有生物安全二级实验室（</w:t>
            </w:r>
            <w:r>
              <w:rPr>
                <w:rFonts w:ascii="Times New Roman" w:hAnsi="Times New Roman" w:cs="Times New Roman"/>
                <w:sz w:val="24"/>
              </w:rPr>
              <w:t>P2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3307" w:type="dxa"/>
            <w:gridSpan w:val="2"/>
            <w:vAlign w:val="center"/>
          </w:tcPr>
          <w:p w14:paraId="4BB3333C" w14:textId="77777777" w:rsidR="00982C12" w:rsidRDefault="00982C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81D0E" w14:paraId="6EE7AECF" w14:textId="77777777" w:rsidTr="00681D0E">
        <w:trPr>
          <w:trHeight w:val="454"/>
        </w:trPr>
        <w:tc>
          <w:tcPr>
            <w:tcW w:w="2660" w:type="dxa"/>
            <w:gridSpan w:val="3"/>
            <w:vMerge w:val="restart"/>
            <w:vAlign w:val="center"/>
          </w:tcPr>
          <w:p w14:paraId="4734E7D5" w14:textId="13561BE1" w:rsidR="00681D0E" w:rsidRDefault="00681D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样本接受方式</w:t>
            </w:r>
          </w:p>
        </w:tc>
        <w:tc>
          <w:tcPr>
            <w:tcW w:w="2555" w:type="dxa"/>
            <w:gridSpan w:val="3"/>
            <w:vAlign w:val="center"/>
          </w:tcPr>
          <w:p w14:paraId="6EB8F812" w14:textId="69784813" w:rsidR="00681D0E" w:rsidRDefault="00681D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上门自取</w:t>
            </w:r>
          </w:p>
        </w:tc>
        <w:tc>
          <w:tcPr>
            <w:tcW w:w="3307" w:type="dxa"/>
            <w:gridSpan w:val="2"/>
            <w:vAlign w:val="center"/>
          </w:tcPr>
          <w:p w14:paraId="53AEAB1F" w14:textId="650B702F" w:rsidR="00681D0E" w:rsidRDefault="00681D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81D0E" w14:paraId="1E215D65" w14:textId="77777777" w:rsidTr="00681D0E">
        <w:trPr>
          <w:trHeight w:val="454"/>
        </w:trPr>
        <w:tc>
          <w:tcPr>
            <w:tcW w:w="2660" w:type="dxa"/>
            <w:gridSpan w:val="3"/>
            <w:vMerge/>
            <w:vAlign w:val="center"/>
          </w:tcPr>
          <w:p w14:paraId="7961047F" w14:textId="5B225F32" w:rsidR="00681D0E" w:rsidRDefault="00681D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5" w:type="dxa"/>
            <w:gridSpan w:val="3"/>
            <w:vAlign w:val="center"/>
          </w:tcPr>
          <w:p w14:paraId="51AAC725" w14:textId="4671E9BA" w:rsidR="00681D0E" w:rsidRDefault="00681D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邮寄</w:t>
            </w:r>
          </w:p>
        </w:tc>
        <w:tc>
          <w:tcPr>
            <w:tcW w:w="3307" w:type="dxa"/>
            <w:gridSpan w:val="2"/>
            <w:vAlign w:val="center"/>
          </w:tcPr>
          <w:p w14:paraId="19F66F87" w14:textId="6F23F63F" w:rsidR="00681D0E" w:rsidRDefault="00681D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81D0E" w14:paraId="0B3AC250" w14:textId="77777777" w:rsidTr="00681D0E">
        <w:trPr>
          <w:trHeight w:val="454"/>
        </w:trPr>
        <w:tc>
          <w:tcPr>
            <w:tcW w:w="2660" w:type="dxa"/>
            <w:gridSpan w:val="3"/>
            <w:vMerge/>
            <w:vAlign w:val="center"/>
          </w:tcPr>
          <w:p w14:paraId="4EC8104C" w14:textId="77777777" w:rsidR="00681D0E" w:rsidRDefault="00681D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5" w:type="dxa"/>
            <w:gridSpan w:val="3"/>
            <w:vAlign w:val="center"/>
          </w:tcPr>
          <w:p w14:paraId="2A85A407" w14:textId="1B2062D5" w:rsidR="00681D0E" w:rsidRDefault="00681D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其他：</w:t>
            </w:r>
          </w:p>
        </w:tc>
        <w:tc>
          <w:tcPr>
            <w:tcW w:w="3307" w:type="dxa"/>
            <w:gridSpan w:val="2"/>
            <w:vAlign w:val="center"/>
          </w:tcPr>
          <w:p w14:paraId="6C260FD8" w14:textId="0D7DB496" w:rsidR="00681D0E" w:rsidRDefault="00681D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81D0E" w14:paraId="3EC97A65" w14:textId="3477AC06" w:rsidTr="00DA7F6A">
        <w:trPr>
          <w:trHeight w:val="990"/>
        </w:trPr>
        <w:tc>
          <w:tcPr>
            <w:tcW w:w="2660" w:type="dxa"/>
            <w:gridSpan w:val="3"/>
            <w:vAlign w:val="center"/>
          </w:tcPr>
          <w:p w14:paraId="10C05D57" w14:textId="31ADBE4C" w:rsidR="00681D0E" w:rsidRDefault="00681D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接收人地址、联系电话</w:t>
            </w:r>
          </w:p>
        </w:tc>
        <w:tc>
          <w:tcPr>
            <w:tcW w:w="5862" w:type="dxa"/>
            <w:gridSpan w:val="5"/>
            <w:vAlign w:val="center"/>
          </w:tcPr>
          <w:p w14:paraId="6E0F39D8" w14:textId="77777777" w:rsidR="00681D0E" w:rsidRDefault="00681D0E" w:rsidP="00681D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F7C27DB" w14:textId="77777777" w:rsidR="00681D0E" w:rsidRDefault="00681D0E"/>
    <w:p w14:paraId="5BAE607C" w14:textId="6FEBE87E" w:rsidR="00681D0E" w:rsidRPr="00681D0E" w:rsidRDefault="00681D0E" w:rsidP="00681D0E">
      <w:pPr>
        <w:spacing w:line="120" w:lineRule="auto"/>
        <w:jc w:val="left"/>
        <w:rPr>
          <w:rFonts w:ascii="Times New Roman" w:hAnsi="Times New Roman" w:cs="Times New Roman"/>
          <w:sz w:val="24"/>
        </w:rPr>
      </w:pPr>
      <w:r w:rsidRPr="00681D0E">
        <w:rPr>
          <w:rFonts w:ascii="Times New Roman" w:hAnsi="Times New Roman" w:cs="Times New Roman" w:hint="eastAsia"/>
          <w:sz w:val="24"/>
        </w:rPr>
        <w:t>2.</w:t>
      </w:r>
      <w:r>
        <w:rPr>
          <w:rFonts w:ascii="Times New Roman" w:hAnsi="Times New Roman" w:cs="Times New Roman" w:hint="eastAsia"/>
          <w:sz w:val="24"/>
        </w:rPr>
        <w:t>新型冠状病毒测序（</w:t>
      </w: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2019-nCoV</w:t>
      </w:r>
      <w:r>
        <w:rPr>
          <w:rFonts w:ascii="Times New Roman" w:hAnsi="Times New Roman" w:cs="Times New Roman" w:hint="eastAsia"/>
          <w:sz w:val="24"/>
        </w:rPr>
        <w:t>）</w:t>
      </w:r>
      <w:r w:rsidR="00DA7F6A">
        <w:rPr>
          <w:rFonts w:ascii="Times New Roman" w:hAnsi="Times New Roman" w:cs="Times New Roman" w:hint="eastAsia"/>
          <w:sz w:val="24"/>
        </w:rPr>
        <w:t>测序技术信息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2660"/>
        <w:gridCol w:w="2269"/>
        <w:gridCol w:w="3593"/>
      </w:tblGrid>
      <w:tr w:rsidR="00681D0E" w14:paraId="408D87FA" w14:textId="77777777" w:rsidTr="003B29D6">
        <w:trPr>
          <w:trHeight w:val="454"/>
        </w:trPr>
        <w:tc>
          <w:tcPr>
            <w:tcW w:w="4929" w:type="dxa"/>
            <w:gridSpan w:val="2"/>
            <w:vAlign w:val="center"/>
          </w:tcPr>
          <w:p w14:paraId="259C08FF" w14:textId="50AADD1A" w:rsidR="00681D0E" w:rsidRDefault="00681D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适用样本类型（如：</w:t>
            </w: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咽拭子、鼻咽拭子、肺泡灌洗液、痰液或病毒培养物等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3593" w:type="dxa"/>
            <w:vAlign w:val="center"/>
          </w:tcPr>
          <w:p w14:paraId="6E11EBBC" w14:textId="77777777" w:rsidR="00681D0E" w:rsidRDefault="00681D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29D6" w14:paraId="27B05003" w14:textId="7E6563B9" w:rsidTr="00DA7F6A">
        <w:trPr>
          <w:trHeight w:val="454"/>
        </w:trPr>
        <w:tc>
          <w:tcPr>
            <w:tcW w:w="2660" w:type="dxa"/>
            <w:vAlign w:val="center"/>
          </w:tcPr>
          <w:p w14:paraId="6F86F6A0" w14:textId="3D688F09" w:rsidR="003B29D6" w:rsidRDefault="003B29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核酸提取试剂</w:t>
            </w:r>
          </w:p>
        </w:tc>
        <w:tc>
          <w:tcPr>
            <w:tcW w:w="5862" w:type="dxa"/>
            <w:gridSpan w:val="2"/>
            <w:vAlign w:val="center"/>
          </w:tcPr>
          <w:p w14:paraId="12AF9D3B" w14:textId="77777777" w:rsidR="003B29D6" w:rsidRDefault="003B29D6" w:rsidP="003B29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29D6" w14:paraId="2F98D552" w14:textId="604B5188" w:rsidTr="00DA7F6A">
        <w:trPr>
          <w:trHeight w:val="494"/>
        </w:trPr>
        <w:tc>
          <w:tcPr>
            <w:tcW w:w="2660" w:type="dxa"/>
            <w:vAlign w:val="center"/>
          </w:tcPr>
          <w:p w14:paraId="30C5CEBC" w14:textId="37F6EFE0" w:rsidR="003B29D6" w:rsidRDefault="003B29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核酸提取仪（如有）</w:t>
            </w:r>
          </w:p>
        </w:tc>
        <w:tc>
          <w:tcPr>
            <w:tcW w:w="5862" w:type="dxa"/>
            <w:gridSpan w:val="2"/>
            <w:vAlign w:val="center"/>
          </w:tcPr>
          <w:p w14:paraId="4483ADDD" w14:textId="77777777" w:rsidR="003B29D6" w:rsidRDefault="003B29D6" w:rsidP="003B29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7F6A" w14:paraId="7F658DB1" w14:textId="77777777" w:rsidTr="00DA7F6A">
        <w:trPr>
          <w:trHeight w:val="1125"/>
        </w:trPr>
        <w:tc>
          <w:tcPr>
            <w:tcW w:w="2660" w:type="dxa"/>
            <w:vAlign w:val="center"/>
          </w:tcPr>
          <w:p w14:paraId="153C6829" w14:textId="74B58C24" w:rsidR="00DA7F6A" w:rsidRDefault="00DA7F6A" w:rsidP="00DA7F6A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0B3099">
              <w:rPr>
                <w:rFonts w:ascii="Times New Roman" w:hAnsi="Times New Roman" w:cs="Times New Roman"/>
                <w:sz w:val="24"/>
              </w:rPr>
              <w:t>RNA</w:t>
            </w:r>
            <w:r w:rsidRPr="000B3099">
              <w:rPr>
                <w:rFonts w:ascii="Times New Roman" w:hAnsi="Times New Roman" w:cs="Times New Roman"/>
                <w:sz w:val="24"/>
              </w:rPr>
              <w:t>反转录试剂说明书（如有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  <w:r w:rsidRPr="000B3099">
              <w:rPr>
                <w:rFonts w:ascii="Times New Roman" w:hAnsi="Times New Roman" w:cs="Times New Roman"/>
                <w:sz w:val="24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</w:rPr>
              <w:t>没有</w:t>
            </w:r>
            <w:r w:rsidRPr="000B3099">
              <w:rPr>
                <w:rFonts w:ascii="Times New Roman" w:hAnsi="Times New Roman" w:cs="Times New Roman"/>
                <w:sz w:val="24"/>
              </w:rPr>
              <w:t>则填无</w:t>
            </w:r>
          </w:p>
        </w:tc>
        <w:tc>
          <w:tcPr>
            <w:tcW w:w="5862" w:type="dxa"/>
            <w:gridSpan w:val="2"/>
            <w:vAlign w:val="center"/>
          </w:tcPr>
          <w:p w14:paraId="18DD5DD6" w14:textId="19258724" w:rsidR="00DA7F6A" w:rsidRDefault="00DA7F6A" w:rsidP="00AA1B9A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3B29D6" w14:paraId="7929044E" w14:textId="5B81F959" w:rsidTr="00DA7F6A">
        <w:trPr>
          <w:trHeight w:val="1060"/>
        </w:trPr>
        <w:tc>
          <w:tcPr>
            <w:tcW w:w="2660" w:type="dxa"/>
            <w:vAlign w:val="center"/>
          </w:tcPr>
          <w:p w14:paraId="48D6F2AF" w14:textId="26F653D0" w:rsidR="003B29D6" w:rsidRDefault="003B29D6" w:rsidP="00DA7F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病毒核酸定量方法</w:t>
            </w:r>
          </w:p>
        </w:tc>
        <w:tc>
          <w:tcPr>
            <w:tcW w:w="5862" w:type="dxa"/>
            <w:gridSpan w:val="2"/>
            <w:vAlign w:val="center"/>
          </w:tcPr>
          <w:p w14:paraId="2447BD86" w14:textId="77777777" w:rsidR="003B29D6" w:rsidRDefault="003B29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29D6" w14:paraId="44905CD5" w14:textId="0A1ECCE2" w:rsidTr="00DA7F6A">
        <w:trPr>
          <w:trHeight w:val="1101"/>
        </w:trPr>
        <w:tc>
          <w:tcPr>
            <w:tcW w:w="2660" w:type="dxa"/>
            <w:vAlign w:val="center"/>
          </w:tcPr>
          <w:p w14:paraId="6B4B5888" w14:textId="26792EC6" w:rsidR="003B29D6" w:rsidRPr="00DA7F6A" w:rsidRDefault="003B29D6" w:rsidP="00DA7F6A">
            <w:pPr>
              <w:rPr>
                <w:rFonts w:ascii="Times New Roman" w:hAnsi="Times New Roman" w:cs="Times New Roman"/>
                <w:sz w:val="24"/>
              </w:rPr>
            </w:pPr>
            <w:r w:rsidRPr="00DA7F6A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建库方法</w:t>
            </w:r>
          </w:p>
        </w:tc>
        <w:tc>
          <w:tcPr>
            <w:tcW w:w="5862" w:type="dxa"/>
            <w:gridSpan w:val="2"/>
            <w:vAlign w:val="center"/>
          </w:tcPr>
          <w:p w14:paraId="5AA6B2D2" w14:textId="77777777" w:rsidR="003B29D6" w:rsidRPr="00DA7F6A" w:rsidRDefault="003B29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29D6" w14:paraId="0A86678C" w14:textId="77777777" w:rsidTr="00DA7F6A">
        <w:trPr>
          <w:trHeight w:val="1088"/>
        </w:trPr>
        <w:tc>
          <w:tcPr>
            <w:tcW w:w="2660" w:type="dxa"/>
            <w:vAlign w:val="center"/>
          </w:tcPr>
          <w:p w14:paraId="36EB2D74" w14:textId="488428BE" w:rsidR="003B29D6" w:rsidRPr="00DA7F6A" w:rsidRDefault="003B29D6" w:rsidP="003B29D6">
            <w:pPr>
              <w:rPr>
                <w:rFonts w:ascii="Times New Roman" w:hAnsi="Times New Roman" w:cs="Times New Roman"/>
                <w:sz w:val="24"/>
              </w:rPr>
            </w:pPr>
            <w:r w:rsidRPr="00DA7F6A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测序机型与策略</w:t>
            </w:r>
            <w:r w:rsidRPr="00DA7F6A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br/>
            </w:r>
            <w:r w:rsidRPr="00DA7F6A">
              <w:rPr>
                <w:rFonts w:ascii="Times New Roman" w:hAnsi="Times New Roman" w:cs="Times New Roman" w:hint="eastAsia"/>
                <w:szCs w:val="18"/>
                <w:shd w:val="clear" w:color="auto" w:fill="FFFFFF"/>
              </w:rPr>
              <w:t>（</w:t>
            </w:r>
            <w:r w:rsidRPr="00DA7F6A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格式：测序机型</w:t>
            </w:r>
            <w:r w:rsidRPr="00DA7F6A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-</w:t>
            </w:r>
            <w:r w:rsidRPr="00DA7F6A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测序策略</w:t>
            </w:r>
            <w:r w:rsidRPr="00DA7F6A">
              <w:rPr>
                <w:rFonts w:ascii="Times New Roman" w:hAnsi="Times New Roman" w:cs="Times New Roman" w:hint="eastAsia"/>
                <w:szCs w:val="18"/>
                <w:shd w:val="clear" w:color="auto" w:fill="FFFFFF"/>
              </w:rPr>
              <w:t>）</w:t>
            </w:r>
          </w:p>
        </w:tc>
        <w:tc>
          <w:tcPr>
            <w:tcW w:w="5862" w:type="dxa"/>
            <w:gridSpan w:val="2"/>
            <w:vAlign w:val="center"/>
          </w:tcPr>
          <w:p w14:paraId="0ABA9152" w14:textId="299E4DEA" w:rsidR="003B29D6" w:rsidRDefault="003B29D6" w:rsidP="003B29D6">
            <w:pPr>
              <w:rPr>
                <w:rFonts w:ascii="Times New Roman" w:hAnsi="Times New Roman" w:cs="Times New Roman"/>
                <w:sz w:val="24"/>
              </w:rPr>
            </w:pPr>
          </w:p>
          <w:p w14:paraId="44C667BC" w14:textId="5A93E369" w:rsidR="003B29D6" w:rsidRDefault="003B29D6" w:rsidP="0028260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29D6" w14:paraId="3296872A" w14:textId="77777777" w:rsidTr="00DA7F6A">
        <w:trPr>
          <w:trHeight w:val="962"/>
        </w:trPr>
        <w:tc>
          <w:tcPr>
            <w:tcW w:w="2660" w:type="dxa"/>
            <w:vAlign w:val="center"/>
          </w:tcPr>
          <w:p w14:paraId="73D56958" w14:textId="5369AF1E" w:rsidR="003B29D6" w:rsidRDefault="003B29D6" w:rsidP="00375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生信分析流程</w:t>
            </w:r>
          </w:p>
        </w:tc>
        <w:tc>
          <w:tcPr>
            <w:tcW w:w="5862" w:type="dxa"/>
            <w:gridSpan w:val="2"/>
            <w:vAlign w:val="center"/>
          </w:tcPr>
          <w:p w14:paraId="2D445C52" w14:textId="53685694" w:rsidR="003B29D6" w:rsidRDefault="003B29D6" w:rsidP="003F455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084EBCD" w14:textId="77777777" w:rsidR="00697552" w:rsidRDefault="00697552" w:rsidP="00DA7F6A">
      <w:pPr>
        <w:rPr>
          <w:rFonts w:ascii="Times New Roman" w:hAnsi="Times New Roman" w:cs="Times New Roman"/>
          <w:sz w:val="24"/>
        </w:rPr>
      </w:pPr>
    </w:p>
    <w:p w14:paraId="3F489B75" w14:textId="24146D29" w:rsidR="00982C12" w:rsidRPr="003B29D6" w:rsidRDefault="003B29D6" w:rsidP="00DA7F6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lastRenderedPageBreak/>
        <w:t>3</w:t>
      </w:r>
      <w:r w:rsidRPr="00681D0E">
        <w:rPr>
          <w:rFonts w:ascii="Times New Roman" w:hAnsi="Times New Roman" w:cs="Times New Roman" w:hint="eastAsia"/>
          <w:sz w:val="24"/>
        </w:rPr>
        <w:t>.</w:t>
      </w:r>
      <w:r>
        <w:rPr>
          <w:rFonts w:ascii="Times New Roman" w:hAnsi="Times New Roman" w:cs="Times New Roman" w:hint="eastAsia"/>
          <w:sz w:val="24"/>
        </w:rPr>
        <w:t>猴痘病毒测序（</w:t>
      </w:r>
      <w:r w:rsidR="00000D20">
        <w:rPr>
          <w:rFonts w:ascii="Times New Roman" w:hAnsi="Times New Roman" w:cs="Times New Roman" w:hint="eastAsia"/>
          <w:color w:val="333333"/>
          <w:sz w:val="24"/>
          <w:szCs w:val="21"/>
          <w:shd w:val="clear" w:color="auto" w:fill="FFFFFF"/>
        </w:rPr>
        <w:t>M</w:t>
      </w:r>
      <w:r w:rsidR="00743376" w:rsidRPr="0074337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onkeypox virus</w:t>
      </w:r>
      <w:r>
        <w:rPr>
          <w:rFonts w:ascii="Times New Roman" w:hAnsi="Times New Roman" w:cs="Times New Roman" w:hint="eastAsia"/>
          <w:sz w:val="24"/>
        </w:rPr>
        <w:t>）</w:t>
      </w:r>
      <w:r w:rsidR="00DA7F6A">
        <w:rPr>
          <w:rFonts w:ascii="Times New Roman" w:hAnsi="Times New Roman" w:cs="Times New Roman" w:hint="eastAsia"/>
          <w:sz w:val="24"/>
        </w:rPr>
        <w:t>测序技术信息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3878"/>
      </w:tblGrid>
      <w:tr w:rsidR="00681D0E" w14:paraId="404E30AF" w14:textId="77777777" w:rsidTr="00510453">
        <w:trPr>
          <w:trHeight w:val="454"/>
        </w:trPr>
        <w:tc>
          <w:tcPr>
            <w:tcW w:w="4644" w:type="dxa"/>
            <w:gridSpan w:val="2"/>
            <w:vAlign w:val="center"/>
          </w:tcPr>
          <w:p w14:paraId="50EB206B" w14:textId="0673399B" w:rsidR="00681D0E" w:rsidRDefault="00681D0E" w:rsidP="00510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适用样本类型（如：</w:t>
            </w:r>
            <w:r w:rsidR="00510453" w:rsidRPr="00510453">
              <w:rPr>
                <w:rFonts w:ascii="Times New Roman" w:hAnsi="Times New Roman" w:cs="Times New Roman" w:hint="eastAsia"/>
                <w:kern w:val="0"/>
                <w:sz w:val="24"/>
                <w:szCs w:val="20"/>
              </w:rPr>
              <w:t>病变皮疹</w:t>
            </w:r>
            <w:r w:rsidR="00510453" w:rsidRPr="00510453">
              <w:rPr>
                <w:rFonts w:ascii="Times New Roman" w:hAnsi="Times New Roman" w:cs="Times New Roman" w:hint="eastAsia"/>
                <w:kern w:val="0"/>
                <w:sz w:val="24"/>
                <w:szCs w:val="20"/>
              </w:rPr>
              <w:t>/</w:t>
            </w:r>
            <w:r w:rsidR="00510453" w:rsidRPr="00510453">
              <w:rPr>
                <w:rFonts w:ascii="Times New Roman" w:hAnsi="Times New Roman" w:cs="Times New Roman" w:hint="eastAsia"/>
                <w:kern w:val="0"/>
                <w:sz w:val="24"/>
                <w:szCs w:val="20"/>
              </w:rPr>
              <w:t>痘疱渗出物拭子，痘疱液，痘痂、咽拭子、</w:t>
            </w:r>
            <w:r w:rsidR="00510453">
              <w:rPr>
                <w:rFonts w:ascii="Times New Roman" w:hAnsi="Times New Roman" w:cs="Times New Roman" w:hint="eastAsia"/>
                <w:kern w:val="0"/>
                <w:sz w:val="24"/>
                <w:szCs w:val="20"/>
              </w:rPr>
              <w:t>血浆</w:t>
            </w: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等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3878" w:type="dxa"/>
            <w:vAlign w:val="center"/>
          </w:tcPr>
          <w:p w14:paraId="674795E4" w14:textId="77777777" w:rsidR="00681D0E" w:rsidRDefault="00681D0E" w:rsidP="00E566E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10453" w14:paraId="7284878B" w14:textId="77777777" w:rsidTr="00DA7F6A">
        <w:trPr>
          <w:trHeight w:val="454"/>
        </w:trPr>
        <w:tc>
          <w:tcPr>
            <w:tcW w:w="2660" w:type="dxa"/>
            <w:vAlign w:val="center"/>
          </w:tcPr>
          <w:p w14:paraId="12AE6FC9" w14:textId="2DC125D8" w:rsidR="00510453" w:rsidRDefault="00510453" w:rsidP="00E566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核酸提取试剂</w:t>
            </w:r>
          </w:p>
        </w:tc>
        <w:tc>
          <w:tcPr>
            <w:tcW w:w="5862" w:type="dxa"/>
            <w:gridSpan w:val="2"/>
            <w:vAlign w:val="center"/>
          </w:tcPr>
          <w:p w14:paraId="19E49DC0" w14:textId="77777777" w:rsidR="00510453" w:rsidRDefault="00510453" w:rsidP="00E566E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10453" w14:paraId="080A1B24" w14:textId="77777777" w:rsidTr="00DA7F6A">
        <w:trPr>
          <w:trHeight w:val="577"/>
        </w:trPr>
        <w:tc>
          <w:tcPr>
            <w:tcW w:w="2660" w:type="dxa"/>
            <w:vAlign w:val="center"/>
          </w:tcPr>
          <w:p w14:paraId="6150D38F" w14:textId="65D5AE1A" w:rsidR="00510453" w:rsidRDefault="00510453" w:rsidP="00E566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核酸提取仪（如有）</w:t>
            </w:r>
          </w:p>
        </w:tc>
        <w:tc>
          <w:tcPr>
            <w:tcW w:w="5862" w:type="dxa"/>
            <w:gridSpan w:val="2"/>
            <w:vAlign w:val="center"/>
          </w:tcPr>
          <w:p w14:paraId="107C3501" w14:textId="77777777" w:rsidR="00510453" w:rsidRDefault="00510453" w:rsidP="00E566E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43376" w14:paraId="2D590B26" w14:textId="77777777" w:rsidTr="00DA7F6A">
        <w:trPr>
          <w:trHeight w:val="1235"/>
        </w:trPr>
        <w:tc>
          <w:tcPr>
            <w:tcW w:w="2660" w:type="dxa"/>
            <w:vAlign w:val="center"/>
          </w:tcPr>
          <w:p w14:paraId="08157426" w14:textId="120438A0" w:rsidR="00743376" w:rsidRDefault="00743376" w:rsidP="00DA7F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病毒核酸定量方法</w:t>
            </w:r>
          </w:p>
        </w:tc>
        <w:tc>
          <w:tcPr>
            <w:tcW w:w="5862" w:type="dxa"/>
            <w:gridSpan w:val="2"/>
            <w:vAlign w:val="center"/>
          </w:tcPr>
          <w:p w14:paraId="69D862F4" w14:textId="19FE04B2" w:rsidR="00743376" w:rsidRDefault="00743376" w:rsidP="00E566E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43376" w14:paraId="7ADD41C9" w14:textId="77777777" w:rsidTr="00DA7F6A">
        <w:trPr>
          <w:trHeight w:val="1408"/>
        </w:trPr>
        <w:tc>
          <w:tcPr>
            <w:tcW w:w="2660" w:type="dxa"/>
            <w:vAlign w:val="center"/>
          </w:tcPr>
          <w:p w14:paraId="2A36B18D" w14:textId="73CE25EE" w:rsidR="00743376" w:rsidRPr="00DA7F6A" w:rsidRDefault="00743376" w:rsidP="00DA7F6A">
            <w:pPr>
              <w:rPr>
                <w:rFonts w:ascii="Times New Roman" w:hAnsi="Times New Roman" w:cs="Times New Roman"/>
                <w:sz w:val="24"/>
              </w:rPr>
            </w:pPr>
            <w:r w:rsidRPr="00DA7F6A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建库方法</w:t>
            </w:r>
          </w:p>
        </w:tc>
        <w:tc>
          <w:tcPr>
            <w:tcW w:w="5862" w:type="dxa"/>
            <w:gridSpan w:val="2"/>
            <w:vAlign w:val="center"/>
          </w:tcPr>
          <w:p w14:paraId="13929EA8" w14:textId="5B7CEBDA" w:rsidR="00743376" w:rsidRDefault="00743376" w:rsidP="00E566E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43376" w14:paraId="642E9127" w14:textId="77777777" w:rsidTr="00DA7F6A">
        <w:trPr>
          <w:trHeight w:val="1401"/>
        </w:trPr>
        <w:tc>
          <w:tcPr>
            <w:tcW w:w="2660" w:type="dxa"/>
            <w:vAlign w:val="center"/>
          </w:tcPr>
          <w:p w14:paraId="4453E5CF" w14:textId="1AF80ADF" w:rsidR="00743376" w:rsidRPr="00DA7F6A" w:rsidRDefault="00743376" w:rsidP="00E566E0">
            <w:pPr>
              <w:rPr>
                <w:rFonts w:ascii="Times New Roman" w:hAnsi="Times New Roman" w:cs="Times New Roman"/>
                <w:sz w:val="24"/>
              </w:rPr>
            </w:pPr>
            <w:r w:rsidRPr="00DA7F6A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测序机型与策略</w:t>
            </w:r>
            <w:r w:rsidRPr="00DA7F6A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br/>
            </w:r>
            <w:r w:rsidRPr="00DA7F6A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（格式：测序机型</w:t>
            </w:r>
            <w:r w:rsidRPr="00DA7F6A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-</w:t>
            </w:r>
            <w:r w:rsidRPr="00DA7F6A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测序策略）</w:t>
            </w:r>
          </w:p>
        </w:tc>
        <w:tc>
          <w:tcPr>
            <w:tcW w:w="5862" w:type="dxa"/>
            <w:gridSpan w:val="2"/>
            <w:vAlign w:val="center"/>
          </w:tcPr>
          <w:p w14:paraId="700AAA27" w14:textId="2A2D0152" w:rsidR="00743376" w:rsidRDefault="00743376" w:rsidP="00E566E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43376" w14:paraId="72AAE6C6" w14:textId="77777777" w:rsidTr="00DA7F6A">
        <w:trPr>
          <w:trHeight w:val="918"/>
        </w:trPr>
        <w:tc>
          <w:tcPr>
            <w:tcW w:w="2660" w:type="dxa"/>
            <w:vAlign w:val="center"/>
          </w:tcPr>
          <w:p w14:paraId="62A8217E" w14:textId="77777777" w:rsidR="00743376" w:rsidRPr="00DA7F6A" w:rsidRDefault="00743376" w:rsidP="00E566E0">
            <w:pPr>
              <w:rPr>
                <w:rFonts w:ascii="Times New Roman" w:hAnsi="Times New Roman" w:cs="Times New Roman"/>
                <w:sz w:val="24"/>
              </w:rPr>
            </w:pPr>
            <w:r w:rsidRPr="00DA7F6A">
              <w:rPr>
                <w:rFonts w:ascii="Times New Roman" w:hAnsi="Times New Roman" w:cs="Times New Roman" w:hint="eastAsia"/>
                <w:sz w:val="24"/>
              </w:rPr>
              <w:t>生信分析流程</w:t>
            </w:r>
          </w:p>
        </w:tc>
        <w:tc>
          <w:tcPr>
            <w:tcW w:w="5862" w:type="dxa"/>
            <w:gridSpan w:val="2"/>
            <w:vAlign w:val="center"/>
          </w:tcPr>
          <w:p w14:paraId="62AF1AFA" w14:textId="42321841" w:rsidR="00743376" w:rsidRDefault="00743376" w:rsidP="00E566E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6BF6F66" w14:textId="77777777" w:rsidR="007B13D4" w:rsidRDefault="007B13D4" w:rsidP="00697552">
      <w:pPr>
        <w:rPr>
          <w:sz w:val="24"/>
        </w:rPr>
      </w:pPr>
    </w:p>
    <w:p w14:paraId="1787D460" w14:textId="1235467C" w:rsidR="00681D0E" w:rsidRPr="00743376" w:rsidRDefault="007B13D4" w:rsidP="00697552">
      <w:pPr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.</w:t>
      </w:r>
      <w:r w:rsidR="004E5B2F">
        <w:rPr>
          <w:rFonts w:hint="eastAsia"/>
          <w:sz w:val="24"/>
        </w:rPr>
        <w:t>两个病毒测序操作流程（从样本</w:t>
      </w:r>
      <w:r>
        <w:rPr>
          <w:rFonts w:hint="eastAsia"/>
          <w:sz w:val="24"/>
        </w:rPr>
        <w:t>处理</w:t>
      </w:r>
      <w:r w:rsidR="004E5B2F">
        <w:rPr>
          <w:rFonts w:hint="eastAsia"/>
          <w:sz w:val="24"/>
        </w:rPr>
        <w:t>，</w:t>
      </w:r>
      <w:bookmarkStart w:id="0" w:name="_GoBack"/>
      <w:bookmarkEnd w:id="0"/>
      <w:r>
        <w:rPr>
          <w:rFonts w:hint="eastAsia"/>
          <w:sz w:val="24"/>
        </w:rPr>
        <w:t>到结果报告全流程）</w:t>
      </w:r>
    </w:p>
    <w:sectPr w:rsidR="00681D0E" w:rsidRPr="00743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4E6E8CF" w16cex:dateUtc="2024-03-15T00:41:00Z"/>
  <w16cex:commentExtensible w16cex:durableId="27F39C38" w16cex:dateUtc="2024-03-15T00:40:00Z"/>
  <w16cex:commentExtensible w16cex:durableId="413F2FF3" w16cex:dateUtc="2024-03-15T0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96E5E9" w16cid:durableId="54E6E8CF"/>
  <w16cid:commentId w16cid:paraId="22E4F67E" w16cid:durableId="27F39C38"/>
  <w16cid:commentId w16cid:paraId="246BD23C" w16cid:durableId="413F2FF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A0A47" w14:textId="77777777" w:rsidR="008072D8" w:rsidRDefault="008072D8" w:rsidP="00681D0E">
      <w:r>
        <w:separator/>
      </w:r>
    </w:p>
  </w:endnote>
  <w:endnote w:type="continuationSeparator" w:id="0">
    <w:p w14:paraId="614C8621" w14:textId="77777777" w:rsidR="008072D8" w:rsidRDefault="008072D8" w:rsidP="0068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0817E" w14:textId="77777777" w:rsidR="008072D8" w:rsidRDefault="008072D8" w:rsidP="00681D0E">
      <w:r>
        <w:separator/>
      </w:r>
    </w:p>
  </w:footnote>
  <w:footnote w:type="continuationSeparator" w:id="0">
    <w:p w14:paraId="4B1D9AF1" w14:textId="77777777" w:rsidR="008072D8" w:rsidRDefault="008072D8" w:rsidP="00681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98"/>
    <w:rsid w:val="B3A3E0E4"/>
    <w:rsid w:val="00000D20"/>
    <w:rsid w:val="000A0224"/>
    <w:rsid w:val="000B3099"/>
    <w:rsid w:val="00224C3B"/>
    <w:rsid w:val="003750BA"/>
    <w:rsid w:val="0038316C"/>
    <w:rsid w:val="00392908"/>
    <w:rsid w:val="003B29D6"/>
    <w:rsid w:val="00437431"/>
    <w:rsid w:val="0046531E"/>
    <w:rsid w:val="004E5B2F"/>
    <w:rsid w:val="00510453"/>
    <w:rsid w:val="00560132"/>
    <w:rsid w:val="005A3EAE"/>
    <w:rsid w:val="00617CF5"/>
    <w:rsid w:val="00681D0E"/>
    <w:rsid w:val="00697552"/>
    <w:rsid w:val="0071090D"/>
    <w:rsid w:val="00743376"/>
    <w:rsid w:val="007B13D4"/>
    <w:rsid w:val="008072D8"/>
    <w:rsid w:val="00821B28"/>
    <w:rsid w:val="00945B18"/>
    <w:rsid w:val="00973E98"/>
    <w:rsid w:val="00982C12"/>
    <w:rsid w:val="009B48E8"/>
    <w:rsid w:val="00A32B0A"/>
    <w:rsid w:val="00A615E9"/>
    <w:rsid w:val="00B54937"/>
    <w:rsid w:val="00D51076"/>
    <w:rsid w:val="00DA7F6A"/>
    <w:rsid w:val="00DF2FD0"/>
    <w:rsid w:val="00DF7C8A"/>
    <w:rsid w:val="00EA5E62"/>
    <w:rsid w:val="00EB67AB"/>
    <w:rsid w:val="00F23681"/>
    <w:rsid w:val="762C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BF28E"/>
  <w15:docId w15:val="{F56286B3-C2EB-4257-A7FA-7617CA76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51076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D51076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D51076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51076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D51076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81D0E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81D0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用户</cp:lastModifiedBy>
  <cp:revision>4</cp:revision>
  <dcterms:created xsi:type="dcterms:W3CDTF">2024-03-15T06:30:00Z</dcterms:created>
  <dcterms:modified xsi:type="dcterms:W3CDTF">2024-03-20T06:41:00Z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2052-1.6.0.2399</vt:lpwstr>
  </property>
</Properties>
</file>